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5947B8" w:rsidP="005947B8" w:rsidRDefault="005947B8" w14:paraId="49EE6571" w14:textId="77777777">
      <w:pPr>
        <w:pStyle w:val="PlatteTekst"/>
        <w:rPr>
          <w:szCs w:val="18"/>
        </w:rPr>
        <w:sectPr w:rsidRPr="002B3C7E" w:rsidR="005947B8" w:rsidSect="001D1BF2">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22EB818C" wp14:anchorId="2B2E1BC1">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47B8" w:rsidP="005947B8" w:rsidRDefault="005947B8" w14:paraId="4B781493" w14:textId="77777777">
                            <w:pPr>
                              <w:pStyle w:val="Huisstijl-Agendatitel"/>
                              <w:ind w:left="0" w:firstLine="0"/>
                              <w:jc w:val="right"/>
                            </w:pPr>
                            <w:r>
                              <w:t>Commissie BuHa-OS</w:t>
                            </w:r>
                          </w:p>
                          <w:p w:rsidR="005947B8" w:rsidP="005947B8" w:rsidRDefault="00792D35" w14:paraId="58BA24A4" w14:textId="58860257">
                            <w:pPr>
                              <w:pStyle w:val="Huisstijl-Agendatitel"/>
                              <w:ind w:left="0" w:firstLine="0"/>
                              <w:jc w:val="right"/>
                            </w:pPr>
                            <w:r>
                              <w:t xml:space="preserve">        25</w:t>
                            </w:r>
                            <w:r w:rsidR="005947B8">
                              <w:t xml:space="preserve"> januari 2024</w:t>
                            </w:r>
                          </w:p>
                          <w:p w:rsidR="005947B8" w:rsidP="005947B8" w:rsidRDefault="005947B8" w14:paraId="781C8E3A" w14:textId="77777777">
                            <w:pPr>
                              <w:pStyle w:val="Huisstijl-Agendatitel"/>
                              <w:ind w:left="0" w:firstLine="0"/>
                            </w:pPr>
                          </w:p>
                          <w:p w:rsidR="005947B8" w:rsidP="005947B8" w:rsidRDefault="005947B8" w14:paraId="7A89416D" w14:textId="77777777">
                            <w:pPr>
                              <w:pStyle w:val="Huisstijl-AgendagegevensW1"/>
                            </w:pPr>
                            <w:r>
                              <w:tab/>
                              <w:t xml:space="preserve"> </w:t>
                            </w:r>
                          </w:p>
                          <w:p w:rsidR="005947B8" w:rsidP="005947B8" w:rsidRDefault="005947B8" w14:paraId="7E9FE443"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2E1BC1">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5947B8" w:rsidP="005947B8" w:rsidRDefault="005947B8" w14:paraId="4B781493" w14:textId="77777777">
                      <w:pPr>
                        <w:pStyle w:val="Huisstijl-Agendatitel"/>
                        <w:ind w:left="0" w:firstLine="0"/>
                        <w:jc w:val="right"/>
                      </w:pPr>
                      <w:r>
                        <w:t>Commissie BuHa-OS</w:t>
                      </w:r>
                    </w:p>
                    <w:p w:rsidR="005947B8" w:rsidP="005947B8" w:rsidRDefault="00792D35" w14:paraId="58BA24A4" w14:textId="58860257">
                      <w:pPr>
                        <w:pStyle w:val="Huisstijl-Agendatitel"/>
                        <w:ind w:left="0" w:firstLine="0"/>
                        <w:jc w:val="right"/>
                      </w:pPr>
                      <w:r>
                        <w:t xml:space="preserve">        25</w:t>
                      </w:r>
                      <w:r w:rsidR="005947B8">
                        <w:t xml:space="preserve"> januari 2024</w:t>
                      </w:r>
                    </w:p>
                    <w:p w:rsidR="005947B8" w:rsidP="005947B8" w:rsidRDefault="005947B8" w14:paraId="781C8E3A" w14:textId="77777777">
                      <w:pPr>
                        <w:pStyle w:val="Huisstijl-Agendatitel"/>
                        <w:ind w:left="0" w:firstLine="0"/>
                      </w:pPr>
                    </w:p>
                    <w:p w:rsidR="005947B8" w:rsidP="005947B8" w:rsidRDefault="005947B8" w14:paraId="7A89416D" w14:textId="77777777">
                      <w:pPr>
                        <w:pStyle w:val="Huisstijl-AgendagegevensW1"/>
                      </w:pPr>
                      <w:r>
                        <w:tab/>
                        <w:t xml:space="preserve"> </w:t>
                      </w:r>
                    </w:p>
                    <w:p w:rsidR="005947B8" w:rsidP="005947B8" w:rsidRDefault="005947B8" w14:paraId="7E9FE443"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029382C6" wp14:anchorId="3FD5A7CF">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47B8" w:rsidP="005947B8" w:rsidRDefault="005947B8" w14:paraId="6E68A407"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3FD5A7CF">
                <v:path arrowok="t"/>
                <v:textbox inset="0,0,0,0">
                  <w:txbxContent>
                    <w:p w:rsidR="005947B8" w:rsidP="005947B8" w:rsidRDefault="005947B8"/>
                  </w:txbxContent>
                </v:textbox>
                <w10:wrap anchory="page"/>
              </v:shape>
            </w:pict>
          </mc:Fallback>
        </mc:AlternateContent>
      </w:r>
    </w:p>
    <w:p w:rsidR="005947B8" w:rsidP="005947B8" w:rsidRDefault="005947B8" w14:paraId="3F698792" w14:textId="77777777">
      <w:pPr>
        <w:rPr>
          <w:b/>
          <w:sz w:val="22"/>
          <w:szCs w:val="18"/>
        </w:rPr>
      </w:pPr>
      <w:r w:rsidRPr="00E02D08">
        <w:rPr>
          <w:b/>
          <w:sz w:val="22"/>
        </w:rPr>
        <w:t>Lijst van nieuwe EU-voorstellen</w:t>
      </w:r>
      <w:r w:rsidRPr="00E02D08">
        <w:rPr>
          <w:b/>
          <w:sz w:val="22"/>
          <w:szCs w:val="18"/>
        </w:rPr>
        <w:t xml:space="preserve"> </w:t>
      </w:r>
    </w:p>
    <w:p w:rsidRPr="00E02D08" w:rsidR="005947B8" w:rsidP="005947B8" w:rsidRDefault="005947B8" w14:paraId="4E82BC96" w14:textId="77777777">
      <w:pPr>
        <w:rPr>
          <w:b/>
          <w:sz w:val="22"/>
          <w:szCs w:val="18"/>
        </w:rPr>
      </w:pPr>
    </w:p>
    <w:p w:rsidRPr="00E02D08" w:rsidR="005947B8" w:rsidP="005947B8" w:rsidRDefault="005947B8" w14:paraId="0889AA73" w14:textId="72753AE2">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Pr>
          <w:sz w:val="16"/>
          <w:szCs w:val="18"/>
        </w:rPr>
        <w:t xml:space="preserve">tussen </w:t>
      </w:r>
      <w:r w:rsidRPr="00E9688F">
        <w:rPr>
          <w:b/>
          <w:sz w:val="16"/>
          <w:szCs w:val="18"/>
        </w:rPr>
        <w:t>15</w:t>
      </w:r>
      <w:r w:rsidR="00792D35">
        <w:rPr>
          <w:b/>
          <w:sz w:val="16"/>
          <w:szCs w:val="18"/>
        </w:rPr>
        <w:t>-25</w:t>
      </w:r>
      <w:r w:rsidRPr="00E9688F">
        <w:rPr>
          <w:b/>
          <w:sz w:val="16"/>
          <w:szCs w:val="18"/>
        </w:rPr>
        <w:t xml:space="preserve"> januari 2024</w:t>
      </w:r>
      <w:r>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5947B8" w:rsidP="005947B8" w:rsidRDefault="005947B8" w14:paraId="656D10A2" w14:textId="77777777">
      <w:pPr>
        <w:rPr>
          <w:szCs w:val="18"/>
        </w:rPr>
      </w:pPr>
    </w:p>
    <w:p w:rsidRPr="00C574ED" w:rsidR="005947B8" w:rsidP="005947B8" w:rsidRDefault="005947B8" w14:paraId="2423F9E9"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5947B8" w:rsidP="005947B8" w:rsidRDefault="005947B8" w14:paraId="13371812" w14:textId="77777777">
      <w:pPr>
        <w:pStyle w:val="Lijstalinea"/>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496A3E" w:rsidR="005947B8" w:rsidTr="00B40B2F" w14:paraId="09D3EA5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5947B8" w:rsidP="00B40B2F" w:rsidRDefault="005947B8" w14:paraId="43A31566"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5947B8" w:rsidP="00B40B2F" w:rsidRDefault="005947B8" w14:paraId="6278BFFF"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496A3E" w:rsidR="005947B8" w:rsidP="005947B8" w:rsidRDefault="005947B8" w14:paraId="4D6A8096" w14:textId="130B5668">
            <w:pPr>
              <w:shd w:val="clear" w:color="auto" w:fill="FFFFFF"/>
              <w:spacing w:after="75"/>
              <w:rPr>
                <w:szCs w:val="18"/>
              </w:rPr>
            </w:pPr>
            <w:r>
              <w:rPr>
                <w:szCs w:val="18"/>
              </w:rPr>
              <w:t xml:space="preserve">Voorstel voor een BESLUIT VAN DE RAAD tot vaststelling van het standpunt dat namens de Europese Unie moet worden ingenomen op de 13e Ministeriële Conferentie van de Wereldhandelsorganisatie </w:t>
            </w:r>
            <w:r w:rsidR="00A3629F">
              <w:rPr>
                <w:szCs w:val="18"/>
              </w:rPr>
              <w:t xml:space="preserve">(MC13) </w:t>
            </w:r>
            <w:r>
              <w:rPr>
                <w:szCs w:val="18"/>
              </w:rPr>
              <w:t xml:space="preserve">inzake de toevoeging van de Overeenkomst inzake het faciliteren van investeringen voor ontwikkeling aan de Overeenkomst tot oprichting van de Wereldhandelsorganisatie </w:t>
            </w:r>
            <w:hyperlink w:history="1" r:id="rId13">
              <w:r>
                <w:rPr>
                  <w:rStyle w:val="Hyperlink"/>
                  <w:szCs w:val="18"/>
                </w:rPr>
                <w:t>COM(2024)4</w:t>
              </w:r>
            </w:hyperlink>
          </w:p>
        </w:tc>
      </w:tr>
      <w:tr w:rsidR="005947B8" w:rsidTr="00B40B2F" w14:paraId="2A8A3194" w14:textId="77777777">
        <w:tc>
          <w:tcPr>
            <w:tcW w:w="0" w:type="auto"/>
            <w:vMerge/>
            <w:tcBorders>
              <w:top w:val="single" w:color="D9D9D9" w:sz="8" w:space="0"/>
              <w:left w:val="single" w:color="D9D9D9" w:sz="8" w:space="0"/>
              <w:bottom w:val="single" w:color="D9D9D9" w:sz="8" w:space="0"/>
              <w:right w:val="nil"/>
            </w:tcBorders>
            <w:vAlign w:val="center"/>
            <w:hideMark/>
          </w:tcPr>
          <w:p w:rsidRPr="00496A3E" w:rsidR="005947B8" w:rsidP="00B40B2F" w:rsidRDefault="005947B8" w14:paraId="21D2AC88" w14:textId="77777777">
            <w:pPr>
              <w:rPr>
                <w:rFonts w:eastAsiaTheme="minorHAnsi"/>
                <w:szCs w:val="18"/>
              </w:rPr>
            </w:pPr>
          </w:p>
        </w:tc>
        <w:tc>
          <w:tcPr>
            <w:tcW w:w="1134" w:type="dxa"/>
            <w:tcMar>
              <w:top w:w="0" w:type="dxa"/>
              <w:left w:w="108" w:type="dxa"/>
              <w:bottom w:w="0" w:type="dxa"/>
              <w:right w:w="108" w:type="dxa"/>
            </w:tcMar>
            <w:hideMark/>
          </w:tcPr>
          <w:p w:rsidR="005947B8" w:rsidP="00B40B2F" w:rsidRDefault="005947B8" w14:paraId="2A31A078"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5947B8" w:rsidP="007061B3" w:rsidRDefault="007061B3" w14:paraId="4CE5E4E0" w14:textId="7964AB0A">
            <w:pPr>
              <w:spacing w:after="240"/>
              <w:rPr>
                <w:bCs/>
                <w:szCs w:val="18"/>
              </w:rPr>
            </w:pPr>
            <w:r>
              <w:rPr>
                <w:bCs/>
                <w:szCs w:val="18"/>
              </w:rPr>
              <w:t xml:space="preserve">Ter informatie. </w:t>
            </w:r>
            <w:r w:rsidRPr="007061B3">
              <w:rPr>
                <w:bCs/>
                <w:szCs w:val="18"/>
              </w:rPr>
              <w:t xml:space="preserve"> </w:t>
            </w:r>
          </w:p>
        </w:tc>
      </w:tr>
      <w:tr w:rsidRPr="00A92075" w:rsidR="005947B8" w:rsidTr="00B40B2F" w14:paraId="6EA7EE71" w14:textId="77777777">
        <w:tc>
          <w:tcPr>
            <w:tcW w:w="0" w:type="auto"/>
            <w:vMerge/>
            <w:tcBorders>
              <w:top w:val="single" w:color="D9D9D9" w:sz="8" w:space="0"/>
              <w:left w:val="single" w:color="D9D9D9" w:sz="8" w:space="0"/>
              <w:bottom w:val="single" w:color="D9D9D9" w:sz="8" w:space="0"/>
              <w:right w:val="nil"/>
            </w:tcBorders>
            <w:vAlign w:val="center"/>
            <w:hideMark/>
          </w:tcPr>
          <w:p w:rsidR="005947B8" w:rsidP="00B40B2F" w:rsidRDefault="005947B8" w14:paraId="129CCA31"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5947B8" w:rsidP="00B40B2F" w:rsidRDefault="005947B8" w14:paraId="240581F5"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FE018F" w:rsidR="005947B8" w:rsidP="00561BC6" w:rsidRDefault="007061B3" w14:paraId="02576AC6" w14:textId="2827C933">
            <w:pPr>
              <w:spacing w:after="240"/>
            </w:pPr>
            <w:r>
              <w:t>De EU is voornemens zich aan te sluiten bij de consensu</w:t>
            </w:r>
            <w:r w:rsidR="00A3629F">
              <w:t xml:space="preserve">s, </w:t>
            </w:r>
            <w:r>
              <w:t xml:space="preserve">die al dan niet </w:t>
            </w:r>
            <w:r w:rsidR="00561BC6">
              <w:t>wordt</w:t>
            </w:r>
            <w:r w:rsidR="00A3629F">
              <w:t xml:space="preserve"> bereikt </w:t>
            </w:r>
            <w:r>
              <w:t xml:space="preserve">tussen de WTO-leden </w:t>
            </w:r>
            <w:r w:rsidR="00A3629F">
              <w:t>tijdens MC13</w:t>
            </w:r>
            <w:r w:rsidR="00561BC6">
              <w:t>,</w:t>
            </w:r>
            <w:r w:rsidR="00A3629F">
              <w:t xml:space="preserve"> </w:t>
            </w:r>
            <w:r>
              <w:t>over de toevoeging van de Overeenkomst inzake het faciliteren van investeringen voor ontwikkelin</w:t>
            </w:r>
            <w:r w:rsidR="00A3629F">
              <w:t>g aan</w:t>
            </w:r>
            <w:r>
              <w:t xml:space="preserve"> de WTO-overeenkomst.</w:t>
            </w:r>
          </w:p>
        </w:tc>
      </w:tr>
    </w:tbl>
    <w:p w:rsidR="005947B8" w:rsidP="005947B8" w:rsidRDefault="005947B8" w14:paraId="2920763B" w14:textId="2EE7453B"/>
    <w:tbl>
      <w:tblPr>
        <w:tblW w:w="0" w:type="auto"/>
        <w:tblCellMar>
          <w:left w:w="0" w:type="dxa"/>
          <w:right w:w="0" w:type="dxa"/>
        </w:tblCellMar>
        <w:tblLook w:val="04A0" w:firstRow="1" w:lastRow="0" w:firstColumn="1" w:lastColumn="0" w:noHBand="0" w:noVBand="1"/>
      </w:tblPr>
      <w:tblGrid>
        <w:gridCol w:w="421"/>
        <w:gridCol w:w="1134"/>
        <w:gridCol w:w="6378"/>
      </w:tblGrid>
      <w:tr w:rsidRPr="00036107" w:rsidR="00651CE5" w:rsidTr="00455E38" w14:paraId="23FD74D0"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651CE5" w:rsidP="00455E38" w:rsidRDefault="00651CE5" w14:paraId="6E94CB16"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651CE5" w:rsidP="00455E38" w:rsidRDefault="00651CE5" w14:paraId="5D40031A"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651CE5" w:rsidR="00651CE5" w:rsidP="00651CE5" w:rsidRDefault="00651CE5" w14:paraId="7BC3DCE0" w14:textId="603B1119">
            <w:pPr>
              <w:shd w:val="clear" w:color="auto" w:fill="FFFFFF"/>
              <w:spacing w:after="75"/>
              <w:rPr>
                <w:szCs w:val="18"/>
                <w:lang w:val="en-US"/>
              </w:rPr>
            </w:pPr>
            <w:r w:rsidRPr="00651CE5">
              <w:rPr>
                <w:szCs w:val="18"/>
                <w:lang w:val="en-US" w:eastAsia="nl-NL"/>
              </w:rPr>
              <w:t xml:space="preserve">Proposal for a DECISION OF THE EUROPEAN PARLIAMENT AND OF THE COUNCIL concerning the subscription by the European Union to additional shares in the capital of the European Bank for Reconstruction and Development (EBRD) and amending the Agreement establishing the EBRD as regards the extension of the geographic scope of EBRD operations to sub-Saharan Africa and Iraq in a limited and incremental manner, and removing the statutory capital limitation on ordinary operations </w:t>
            </w:r>
            <w:hyperlink w:history="1" r:id="rId14">
              <w:r w:rsidRPr="00651CE5">
                <w:rPr>
                  <w:rStyle w:val="Hyperlink"/>
                  <w:szCs w:val="18"/>
                  <w:lang w:val="en-US" w:eastAsia="nl-NL"/>
                </w:rPr>
                <w:t>COM(2024)42</w:t>
              </w:r>
            </w:hyperlink>
          </w:p>
        </w:tc>
      </w:tr>
      <w:tr w:rsidR="00651CE5" w:rsidTr="00455E38" w14:paraId="5B6492D5" w14:textId="77777777">
        <w:tc>
          <w:tcPr>
            <w:tcW w:w="0" w:type="auto"/>
            <w:vMerge/>
            <w:tcBorders>
              <w:top w:val="single" w:color="D9D9D9" w:sz="8" w:space="0"/>
              <w:left w:val="single" w:color="D9D9D9" w:sz="8" w:space="0"/>
              <w:bottom w:val="single" w:color="D9D9D9" w:sz="8" w:space="0"/>
              <w:right w:val="nil"/>
            </w:tcBorders>
            <w:vAlign w:val="center"/>
            <w:hideMark/>
          </w:tcPr>
          <w:p w:rsidRPr="00651CE5" w:rsidR="00651CE5" w:rsidP="00455E38" w:rsidRDefault="00651CE5" w14:paraId="4D7717B8" w14:textId="77777777">
            <w:pPr>
              <w:rPr>
                <w:rFonts w:eastAsiaTheme="minorHAnsi"/>
                <w:szCs w:val="18"/>
                <w:lang w:val="en-US"/>
              </w:rPr>
            </w:pPr>
          </w:p>
        </w:tc>
        <w:tc>
          <w:tcPr>
            <w:tcW w:w="1134" w:type="dxa"/>
            <w:tcMar>
              <w:top w:w="0" w:type="dxa"/>
              <w:left w:w="108" w:type="dxa"/>
              <w:bottom w:w="0" w:type="dxa"/>
              <w:right w:w="108" w:type="dxa"/>
            </w:tcMar>
            <w:hideMark/>
          </w:tcPr>
          <w:p w:rsidR="00651CE5" w:rsidP="00455E38" w:rsidRDefault="00651CE5" w14:paraId="6CD5C49C"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651CE5" w:rsidP="00455E38" w:rsidRDefault="00DF4EC7" w14:paraId="5FE47B8C" w14:textId="3728733E">
            <w:pPr>
              <w:spacing w:after="240"/>
              <w:rPr>
                <w:bCs/>
                <w:szCs w:val="18"/>
              </w:rPr>
            </w:pPr>
            <w:r>
              <w:rPr>
                <w:bCs/>
                <w:szCs w:val="18"/>
              </w:rPr>
              <w:t xml:space="preserve">Verzoeken om kabinetsappreciatie. </w:t>
            </w:r>
            <w:bookmarkStart w:name="_GoBack" w:id="0"/>
            <w:bookmarkEnd w:id="0"/>
          </w:p>
        </w:tc>
      </w:tr>
      <w:tr w:rsidRPr="00A92075" w:rsidR="00651CE5" w:rsidTr="00455E38" w14:paraId="012AC960" w14:textId="77777777">
        <w:tc>
          <w:tcPr>
            <w:tcW w:w="0" w:type="auto"/>
            <w:vMerge/>
            <w:tcBorders>
              <w:top w:val="single" w:color="D9D9D9" w:sz="8" w:space="0"/>
              <w:left w:val="single" w:color="D9D9D9" w:sz="8" w:space="0"/>
              <w:bottom w:val="single" w:color="D9D9D9" w:sz="8" w:space="0"/>
              <w:right w:val="nil"/>
            </w:tcBorders>
            <w:vAlign w:val="center"/>
            <w:hideMark/>
          </w:tcPr>
          <w:p w:rsidR="00651CE5" w:rsidP="00455E38" w:rsidRDefault="00651CE5" w14:paraId="3C61E193"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651CE5" w:rsidP="00455E38" w:rsidRDefault="00651CE5" w14:paraId="1217A955"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FE018F" w:rsidR="00651CE5" w:rsidP="00561BC6" w:rsidRDefault="00852143" w14:paraId="30C7EF0E" w14:textId="003F3E27">
            <w:r>
              <w:t xml:space="preserve">In dit voorstel zal de EU zich </w:t>
            </w:r>
            <w:r w:rsidR="00E55B1D">
              <w:t xml:space="preserve">inschrijven </w:t>
            </w:r>
            <w:r w:rsidR="0095561A">
              <w:t>voor</w:t>
            </w:r>
            <w:r w:rsidR="00E55B1D">
              <w:t xml:space="preserve"> nieuwe</w:t>
            </w:r>
            <w:r>
              <w:t xml:space="preserve"> aandelen van de Europese Bank voor Wederopbouw en Ontwikkeling (EBWO), zodat EBWO zijn werk kan voortzetten (onder andere in Oekra</w:t>
            </w:r>
            <w:r>
              <w:rPr>
                <w:rFonts w:cstheme="minorHAnsi"/>
              </w:rPr>
              <w:t>ï</w:t>
            </w:r>
            <w:r>
              <w:t xml:space="preserve">ne). Ook breidt het besluit het geografische werkingsgebied van de werkzaamheden van de EBWO uit naar zes landen in Sub-Sahara Afrika en Irak, en schrapt het de statutaire kapitaalbeperking voor reguliere werkzaamheden. </w:t>
            </w:r>
          </w:p>
        </w:tc>
      </w:tr>
    </w:tbl>
    <w:p w:rsidRPr="00591BD5" w:rsidR="00651CE5" w:rsidP="005947B8" w:rsidRDefault="00651CE5" w14:paraId="1CFD6A3B" w14:textId="7107223F"/>
    <w:p w:rsidRPr="00BD1919" w:rsidR="005947B8" w:rsidP="005947B8" w:rsidRDefault="005947B8" w14:paraId="5D6477BE" w14:textId="77777777">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5947B8" w:rsidP="005947B8" w:rsidRDefault="005947B8" w14:paraId="7252AAB5" w14:textId="77777777"/>
    <w:p w:rsidR="005947B8" w:rsidP="005947B8" w:rsidRDefault="00561BC6" w14:paraId="579C3EEE" w14:textId="3EB06A78">
      <w:r>
        <w:t xml:space="preserve">N.v.t. </w:t>
      </w:r>
    </w:p>
    <w:p w:rsidR="00584530" w:rsidRDefault="00DF4EC7" w14:paraId="2027097A" w14:textId="77777777"/>
    <w:sectPr w:rsidR="00584530" w:rsidSect="00BF62AD">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FD276" w14:textId="77777777" w:rsidR="005947B8" w:rsidRDefault="005947B8" w:rsidP="005947B8">
      <w:r>
        <w:separator/>
      </w:r>
    </w:p>
  </w:endnote>
  <w:endnote w:type="continuationSeparator" w:id="0">
    <w:p w14:paraId="0169E43E" w14:textId="77777777" w:rsidR="005947B8" w:rsidRDefault="005947B8" w:rsidP="0059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8D079" w14:textId="77777777" w:rsidR="005947B8" w:rsidRDefault="005947B8">
    <w:pPr>
      <w:pStyle w:val="Voettekst"/>
    </w:pPr>
    <w:r>
      <w:rPr>
        <w:noProof/>
        <w:lang w:eastAsia="nl-NL"/>
      </w:rPr>
      <mc:AlternateContent>
        <mc:Choice Requires="wps">
          <w:drawing>
            <wp:anchor distT="0" distB="0" distL="0" distR="0" simplePos="0" relativeHeight="251660288" behindDoc="0" locked="1" layoutInCell="1" allowOverlap="1" wp14:anchorId="01D0920F" wp14:editId="397FE9B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D02EB99" w14:textId="3A4294D3" w:rsidR="005947B8" w:rsidRDefault="005947B8">
                          <w:pPr>
                            <w:pStyle w:val="Huisstijl-Paginanummer"/>
                          </w:pPr>
                          <w:r>
                            <w:fldChar w:fldCharType="begin"/>
                          </w:r>
                          <w:r>
                            <w:instrText xml:space="preserve"> PAGE  \* Arabic  \* MERGEFORMAT </w:instrText>
                          </w:r>
                          <w:r>
                            <w:fldChar w:fldCharType="separate"/>
                          </w:r>
                          <w:r w:rsidR="00DF4EC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920F"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4D02EB99" w14:textId="3A4294D3" w:rsidR="005947B8" w:rsidRDefault="005947B8">
                    <w:pPr>
                      <w:pStyle w:val="Huisstijl-Paginanummer"/>
                    </w:pPr>
                    <w:r>
                      <w:fldChar w:fldCharType="begin"/>
                    </w:r>
                    <w:r>
                      <w:instrText xml:space="preserve"> PAGE  \* Arabic  \* MERGEFORMAT </w:instrText>
                    </w:r>
                    <w:r>
                      <w:fldChar w:fldCharType="separate"/>
                    </w:r>
                    <w:r w:rsidR="00DF4EC7">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7B3702E0" wp14:editId="08764EF4">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54E6D" w14:textId="77777777" w:rsidR="005947B8" w:rsidRDefault="005947B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3702E0" id="Text Box 3" o:spid="_x0000_s1029" type="#_x0000_t202" style="position:absolute;margin-left:110.55pt;margin-top:751pt;width:399.4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5947B8" w:rsidRDefault="005947B8"/>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83A70" w14:textId="77777777" w:rsidR="00A42CDC" w:rsidRDefault="005947B8">
    <w:pPr>
      <w:pStyle w:val="Voettekst"/>
    </w:pPr>
    <w:r>
      <w:rPr>
        <w:noProof/>
        <w:lang w:eastAsia="nl-NL"/>
      </w:rPr>
      <mc:AlternateContent>
        <mc:Choice Requires="wps">
          <w:drawing>
            <wp:anchor distT="0" distB="0" distL="0" distR="0" simplePos="0" relativeHeight="251661312" behindDoc="0" locked="1" layoutInCell="1" allowOverlap="1" wp14:anchorId="0CC67596" wp14:editId="3499A42E">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81E7380" w14:textId="3FD41DA9" w:rsidR="00A42CDC" w:rsidRDefault="005947B8">
                          <w:pPr>
                            <w:pStyle w:val="Huisstijl-Paginanummer"/>
                          </w:pPr>
                          <w:r>
                            <w:fldChar w:fldCharType="begin"/>
                          </w:r>
                          <w:r>
                            <w:instrText xml:space="preserve"> PAGE  \* Arabic  \* MERGEFORMAT </w:instrText>
                          </w:r>
                          <w:r>
                            <w:fldChar w:fldCharType="separate"/>
                          </w:r>
                          <w:r w:rsidR="00561BC6">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67596"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781E7380" w14:textId="3FD41DA9" w:rsidR="00A42CDC" w:rsidRDefault="005947B8">
                    <w:pPr>
                      <w:pStyle w:val="Huisstijl-Paginanummer"/>
                    </w:pPr>
                    <w:r>
                      <w:fldChar w:fldCharType="begin"/>
                    </w:r>
                    <w:r>
                      <w:instrText xml:space="preserve"> PAGE  \* Arabic  \* MERGEFORMAT </w:instrText>
                    </w:r>
                    <w:r>
                      <w:fldChar w:fldCharType="separate"/>
                    </w:r>
                    <w:r w:rsidR="00561BC6">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053C4464" wp14:editId="74187556">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22245" w14:textId="77777777" w:rsidR="00A42CDC" w:rsidRDefault="00DF4EC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53C4464" id="Text Box 6" o:spid="_x0000_s1032" type="#_x0000_t202" style="position:absolute;margin-left:129pt;margin-top:759.95pt;width:388.35pt;height:3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5947B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97361" w14:textId="77777777" w:rsidR="005947B8" w:rsidRDefault="005947B8" w:rsidP="005947B8">
      <w:r>
        <w:separator/>
      </w:r>
    </w:p>
  </w:footnote>
  <w:footnote w:type="continuationSeparator" w:id="0">
    <w:p w14:paraId="3C8C2090" w14:textId="77777777" w:rsidR="005947B8" w:rsidRDefault="005947B8" w:rsidP="005947B8">
      <w:r>
        <w:continuationSeparator/>
      </w:r>
    </w:p>
  </w:footnote>
  <w:footnote w:id="1">
    <w:p w14:paraId="66CA035C" w14:textId="77777777" w:rsidR="005947B8" w:rsidRPr="002B21B2" w:rsidRDefault="005947B8" w:rsidP="005947B8">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7FFE" w14:textId="77777777" w:rsidR="005947B8" w:rsidRDefault="005947B8">
    <w:pPr>
      <w:pStyle w:val="Koptekst"/>
    </w:pPr>
    <w:r>
      <w:rPr>
        <w:noProof/>
        <w:lang w:eastAsia="nl-NL"/>
      </w:rPr>
      <w:drawing>
        <wp:anchor distT="0" distB="0" distL="114300" distR="114300" simplePos="0" relativeHeight="251658240" behindDoc="1" locked="0" layoutInCell="1" allowOverlap="1" wp14:anchorId="0785B9A9" wp14:editId="30304E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484A0B18" wp14:editId="5B986E6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2EF88" w14:textId="77777777" w:rsidR="00A42CDC" w:rsidRDefault="005947B8">
    <w:pPr>
      <w:pStyle w:val="Koptekst"/>
    </w:pPr>
    <w:r>
      <w:rPr>
        <w:noProof/>
        <w:lang w:eastAsia="nl-NL"/>
      </w:rPr>
      <mc:AlternateContent>
        <mc:Choice Requires="wps">
          <w:drawing>
            <wp:anchor distT="0" distB="0" distL="114300" distR="114300" simplePos="0" relativeHeight="251657216" behindDoc="0" locked="0" layoutInCell="1" allowOverlap="1" wp14:anchorId="3E60B3F1" wp14:editId="1EE3FF24">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22A52" w14:textId="77777777" w:rsidR="00A42CDC" w:rsidRDefault="005947B8"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E60B3F1"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5947B8" w:rsidP="006B0B28">
                    <w:pPr>
                      <w:pStyle w:val="Huisstijl-Gegevens"/>
                      <w:tabs>
                        <w:tab w:val="right" w:pos="1540"/>
                        <w:tab w:val="left" w:pos="1701"/>
                      </w:tabs>
                    </w:pPr>
                    <w:r>
                      <w:tab/>
                    </w:r>
                    <w:r>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2BBFD2B5" wp14:editId="7903404B">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B8"/>
    <w:rsid w:val="0002123F"/>
    <w:rsid w:val="00036107"/>
    <w:rsid w:val="003A66DC"/>
    <w:rsid w:val="00561BC6"/>
    <w:rsid w:val="005947B8"/>
    <w:rsid w:val="00651CE5"/>
    <w:rsid w:val="007061B3"/>
    <w:rsid w:val="00792D35"/>
    <w:rsid w:val="00852143"/>
    <w:rsid w:val="0095561A"/>
    <w:rsid w:val="00A3629F"/>
    <w:rsid w:val="00DF4EC7"/>
    <w:rsid w:val="00E55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A2F1"/>
  <w15:chartTrackingRefBased/>
  <w15:docId w15:val="{C481D346-5C8E-4D2E-BCCA-7A013EC0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47B8"/>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947B8"/>
    <w:pPr>
      <w:tabs>
        <w:tab w:val="center" w:pos="4703"/>
        <w:tab w:val="right" w:pos="9406"/>
      </w:tabs>
    </w:pPr>
  </w:style>
  <w:style w:type="character" w:customStyle="1" w:styleId="KoptekstChar">
    <w:name w:val="Koptekst Char"/>
    <w:basedOn w:val="Standaardalinea-lettertype"/>
    <w:link w:val="Koptekst"/>
    <w:uiPriority w:val="99"/>
    <w:rsid w:val="005947B8"/>
    <w:rPr>
      <w:rFonts w:ascii="Verdana" w:eastAsia="Calibri" w:hAnsi="Verdana" w:cs="Times New Roman"/>
      <w:sz w:val="18"/>
    </w:rPr>
  </w:style>
  <w:style w:type="paragraph" w:styleId="Voettekst">
    <w:name w:val="footer"/>
    <w:basedOn w:val="Standaard"/>
    <w:link w:val="VoettekstChar"/>
    <w:rsid w:val="005947B8"/>
    <w:pPr>
      <w:tabs>
        <w:tab w:val="center" w:pos="4703"/>
        <w:tab w:val="right" w:pos="9406"/>
      </w:tabs>
    </w:pPr>
    <w:rPr>
      <w:sz w:val="15"/>
    </w:rPr>
  </w:style>
  <w:style w:type="character" w:customStyle="1" w:styleId="VoettekstChar">
    <w:name w:val="Voettekst Char"/>
    <w:basedOn w:val="Standaardalinea-lettertype"/>
    <w:link w:val="Voettekst"/>
    <w:rsid w:val="005947B8"/>
    <w:rPr>
      <w:rFonts w:ascii="Verdana" w:eastAsia="Calibri" w:hAnsi="Verdana" w:cs="Times New Roman"/>
      <w:sz w:val="15"/>
    </w:rPr>
  </w:style>
  <w:style w:type="paragraph" w:customStyle="1" w:styleId="PlatteTekst">
    <w:name w:val="Platte_Tekst"/>
    <w:basedOn w:val="Standaard"/>
    <w:uiPriority w:val="99"/>
    <w:rsid w:val="005947B8"/>
    <w:pPr>
      <w:spacing w:line="284" w:lineRule="exact"/>
    </w:pPr>
  </w:style>
  <w:style w:type="paragraph" w:customStyle="1" w:styleId="Huisstijl-Paginanummer">
    <w:name w:val="Huisstijl - Paginanummer"/>
    <w:basedOn w:val="Standaard"/>
    <w:uiPriority w:val="99"/>
    <w:rsid w:val="005947B8"/>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5947B8"/>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5947B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5947B8"/>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5947B8"/>
    <w:pPr>
      <w:spacing w:before="90"/>
      <w:contextualSpacing w:val="0"/>
    </w:pPr>
  </w:style>
  <w:style w:type="character" w:styleId="Hyperlink">
    <w:name w:val="Hyperlink"/>
    <w:rsid w:val="005947B8"/>
    <w:rPr>
      <w:color w:val="0000FF"/>
      <w:u w:val="single"/>
    </w:rPr>
  </w:style>
  <w:style w:type="paragraph" w:styleId="Voetnoottekst">
    <w:name w:val="footnote text"/>
    <w:basedOn w:val="Standaard"/>
    <w:link w:val="VoetnoottekstChar"/>
    <w:uiPriority w:val="99"/>
    <w:semiHidden/>
    <w:rsid w:val="005947B8"/>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5947B8"/>
    <w:rPr>
      <w:rFonts w:ascii="Times New Roman" w:eastAsia="Times New Roman" w:hAnsi="Times New Roman" w:cs="Times New Roman"/>
      <w:sz w:val="20"/>
      <w:szCs w:val="20"/>
      <w:lang w:eastAsia="nl-NL"/>
    </w:rPr>
  </w:style>
  <w:style w:type="character" w:styleId="Voetnootmarkering">
    <w:name w:val="footnote reference"/>
    <w:uiPriority w:val="99"/>
    <w:semiHidden/>
    <w:rsid w:val="005947B8"/>
    <w:rPr>
      <w:vertAlign w:val="superscript"/>
    </w:rPr>
  </w:style>
  <w:style w:type="paragraph" w:styleId="Lijstalinea">
    <w:name w:val="List Paragraph"/>
    <w:basedOn w:val="Standaard"/>
    <w:uiPriority w:val="34"/>
    <w:qFormat/>
    <w:rsid w:val="005947B8"/>
    <w:pPr>
      <w:ind w:left="720"/>
      <w:contextualSpacing/>
    </w:pPr>
  </w:style>
  <w:style w:type="character" w:styleId="GevolgdeHyperlink">
    <w:name w:val="FollowedHyperlink"/>
    <w:basedOn w:val="Standaardalinea-lettertype"/>
    <w:uiPriority w:val="99"/>
    <w:semiHidden/>
    <w:unhideWhenUsed/>
    <w:rsid w:val="00852143"/>
    <w:rPr>
      <w:color w:val="954F72" w:themeColor="followedHyperlink"/>
      <w:u w:val="single"/>
    </w:rPr>
  </w:style>
  <w:style w:type="character" w:styleId="Verwijzingopmerking">
    <w:name w:val="annotation reference"/>
    <w:basedOn w:val="Standaardalinea-lettertype"/>
    <w:uiPriority w:val="99"/>
    <w:semiHidden/>
    <w:unhideWhenUsed/>
    <w:rsid w:val="00036107"/>
    <w:rPr>
      <w:sz w:val="16"/>
      <w:szCs w:val="16"/>
    </w:rPr>
  </w:style>
  <w:style w:type="paragraph" w:styleId="Tekstopmerking">
    <w:name w:val="annotation text"/>
    <w:basedOn w:val="Standaard"/>
    <w:link w:val="TekstopmerkingChar"/>
    <w:uiPriority w:val="99"/>
    <w:semiHidden/>
    <w:unhideWhenUsed/>
    <w:rsid w:val="00036107"/>
    <w:rPr>
      <w:sz w:val="20"/>
      <w:szCs w:val="20"/>
    </w:rPr>
  </w:style>
  <w:style w:type="character" w:customStyle="1" w:styleId="TekstopmerkingChar">
    <w:name w:val="Tekst opmerking Char"/>
    <w:basedOn w:val="Standaardalinea-lettertype"/>
    <w:link w:val="Tekstopmerking"/>
    <w:uiPriority w:val="99"/>
    <w:semiHidden/>
    <w:rsid w:val="00036107"/>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36107"/>
    <w:rPr>
      <w:b/>
      <w:bCs/>
    </w:rPr>
  </w:style>
  <w:style w:type="character" w:customStyle="1" w:styleId="OnderwerpvanopmerkingChar">
    <w:name w:val="Onderwerp van opmerking Char"/>
    <w:basedOn w:val="TekstopmerkingChar"/>
    <w:link w:val="Onderwerpvanopmerking"/>
    <w:uiPriority w:val="99"/>
    <w:semiHidden/>
    <w:rsid w:val="00036107"/>
    <w:rPr>
      <w:rFonts w:ascii="Verdana" w:eastAsia="Calibri" w:hAnsi="Verdana" w:cs="Times New Roman"/>
      <w:b/>
      <w:bCs/>
      <w:sz w:val="20"/>
      <w:szCs w:val="20"/>
    </w:rPr>
  </w:style>
  <w:style w:type="paragraph" w:styleId="Ballontekst">
    <w:name w:val="Balloon Text"/>
    <w:basedOn w:val="Standaard"/>
    <w:link w:val="BallontekstChar"/>
    <w:uiPriority w:val="99"/>
    <w:semiHidden/>
    <w:unhideWhenUsed/>
    <w:rsid w:val="00036107"/>
    <w:rPr>
      <w:rFonts w:ascii="Segoe UI" w:hAnsi="Segoe UI" w:cs="Segoe UI"/>
      <w:szCs w:val="18"/>
    </w:rPr>
  </w:style>
  <w:style w:type="character" w:customStyle="1" w:styleId="BallontekstChar">
    <w:name w:val="Ballontekst Char"/>
    <w:basedOn w:val="Standaardalinea-lettertype"/>
    <w:link w:val="Ballontekst"/>
    <w:uiPriority w:val="99"/>
    <w:semiHidden/>
    <w:rsid w:val="000361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19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3A52024PC0004&amp;qid=1705311633300"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eur-lex.europa.eu/legal-content/NL/TXT/?uri=COM%3A2024%3A42%3AFIN&amp;qid=1705923960819"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355</ap:Words>
  <ap:Characters>1955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2024-01-24T09:01:00.0000000Z</dcterms:created>
  <dcterms:modified xsi:type="dcterms:W3CDTF">2024-01-29T08:23:00.0000000Z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432ceb92-7267-4305-945b-ff655e918673</vt:lpwstr>
  </property>
</Properties>
</file>