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AEB80EF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423EC" w:rsidR="00CB3578" w:rsidP="00E8459B" w:rsidRDefault="000423EC" w14:paraId="35760005" w14:textId="33E69C53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0423EC">
              <w:rPr>
                <w:rFonts w:ascii="Times New Roman" w:hAnsi="Times New Roman" w:cs="Times New Roman"/>
                <w:b w:val="0"/>
              </w:rPr>
              <w:t xml:space="preserve">Bijgewerkt t/m nr. 4 </w:t>
            </w:r>
            <w:r w:rsidR="00425521">
              <w:rPr>
                <w:rFonts w:ascii="Times New Roman" w:hAnsi="Times New Roman" w:cs="Times New Roman"/>
                <w:b w:val="0"/>
              </w:rPr>
              <w:t>(o</w:t>
            </w:r>
            <w:r w:rsidRPr="000423EC">
              <w:rPr>
                <w:rFonts w:ascii="Times New Roman" w:hAnsi="Times New Roman" w:cs="Times New Roman"/>
                <w:b w:val="0"/>
              </w:rPr>
              <w:t>vernamebrief d.d. 24 januari 2024)</w:t>
            </w:r>
            <w:bookmarkStart w:name="_GoBack" w:id="0"/>
            <w:bookmarkEnd w:id="0"/>
          </w:p>
        </w:tc>
      </w:tr>
      <w:tr w:rsidRPr="002168F4" w:rsidR="00CB3578" w:rsidTr="00A11E73" w14:paraId="61EB1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7BDFE6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ED4B9D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3535D6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112890" w:rsidRDefault="00A62481" w14:paraId="1329B917" w14:textId="6588D419">
            <w:pPr>
              <w:rPr>
                <w:rFonts w:ascii="Times New Roman" w:hAnsi="Times New Roman"/>
                <w:b/>
                <w:sz w:val="24"/>
              </w:rPr>
            </w:pPr>
            <w:r w:rsidRPr="00A62481">
              <w:rPr>
                <w:rFonts w:ascii="Times New Roman" w:hAnsi="Times New Roman"/>
                <w:b/>
                <w:sz w:val="24"/>
              </w:rPr>
              <w:t>36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62481">
              <w:rPr>
                <w:rFonts w:ascii="Times New Roman" w:hAnsi="Times New Roman"/>
                <w:b/>
                <w:sz w:val="24"/>
              </w:rPr>
              <w:t>459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0423EC" w:rsidRDefault="00972FDC" w14:paraId="42AE5669" w14:textId="62DE9B79">
            <w:pPr>
              <w:rPr>
                <w:rFonts w:ascii="Times New Roman" w:hAnsi="Times New Roman"/>
                <w:b/>
                <w:sz w:val="24"/>
              </w:rPr>
            </w:pPr>
            <w:r w:rsidRPr="00972FDC">
              <w:rPr>
                <w:rFonts w:ascii="Times New Roman" w:hAnsi="Times New Roman"/>
                <w:b/>
                <w:sz w:val="24"/>
              </w:rPr>
              <w:t xml:space="preserve">Voorstel van wet van </w:t>
            </w:r>
            <w:r w:rsidR="00223F00">
              <w:rPr>
                <w:rFonts w:ascii="Times New Roman" w:hAnsi="Times New Roman"/>
                <w:b/>
                <w:sz w:val="24"/>
              </w:rPr>
              <w:t xml:space="preserve">de leden </w:t>
            </w:r>
            <w:r w:rsidRPr="001A1F5A" w:rsidR="001A1F5A">
              <w:rPr>
                <w:rFonts w:ascii="Times New Roman" w:hAnsi="Times New Roman"/>
                <w:b/>
                <w:sz w:val="24"/>
              </w:rPr>
              <w:t>Stoffer</w:t>
            </w:r>
            <w:r w:rsidR="00223F00">
              <w:rPr>
                <w:rFonts w:ascii="Times New Roman" w:hAnsi="Times New Roman"/>
                <w:b/>
                <w:sz w:val="24"/>
              </w:rPr>
              <w:t xml:space="preserve">, </w:t>
            </w:r>
            <w:r w:rsidR="000423EC">
              <w:rPr>
                <w:rFonts w:ascii="Times New Roman" w:hAnsi="Times New Roman"/>
                <w:b/>
                <w:sz w:val="24"/>
              </w:rPr>
              <w:t>Krul</w:t>
            </w:r>
            <w:r w:rsidR="00223F00">
              <w:rPr>
                <w:rFonts w:ascii="Times New Roman" w:hAnsi="Times New Roman"/>
                <w:b/>
                <w:sz w:val="24"/>
              </w:rPr>
              <w:t xml:space="preserve">, </w:t>
            </w:r>
            <w:r w:rsidR="000423EC">
              <w:rPr>
                <w:rFonts w:ascii="Times New Roman" w:hAnsi="Times New Roman"/>
                <w:b/>
                <w:sz w:val="24"/>
              </w:rPr>
              <w:t>Ceder</w:t>
            </w:r>
            <w:r w:rsidR="000423E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23F00">
              <w:rPr>
                <w:rFonts w:ascii="Times New Roman" w:hAnsi="Times New Roman"/>
                <w:b/>
                <w:sz w:val="24"/>
              </w:rPr>
              <w:t xml:space="preserve">en </w:t>
            </w:r>
            <w:r w:rsidR="000423EC">
              <w:rPr>
                <w:rFonts w:ascii="Times New Roman" w:hAnsi="Times New Roman"/>
                <w:b/>
                <w:sz w:val="24"/>
              </w:rPr>
              <w:t>Keijzer</w:t>
            </w:r>
            <w:r w:rsidRPr="001A1F5A" w:rsidR="001A1F5A">
              <w:rPr>
                <w:rFonts w:ascii="Times New Roman" w:hAnsi="Times New Roman"/>
                <w:b/>
                <w:sz w:val="24"/>
              </w:rPr>
              <w:t xml:space="preserve"> houdende </w:t>
            </w:r>
            <w:r w:rsidRPr="001A1F5A" w:rsidR="001A1F5A">
              <w:rPr>
                <w:rFonts w:ascii="Times New Roman" w:hAnsi="Times New Roman" w:eastAsia="Calibri"/>
                <w:b/>
                <w:sz w:val="24"/>
              </w:rPr>
              <w:t>verklaring dat er grond bestaat een voorstel in overweging te nemen tot het opnemen in de Grondwet van een bepaling betreffende het gezin</w:t>
            </w:r>
            <w:r w:rsidR="0031315F">
              <w:rPr>
                <w:rFonts w:ascii="Times New Roman" w:hAnsi="Times New Roman" w:eastAsia="Calibri"/>
                <w:b/>
                <w:sz w:val="24"/>
              </w:rPr>
              <w:t>s- en familieleven</w:t>
            </w:r>
            <w:r w:rsidR="001A1F5A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Pr="002168F4" w:rsidR="00CB3578" w:rsidTr="00A11E73" w14:paraId="6D4686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D79B78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183EDC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CBE1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5B1ECA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D0F7C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91D1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42D37C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5C1711C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7EDDE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5B52A56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CA02D1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972FDC" w:rsidR="00972FDC" w:rsidP="00972FDC" w:rsidRDefault="00972FDC" w14:paraId="7B7A37E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72FDC">
        <w:rPr>
          <w:rFonts w:ascii="Times New Roman" w:hAnsi="Times New Roman"/>
          <w:sz w:val="24"/>
          <w:szCs w:val="20"/>
        </w:rPr>
        <w:t xml:space="preserve">Wij Willem-Alexander, bij de gratie Gods, Koning der Nederlanden, Prins van Oranje-Nassau, enz. enz. enz. </w:t>
      </w:r>
    </w:p>
    <w:p w:rsidRPr="00972FDC" w:rsidR="00972FDC" w:rsidP="00972FDC" w:rsidRDefault="00972FDC" w14:paraId="1AC0CB4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72FDC" w:rsidR="00972FDC" w:rsidP="00972FDC" w:rsidRDefault="00972FDC" w14:paraId="71433B9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72FD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972FDC" w:rsidR="00972FDC" w:rsidP="00972FDC" w:rsidRDefault="00972FDC" w14:paraId="3B51A656" w14:textId="78251E1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72FDC">
        <w:rPr>
          <w:rFonts w:ascii="Times New Roman" w:hAnsi="Times New Roman"/>
          <w:sz w:val="24"/>
          <w:szCs w:val="20"/>
        </w:rPr>
        <w:t xml:space="preserve">Alzo Wij in overweging genomen hebben, dat er grond bestaat een voorstel in overweging te nemen tot opneming in de Grondwet van </w:t>
      </w:r>
      <w:r w:rsidR="001A1F5A">
        <w:rPr>
          <w:rFonts w:ascii="Times New Roman" w:hAnsi="Times New Roman"/>
          <w:sz w:val="24"/>
          <w:szCs w:val="20"/>
        </w:rPr>
        <w:t>een bepaling</w:t>
      </w:r>
      <w:r w:rsidRPr="00972FDC">
        <w:rPr>
          <w:rFonts w:ascii="Times New Roman" w:hAnsi="Times New Roman"/>
          <w:sz w:val="24"/>
          <w:szCs w:val="20"/>
        </w:rPr>
        <w:t xml:space="preserve"> </w:t>
      </w:r>
      <w:r w:rsidR="001A1F5A">
        <w:rPr>
          <w:rFonts w:ascii="Times New Roman" w:hAnsi="Times New Roman"/>
          <w:sz w:val="24"/>
          <w:szCs w:val="20"/>
        </w:rPr>
        <w:t>betreffende het gezin</w:t>
      </w:r>
      <w:r w:rsidR="00DF5A71">
        <w:rPr>
          <w:rFonts w:ascii="Times New Roman" w:hAnsi="Times New Roman"/>
          <w:sz w:val="24"/>
          <w:szCs w:val="20"/>
        </w:rPr>
        <w:t>s- en familieleven</w:t>
      </w:r>
      <w:r w:rsidRPr="00972FDC">
        <w:rPr>
          <w:rFonts w:ascii="Times New Roman" w:hAnsi="Times New Roman"/>
          <w:sz w:val="24"/>
          <w:szCs w:val="20"/>
        </w:rPr>
        <w:t>;</w:t>
      </w:r>
    </w:p>
    <w:p w:rsidR="005C798C" w:rsidP="00972FDC" w:rsidRDefault="00972FDC" w14:paraId="4666F79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972FDC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5C798C" w:rsidP="00972FDC" w:rsidRDefault="005C798C" w14:paraId="773597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95705" w:rsidP="00972FDC" w:rsidRDefault="00695705" w14:paraId="5E1235C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72FDC" w:rsidR="00972FDC" w:rsidP="00972FDC" w:rsidRDefault="00972FDC" w14:paraId="7BA6665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972FDC">
        <w:rPr>
          <w:rFonts w:ascii="Times New Roman" w:hAnsi="Times New Roman"/>
          <w:b/>
          <w:sz w:val="24"/>
          <w:szCs w:val="20"/>
        </w:rPr>
        <w:t xml:space="preserve">ARTIKEL I </w:t>
      </w:r>
    </w:p>
    <w:p w:rsidRPr="00972FDC" w:rsidR="00972FDC" w:rsidP="00972FDC" w:rsidRDefault="00972FDC" w14:paraId="39B1F1C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72FDC" w:rsidR="00972FDC" w:rsidP="00972FDC" w:rsidRDefault="00972FDC" w14:paraId="7A9519A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Er bestaat grond het hierna in</w:t>
      </w:r>
      <w:r w:rsidRPr="00972FDC">
        <w:rPr>
          <w:rFonts w:ascii="Times New Roman" w:hAnsi="Times New Roman"/>
          <w:sz w:val="24"/>
          <w:szCs w:val="20"/>
        </w:rPr>
        <w:t xml:space="preserve"> artikel II omschreven </w:t>
      </w:r>
      <w:r>
        <w:rPr>
          <w:rFonts w:ascii="Times New Roman" w:hAnsi="Times New Roman"/>
          <w:sz w:val="24"/>
          <w:szCs w:val="20"/>
        </w:rPr>
        <w:t xml:space="preserve">voorstel tot </w:t>
      </w:r>
      <w:r w:rsidRPr="00972FDC">
        <w:rPr>
          <w:rFonts w:ascii="Times New Roman" w:hAnsi="Times New Roman"/>
          <w:sz w:val="24"/>
          <w:szCs w:val="20"/>
        </w:rPr>
        <w:t>verandering</w:t>
      </w:r>
      <w:r>
        <w:rPr>
          <w:rFonts w:ascii="Times New Roman" w:hAnsi="Times New Roman"/>
          <w:sz w:val="24"/>
          <w:szCs w:val="20"/>
        </w:rPr>
        <w:t xml:space="preserve"> in de Grondwet in overweging te nem</w:t>
      </w:r>
      <w:r w:rsidRPr="00972FDC">
        <w:rPr>
          <w:rFonts w:ascii="Times New Roman" w:hAnsi="Times New Roman"/>
          <w:sz w:val="24"/>
          <w:szCs w:val="20"/>
        </w:rPr>
        <w:t>en.</w:t>
      </w:r>
    </w:p>
    <w:p w:rsidR="00972FDC" w:rsidP="00972FDC" w:rsidRDefault="00972FDC" w14:paraId="4506555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72FDC" w:rsidR="00EA0FB8" w:rsidP="00972FDC" w:rsidRDefault="00EA0FB8" w14:paraId="1F04C8A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72FDC" w:rsidR="00972FDC" w:rsidP="00972FDC" w:rsidRDefault="00972FDC" w14:paraId="159213D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972FDC">
        <w:rPr>
          <w:rFonts w:ascii="Times New Roman" w:hAnsi="Times New Roman"/>
          <w:b/>
          <w:sz w:val="24"/>
          <w:szCs w:val="20"/>
        </w:rPr>
        <w:t xml:space="preserve">ARTIKEL II </w:t>
      </w:r>
    </w:p>
    <w:p w:rsidRPr="00972FDC" w:rsidR="00972FDC" w:rsidP="00972FDC" w:rsidRDefault="00972FDC" w14:paraId="20101E4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A1F5A" w:rsidR="00972FDC" w:rsidP="00972FDC" w:rsidRDefault="00972FDC" w14:paraId="48B1AA6F" w14:textId="707DB1E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0"/>
        </w:rPr>
        <w:tab/>
      </w:r>
      <w:r w:rsidRPr="001A1F5A">
        <w:rPr>
          <w:rFonts w:ascii="Times New Roman" w:hAnsi="Times New Roman"/>
          <w:sz w:val="24"/>
        </w:rPr>
        <w:t>De Grondwet wordt als volgt gewijzigd:</w:t>
      </w:r>
    </w:p>
    <w:p w:rsidRPr="001A1F5A" w:rsidR="00972FDC" w:rsidP="00972FDC" w:rsidRDefault="00972FDC" w14:paraId="5C923F1D" w14:textId="7ECD75B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1A1F5A">
        <w:rPr>
          <w:rFonts w:ascii="Times New Roman" w:hAnsi="Times New Roman"/>
          <w:sz w:val="24"/>
        </w:rPr>
        <w:t xml:space="preserve"> </w:t>
      </w:r>
    </w:p>
    <w:p w:rsidRPr="001A1F5A" w:rsidR="001A1F5A" w:rsidP="00972FDC" w:rsidRDefault="001A1F5A" w14:paraId="65EF75C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 w:eastAsia="Calibri"/>
          <w:sz w:val="24"/>
        </w:rPr>
      </w:pPr>
      <w:r w:rsidRPr="001A1F5A">
        <w:rPr>
          <w:rFonts w:ascii="Times New Roman" w:hAnsi="Times New Roman" w:eastAsia="Calibri"/>
          <w:sz w:val="24"/>
        </w:rPr>
        <w:tab/>
        <w:t>Na artikel 10 van de Grondwet wordt een bepaling ingevoegd, luidende:</w:t>
      </w:r>
    </w:p>
    <w:p w:rsidR="001A1F5A" w:rsidP="00972FDC" w:rsidRDefault="001A1F5A" w14:paraId="2538913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 w:eastAsia="Calibri"/>
          <w:b/>
          <w:sz w:val="24"/>
        </w:rPr>
      </w:pPr>
    </w:p>
    <w:p w:rsidRPr="001A1F5A" w:rsidR="001A1F5A" w:rsidP="00972FDC" w:rsidRDefault="001A1F5A" w14:paraId="77960AAB" w14:textId="719689D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 w:eastAsia="Calibri"/>
          <w:b/>
          <w:sz w:val="24"/>
        </w:rPr>
      </w:pPr>
      <w:r>
        <w:rPr>
          <w:rFonts w:ascii="Times New Roman" w:hAnsi="Times New Roman" w:eastAsia="Calibri"/>
          <w:b/>
          <w:sz w:val="24"/>
        </w:rPr>
        <w:t>Artikel 10a</w:t>
      </w:r>
      <w:r w:rsidRPr="001A1F5A">
        <w:rPr>
          <w:rFonts w:ascii="Times New Roman" w:hAnsi="Times New Roman" w:eastAsia="Calibri"/>
          <w:b/>
          <w:sz w:val="24"/>
        </w:rPr>
        <w:br/>
      </w:r>
    </w:p>
    <w:p w:rsidR="001A1F5A" w:rsidP="001A1F5A" w:rsidRDefault="001A1F5A" w14:paraId="6EF34C97" w14:textId="1FD0D68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ab/>
      </w:r>
      <w:r w:rsidRPr="001A1F5A">
        <w:rPr>
          <w:rFonts w:ascii="Times New Roman" w:hAnsi="Times New Roman" w:eastAsia="Calibri"/>
          <w:sz w:val="24"/>
        </w:rPr>
        <w:t>1.</w:t>
      </w:r>
      <w:r w:rsidR="00027840">
        <w:rPr>
          <w:rFonts w:ascii="Times New Roman" w:hAnsi="Times New Roman" w:eastAsia="Calibri"/>
          <w:sz w:val="24"/>
        </w:rPr>
        <w:t xml:space="preserve"> </w:t>
      </w:r>
      <w:r w:rsidRPr="00027840" w:rsidR="00027840">
        <w:rPr>
          <w:rFonts w:ascii="Times New Roman" w:hAnsi="Times New Roman" w:eastAsia="Calibri"/>
          <w:sz w:val="24"/>
        </w:rPr>
        <w:t>Ieder heeft recht op ee</w:t>
      </w:r>
      <w:r w:rsidR="00851B70">
        <w:rPr>
          <w:rFonts w:ascii="Times New Roman" w:hAnsi="Times New Roman" w:eastAsia="Calibri"/>
          <w:sz w:val="24"/>
        </w:rPr>
        <w:t>r</w:t>
      </w:r>
      <w:r w:rsidR="00E308E8">
        <w:rPr>
          <w:rFonts w:ascii="Times New Roman" w:hAnsi="Times New Roman" w:eastAsia="Calibri"/>
          <w:sz w:val="24"/>
        </w:rPr>
        <w:t>biediging van zijn gezinsleven</w:t>
      </w:r>
      <w:r w:rsidR="009105E5">
        <w:rPr>
          <w:rFonts w:ascii="Times New Roman" w:hAnsi="Times New Roman" w:eastAsia="Calibri"/>
          <w:sz w:val="24"/>
        </w:rPr>
        <w:t xml:space="preserve">, behoudens </w:t>
      </w:r>
      <w:r w:rsidRPr="00027840" w:rsidR="00027840">
        <w:rPr>
          <w:rFonts w:ascii="Times New Roman" w:hAnsi="Times New Roman" w:eastAsia="Calibri"/>
          <w:sz w:val="24"/>
        </w:rPr>
        <w:t xml:space="preserve">bij de wet te </w:t>
      </w:r>
      <w:r w:rsidR="00027840">
        <w:rPr>
          <w:rFonts w:ascii="Times New Roman" w:hAnsi="Times New Roman" w:eastAsia="Calibri"/>
          <w:sz w:val="24"/>
        </w:rPr>
        <w:t>bepalen</w:t>
      </w:r>
      <w:r w:rsidRPr="00027840" w:rsidR="00027840">
        <w:rPr>
          <w:rFonts w:ascii="Times New Roman" w:hAnsi="Times New Roman" w:eastAsia="Calibri"/>
          <w:sz w:val="24"/>
        </w:rPr>
        <w:t xml:space="preserve"> </w:t>
      </w:r>
      <w:r w:rsidR="00E308E8">
        <w:rPr>
          <w:rFonts w:ascii="Times New Roman" w:hAnsi="Times New Roman" w:eastAsia="Calibri"/>
          <w:sz w:val="24"/>
        </w:rPr>
        <w:t>gevallen</w:t>
      </w:r>
      <w:r w:rsidRPr="00027840" w:rsidR="00027840">
        <w:rPr>
          <w:rFonts w:ascii="Times New Roman" w:hAnsi="Times New Roman" w:eastAsia="Calibri"/>
          <w:sz w:val="24"/>
        </w:rPr>
        <w:t xml:space="preserve"> waarin de lichamelijke, geestelijke of morele belangen van </w:t>
      </w:r>
      <w:r w:rsidR="00E308E8">
        <w:rPr>
          <w:rFonts w:ascii="Times New Roman" w:hAnsi="Times New Roman" w:eastAsia="Calibri"/>
          <w:sz w:val="24"/>
        </w:rPr>
        <w:t>een tot het gezin behorend</w:t>
      </w:r>
      <w:r w:rsidR="000B0F44">
        <w:rPr>
          <w:rFonts w:ascii="Times New Roman" w:hAnsi="Times New Roman" w:eastAsia="Calibri"/>
          <w:sz w:val="24"/>
        </w:rPr>
        <w:t xml:space="preserve">e persoon </w:t>
      </w:r>
      <w:r w:rsidRPr="00027840" w:rsidR="00027840">
        <w:rPr>
          <w:rFonts w:ascii="Times New Roman" w:hAnsi="Times New Roman" w:eastAsia="Calibri"/>
          <w:sz w:val="24"/>
        </w:rPr>
        <w:t>ernstig worden bedreigd.</w:t>
      </w:r>
    </w:p>
    <w:p w:rsidR="001A1F5A" w:rsidP="001A1F5A" w:rsidRDefault="001A1F5A" w14:paraId="325520B6" w14:textId="1B026C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ab/>
      </w:r>
      <w:r w:rsidRPr="001A1F5A">
        <w:rPr>
          <w:rFonts w:ascii="Times New Roman" w:hAnsi="Times New Roman" w:eastAsia="Calibri"/>
          <w:sz w:val="24"/>
        </w:rPr>
        <w:t>2. De wet stelt regels omtrent de economische, sociale en cultur</w:t>
      </w:r>
      <w:r>
        <w:rPr>
          <w:rFonts w:ascii="Times New Roman" w:hAnsi="Times New Roman" w:eastAsia="Calibri"/>
          <w:sz w:val="24"/>
        </w:rPr>
        <w:t>ele bescherming van het gezin</w:t>
      </w:r>
      <w:r w:rsidR="0099758D">
        <w:rPr>
          <w:rFonts w:ascii="Times New Roman" w:hAnsi="Times New Roman" w:eastAsia="Calibri"/>
          <w:sz w:val="24"/>
        </w:rPr>
        <w:t>s- en familieleven</w:t>
      </w:r>
      <w:r>
        <w:rPr>
          <w:rFonts w:ascii="Times New Roman" w:hAnsi="Times New Roman" w:eastAsia="Calibri"/>
          <w:sz w:val="24"/>
        </w:rPr>
        <w:t>.</w:t>
      </w:r>
    </w:p>
    <w:p w:rsidR="001A1F5A" w:rsidP="001A1F5A" w:rsidRDefault="001A1F5A" w14:paraId="73E66E0B" w14:textId="47AF816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ab/>
      </w:r>
      <w:r w:rsidRPr="001A1F5A">
        <w:rPr>
          <w:rFonts w:ascii="Times New Roman" w:hAnsi="Times New Roman" w:eastAsia="Calibri"/>
          <w:sz w:val="24"/>
        </w:rPr>
        <w:t xml:space="preserve">3. </w:t>
      </w:r>
      <w:r w:rsidR="00851B70">
        <w:rPr>
          <w:rFonts w:ascii="Times New Roman" w:hAnsi="Times New Roman" w:eastAsia="Calibri"/>
          <w:sz w:val="24"/>
        </w:rPr>
        <w:t xml:space="preserve">Ieder </w:t>
      </w:r>
      <w:r w:rsidRPr="001A1F5A">
        <w:rPr>
          <w:rFonts w:ascii="Times New Roman" w:hAnsi="Times New Roman" w:eastAsia="Calibri"/>
          <w:sz w:val="24"/>
        </w:rPr>
        <w:t>he</w:t>
      </w:r>
      <w:r w:rsidR="00851B70">
        <w:rPr>
          <w:rFonts w:ascii="Times New Roman" w:hAnsi="Times New Roman" w:eastAsia="Calibri"/>
          <w:sz w:val="24"/>
        </w:rPr>
        <w:t>eft</w:t>
      </w:r>
      <w:r w:rsidRPr="001A1F5A">
        <w:rPr>
          <w:rFonts w:ascii="Times New Roman" w:hAnsi="Times New Roman" w:eastAsia="Calibri"/>
          <w:sz w:val="24"/>
        </w:rPr>
        <w:t xml:space="preserve"> het recht </w:t>
      </w:r>
      <w:r w:rsidR="00851B70">
        <w:rPr>
          <w:rFonts w:ascii="Times New Roman" w:hAnsi="Times New Roman" w:eastAsia="Calibri"/>
          <w:sz w:val="24"/>
        </w:rPr>
        <w:t>zijn</w:t>
      </w:r>
      <w:r w:rsidRPr="001A1F5A">
        <w:rPr>
          <w:rFonts w:ascii="Times New Roman" w:hAnsi="Times New Roman" w:eastAsia="Calibri"/>
          <w:sz w:val="24"/>
        </w:rPr>
        <w:t xml:space="preserve"> biologische ouders te kennen, behoudens bij de</w:t>
      </w:r>
      <w:r>
        <w:rPr>
          <w:rFonts w:ascii="Times New Roman" w:hAnsi="Times New Roman" w:eastAsia="Calibri"/>
          <w:sz w:val="24"/>
        </w:rPr>
        <w:t xml:space="preserve"> wet te bepalen uitzonderingen.</w:t>
      </w:r>
    </w:p>
    <w:p w:rsidRPr="001A1F5A" w:rsidR="00E36169" w:rsidP="001A1F5A" w:rsidRDefault="001A1F5A" w14:paraId="718C2183" w14:textId="1B26D1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 w:eastAsia="Calibri"/>
          <w:sz w:val="24"/>
        </w:rPr>
        <w:tab/>
      </w:r>
      <w:r w:rsidR="00027840">
        <w:rPr>
          <w:rFonts w:ascii="Times New Roman" w:hAnsi="Times New Roman" w:eastAsia="Calibri"/>
          <w:sz w:val="24"/>
        </w:rPr>
        <w:t>4</w:t>
      </w:r>
      <w:r w:rsidRPr="001A1F5A">
        <w:rPr>
          <w:rFonts w:ascii="Times New Roman" w:hAnsi="Times New Roman" w:eastAsia="Calibri"/>
          <w:sz w:val="24"/>
        </w:rPr>
        <w:t>. De regering doet jaarlijks verslag aan de Staten-Generaal</w:t>
      </w:r>
      <w:r w:rsidR="00851B70">
        <w:rPr>
          <w:rFonts w:ascii="Times New Roman" w:hAnsi="Times New Roman" w:eastAsia="Calibri"/>
          <w:sz w:val="24"/>
        </w:rPr>
        <w:t xml:space="preserve"> over de staat van het gezin</w:t>
      </w:r>
      <w:r w:rsidRPr="001A1F5A">
        <w:rPr>
          <w:rFonts w:ascii="Times New Roman" w:hAnsi="Times New Roman" w:eastAsia="Calibri"/>
          <w:sz w:val="24"/>
        </w:rPr>
        <w:t>.</w:t>
      </w:r>
    </w:p>
    <w:p w:rsidR="00AD49B7" w:rsidP="00972FDC" w:rsidRDefault="00AD49B7" w14:paraId="27EE8099" w14:textId="47B57C5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1A1F5A" w:rsidR="001A1F5A" w:rsidP="00972FDC" w:rsidRDefault="001A1F5A" w14:paraId="1870BF6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972FDC" w:rsidR="00972FDC" w:rsidP="00972FDC" w:rsidRDefault="00EA0FB8" w14:paraId="03C8378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A1F5A">
        <w:rPr>
          <w:rFonts w:ascii="Times New Roman" w:hAnsi="Times New Roman"/>
          <w:sz w:val="24"/>
        </w:rPr>
        <w:tab/>
      </w:r>
      <w:r w:rsidRPr="001A1F5A" w:rsidR="00972FDC">
        <w:rPr>
          <w:rFonts w:ascii="Times New Roman" w:hAnsi="Times New Roman"/>
          <w:sz w:val="24"/>
        </w:rPr>
        <w:t>Lasten</w:t>
      </w:r>
      <w:r w:rsidRPr="00972FDC" w:rsidR="00972FDC">
        <w:rPr>
          <w:rFonts w:ascii="Times New Roman" w:hAnsi="Times New Roman"/>
          <w:sz w:val="24"/>
          <w:szCs w:val="20"/>
        </w:rPr>
        <w:t xml:space="preserve"> en bevelen dat deze in het Staatsblad zal worden geplaatst en dat alle ministeries, autoriteiten, colleges en ambtenaren die zulks aangaat, aan de nauwkeurige uitvoering de hand zullen houden. </w:t>
      </w:r>
    </w:p>
    <w:p w:rsidR="00972FDC" w:rsidP="00972FDC" w:rsidRDefault="00972FDC" w14:paraId="3307675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72FDC" w:rsidR="00972FDC" w:rsidP="00972FDC" w:rsidRDefault="00972FDC" w14:paraId="31ED2D5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72FDC">
        <w:rPr>
          <w:rFonts w:ascii="Times New Roman" w:hAnsi="Times New Roman"/>
          <w:sz w:val="24"/>
          <w:szCs w:val="20"/>
        </w:rPr>
        <w:t>Gegeven</w:t>
      </w:r>
    </w:p>
    <w:p w:rsidR="00EA0FB8" w:rsidP="00972FDC" w:rsidRDefault="00EA0FB8" w14:paraId="72F0E68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0FB8" w:rsidP="00972FDC" w:rsidRDefault="00EA0FB8" w14:paraId="1EC7A76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53475" w:rsidP="00972FDC" w:rsidRDefault="00353475" w14:paraId="6C6EBBD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36169" w:rsidP="00972FDC" w:rsidRDefault="00E36169" w14:paraId="6F2A011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36169" w:rsidP="00972FDC" w:rsidRDefault="00E36169" w14:paraId="3979FB9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36169" w:rsidP="00972FDC" w:rsidRDefault="00E36169" w14:paraId="17B4ECE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36169" w:rsidP="00972FDC" w:rsidRDefault="00E36169" w14:paraId="12F0293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36169" w:rsidP="00972FDC" w:rsidRDefault="00E36169" w14:paraId="226AD72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72FDC" w:rsidR="00E36169" w:rsidP="00972FDC" w:rsidRDefault="00E36169" w14:paraId="77CD1D1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72FDC" w:rsidR="00972FDC" w:rsidP="00972FDC" w:rsidRDefault="00972FDC" w14:paraId="12E26D2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72FDC">
        <w:rPr>
          <w:rFonts w:ascii="Times New Roman" w:hAnsi="Times New Roman"/>
          <w:sz w:val="24"/>
          <w:szCs w:val="20"/>
        </w:rPr>
        <w:t>De Minister-President, Minister van Algemene Zaken,</w:t>
      </w:r>
    </w:p>
    <w:p w:rsidR="00972FDC" w:rsidP="00972FDC" w:rsidRDefault="00972FDC" w14:paraId="13822AA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0FB8" w:rsidP="00972FDC" w:rsidRDefault="00EA0FB8" w14:paraId="03AA95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0FB8" w:rsidP="00972FDC" w:rsidRDefault="00EA0FB8" w14:paraId="422D3AA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36169" w:rsidP="00972FDC" w:rsidRDefault="00E36169" w14:paraId="5C30EB0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36169" w:rsidP="00972FDC" w:rsidRDefault="00E36169" w14:paraId="5BB5E9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36169" w:rsidP="00972FDC" w:rsidRDefault="00E36169" w14:paraId="6CDBF6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36169" w:rsidP="00972FDC" w:rsidRDefault="00E36169" w14:paraId="4D83B8B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36169" w:rsidP="00972FDC" w:rsidRDefault="00E36169" w14:paraId="515223D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72FDC" w:rsidR="00E36169" w:rsidP="00972FDC" w:rsidRDefault="00E36169" w14:paraId="5736B7E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972FDC" w:rsidP="00972FDC" w:rsidRDefault="00972FDC" w14:paraId="6939812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972FDC">
        <w:rPr>
          <w:rFonts w:ascii="Times New Roman" w:hAnsi="Times New Roman"/>
          <w:sz w:val="24"/>
          <w:szCs w:val="20"/>
        </w:rPr>
        <w:t>De Minister van Binnenlandse Zaken en Koninkrijksrelaties,</w:t>
      </w:r>
    </w:p>
    <w:sectPr w:rsidRPr="002168F4" w:rsidR="00972FDC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969DD" w14:textId="77777777" w:rsidR="00972FDC" w:rsidRDefault="00972FDC">
      <w:pPr>
        <w:spacing w:line="20" w:lineRule="exact"/>
      </w:pPr>
    </w:p>
  </w:endnote>
  <w:endnote w:type="continuationSeparator" w:id="0">
    <w:p w14:paraId="14C6DDF4" w14:textId="77777777" w:rsidR="00972FDC" w:rsidRDefault="00972FD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06FA8AA" w14:textId="77777777" w:rsidR="00972FDC" w:rsidRDefault="00972FD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9E9C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38179C6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57142" w14:textId="5444054A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25521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14:paraId="63F6BD54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9D0AD" w14:textId="77777777" w:rsidR="00972FDC" w:rsidRDefault="00972FD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5973C8CF" w14:textId="77777777" w:rsidR="00972FDC" w:rsidRDefault="00972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DC"/>
    <w:rsid w:val="000127C4"/>
    <w:rsid w:val="00012DBE"/>
    <w:rsid w:val="00027840"/>
    <w:rsid w:val="000423EC"/>
    <w:rsid w:val="00044614"/>
    <w:rsid w:val="00072381"/>
    <w:rsid w:val="000A1D81"/>
    <w:rsid w:val="000B0F44"/>
    <w:rsid w:val="000B724F"/>
    <w:rsid w:val="00111ED3"/>
    <w:rsid w:val="00112890"/>
    <w:rsid w:val="001212B3"/>
    <w:rsid w:val="00160E90"/>
    <w:rsid w:val="001A1F5A"/>
    <w:rsid w:val="001C190E"/>
    <w:rsid w:val="001F7454"/>
    <w:rsid w:val="00215023"/>
    <w:rsid w:val="002168F4"/>
    <w:rsid w:val="00223F00"/>
    <w:rsid w:val="002269B4"/>
    <w:rsid w:val="00237C11"/>
    <w:rsid w:val="002A727C"/>
    <w:rsid w:val="002B364B"/>
    <w:rsid w:val="002F7B59"/>
    <w:rsid w:val="0031315F"/>
    <w:rsid w:val="003413F6"/>
    <w:rsid w:val="00353475"/>
    <w:rsid w:val="00385D53"/>
    <w:rsid w:val="003D307D"/>
    <w:rsid w:val="00406F4A"/>
    <w:rsid w:val="00425521"/>
    <w:rsid w:val="00466D4F"/>
    <w:rsid w:val="00475780"/>
    <w:rsid w:val="004B764C"/>
    <w:rsid w:val="00521491"/>
    <w:rsid w:val="005A45B2"/>
    <w:rsid w:val="005A4FF6"/>
    <w:rsid w:val="005C798C"/>
    <w:rsid w:val="005D170B"/>
    <w:rsid w:val="005D2707"/>
    <w:rsid w:val="005F3E9D"/>
    <w:rsid w:val="00606255"/>
    <w:rsid w:val="00695705"/>
    <w:rsid w:val="006B607A"/>
    <w:rsid w:val="00732B76"/>
    <w:rsid w:val="00792774"/>
    <w:rsid w:val="007D451C"/>
    <w:rsid w:val="00826224"/>
    <w:rsid w:val="00847C0C"/>
    <w:rsid w:val="00851B70"/>
    <w:rsid w:val="008B052A"/>
    <w:rsid w:val="009105E5"/>
    <w:rsid w:val="00930A23"/>
    <w:rsid w:val="00972FDC"/>
    <w:rsid w:val="0099758D"/>
    <w:rsid w:val="009C7354"/>
    <w:rsid w:val="009E6D7F"/>
    <w:rsid w:val="00A11E73"/>
    <w:rsid w:val="00A2521E"/>
    <w:rsid w:val="00A62481"/>
    <w:rsid w:val="00AD2BB2"/>
    <w:rsid w:val="00AD49B7"/>
    <w:rsid w:val="00AE0F96"/>
    <w:rsid w:val="00AE436A"/>
    <w:rsid w:val="00BC48EC"/>
    <w:rsid w:val="00C135B1"/>
    <w:rsid w:val="00C509C6"/>
    <w:rsid w:val="00C92DF8"/>
    <w:rsid w:val="00CB3578"/>
    <w:rsid w:val="00CB4436"/>
    <w:rsid w:val="00D20AFA"/>
    <w:rsid w:val="00D55648"/>
    <w:rsid w:val="00D9475A"/>
    <w:rsid w:val="00DF5A71"/>
    <w:rsid w:val="00E16443"/>
    <w:rsid w:val="00E308E8"/>
    <w:rsid w:val="00E36169"/>
    <w:rsid w:val="00E36EE9"/>
    <w:rsid w:val="00E5036F"/>
    <w:rsid w:val="00E76ED0"/>
    <w:rsid w:val="00E8459B"/>
    <w:rsid w:val="00E920CD"/>
    <w:rsid w:val="00EA0FB8"/>
    <w:rsid w:val="00EB78B4"/>
    <w:rsid w:val="00EB7CDE"/>
    <w:rsid w:val="00F13442"/>
    <w:rsid w:val="00F956D4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03C6B"/>
  <w15:docId w15:val="{C94AF90F-8613-459F-ABDD-5858A1DD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rsid w:val="002B36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B364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1F745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F7454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7454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F74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F7454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308</ap:Words>
  <ap:Characters>1729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2033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2023-05-31T11:50:00.0000000Z</lastPrinted>
  <dcterms:created xsi:type="dcterms:W3CDTF">2024-01-24T12:22:00.0000000Z</dcterms:created>
  <dcterms:modified xsi:type="dcterms:W3CDTF">2024-01-24T12:23:00.0000000Z</dcterms:modified>
  <dc:description>------------------------</dc:description>
  <dc:subject/>
  <keywords/>
  <version/>
  <category/>
</coreProperties>
</file>