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EE" w:rsidP="009668EE" w:rsidRDefault="009668EE"/>
    <w:p w:rsidR="009668EE" w:rsidP="009668EE" w:rsidRDefault="009668EE">
      <w:pPr>
        <w:rPr>
          <w:rFonts w:eastAsia="Times New Roman"/>
          <w:lang w:eastAsia="nl-NL"/>
        </w:rPr>
      </w:pPr>
      <w:r>
        <w:rPr>
          <w:rFonts w:eastAsia="Times New Roman"/>
          <w:b/>
          <w:bCs/>
          <w:lang w:eastAsia="nl-NL"/>
        </w:rPr>
        <w:t>Van:</w:t>
      </w:r>
      <w:r>
        <w:rPr>
          <w:rFonts w:eastAsia="Times New Roman"/>
          <w:lang w:eastAsia="nl-NL"/>
        </w:rPr>
        <w:t xml:space="preserve"> Commissie DEF </w:t>
      </w:r>
    </w:p>
    <w:p w:rsidR="009668EE" w:rsidP="009668EE" w:rsidRDefault="009668EE">
      <w:pPr>
        <w:rPr>
          <w:rFonts w:eastAsia="Times New Roman"/>
          <w:lang w:eastAsia="nl-NL"/>
        </w:rPr>
      </w:pPr>
      <w:r>
        <w:rPr>
          <w:rFonts w:eastAsia="Times New Roman"/>
          <w:b/>
          <w:bCs/>
          <w:lang w:eastAsia="nl-NL"/>
        </w:rPr>
        <w:t>Verzonden:</w:t>
      </w:r>
      <w:r>
        <w:rPr>
          <w:rFonts w:eastAsia="Times New Roman"/>
          <w:lang w:eastAsia="nl-NL"/>
        </w:rPr>
        <w:t xml:space="preserve"> woensdag 17 januari 2024 16:07</w:t>
      </w:r>
      <w:r>
        <w:rPr>
          <w:rFonts w:eastAsia="Times New Roman"/>
          <w:lang w:eastAsia="nl-NL"/>
        </w:rPr>
        <w:br/>
      </w:r>
      <w:bookmarkStart w:name="_GoBack" w:id="0"/>
      <w:bookmarkEnd w:id="0"/>
      <w:r>
        <w:rPr>
          <w:rFonts w:eastAsia="Times New Roman"/>
          <w:b/>
          <w:bCs/>
          <w:lang w:eastAsia="nl-NL"/>
        </w:rPr>
        <w:t>Onderwerp:</w:t>
      </w:r>
      <w:r>
        <w:rPr>
          <w:rFonts w:eastAsia="Times New Roman"/>
          <w:lang w:eastAsia="nl-NL"/>
        </w:rPr>
        <w:t xml:space="preserve"> Definitief overzicht commissie-regeling van werkzaamheden Defensie d.d. 18 januari 2024</w:t>
      </w:r>
    </w:p>
    <w:p w:rsidR="009668EE" w:rsidP="009668EE" w:rsidRDefault="009668EE"/>
    <w:p w:rsidR="009668EE" w:rsidP="009668EE" w:rsidRDefault="009668EE">
      <w:pPr>
        <w:rPr>
          <w:rFonts w:ascii="TimesNewRomanPS-BoldMT" w:hAnsi="TimesNewRomanPS-BoldMT"/>
          <w:b/>
          <w:bCs/>
          <w:sz w:val="24"/>
          <w:szCs w:val="24"/>
        </w:rPr>
      </w:pPr>
      <w:r>
        <w:rPr>
          <w:rFonts w:ascii="TimesNewRomanPS-BoldMT" w:hAnsi="TimesNewRomanPS-BoldMT"/>
          <w:b/>
          <w:bCs/>
          <w:sz w:val="24"/>
          <w:szCs w:val="24"/>
        </w:rPr>
        <w:t>COMMISSIE-REGELING VAN WERKZAAMHEDEN DEFENSIE</w:t>
      </w:r>
    </w:p>
    <w:p w:rsidR="009668EE" w:rsidP="009668EE" w:rsidRDefault="009668EE">
      <w:pPr>
        <w:rPr>
          <w:rFonts w:ascii="Times New Roman" w:hAnsi="Times New Roman" w:cs="Times New Roman"/>
          <w:sz w:val="24"/>
          <w:szCs w:val="24"/>
        </w:rPr>
      </w:pPr>
      <w:r>
        <w:rPr>
          <w:sz w:val="18"/>
          <w:szCs w:val="18"/>
        </w:rPr>
        <w:br/>
      </w:r>
      <w:r>
        <w:rPr>
          <w:rFonts w:ascii="Times New Roman" w:hAnsi="Times New Roman" w:cs="Times New Roman"/>
          <w:sz w:val="24"/>
          <w:szCs w:val="24"/>
        </w:rPr>
        <w:t>Donderdag 18 januari 2024, bij aanvang procedurevergadering 10.45 uur:</w:t>
      </w:r>
    </w:p>
    <w:p w:rsidR="009668EE" w:rsidP="009668EE" w:rsidRDefault="009668EE">
      <w:pPr>
        <w:rPr>
          <w:rFonts w:ascii="Times New Roman" w:hAnsi="Times New Roman" w:cs="Times New Roman"/>
          <w:sz w:val="24"/>
          <w:szCs w:val="24"/>
        </w:rPr>
      </w:pPr>
    </w:p>
    <w:p w:rsidR="009668EE" w:rsidP="009668EE" w:rsidRDefault="009668EE">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Verzoek van het lid </w:t>
      </w:r>
      <w:r>
        <w:rPr>
          <w:rFonts w:ascii="Times New Roman" w:hAnsi="Times New Roman" w:cs="Times New Roman"/>
          <w:b/>
          <w:bCs/>
          <w:sz w:val="24"/>
          <w:szCs w:val="24"/>
        </w:rPr>
        <w:t>Dassen (Volt):</w:t>
      </w:r>
      <w:r>
        <w:rPr>
          <w:rFonts w:ascii="Times New Roman" w:hAnsi="Times New Roman" w:cs="Times New Roman"/>
          <w:sz w:val="24"/>
          <w:szCs w:val="24"/>
        </w:rPr>
        <w:t xml:space="preserve"> Het organiseren van een rondetafelgesprek over de enorme militaire dreiging die momenteel over Europa – en daarmee over Nederland – heen hangt. Zowel verschillende experts enerzijds als propagandisten uit Poetins kringen anderzijds zijn helder over de voornemens van laatstgenoemde om het niet te laten bij een aanval op Oekraïne. Dit brengt onze veiligheid actief in gevaar. De Volt-fractie zou middels een rondetafelgesprek (of een serie rondetafelgesprekken) alle mogelijke informatie van experts (bijvoorbeeld militair experts, maar ook expertise vanuit de defensie-industrie en economie) willen inwinnen over hoe Nederland en Europa zich optimaal, in de brede zin, zouden kunnen voorbereiden op een mogelijk aanstaand conflict. Ter voorbereiding op het rondetafelgesprek zou eventueel een voorbereidingsgroep gevormd kunnen worden. De voorbereidingsgroep doet dan vervolgens een voorstel tot exacte thema’s/onderwerpen en bijbehorende sprekers voor het rondetafelgesprek. Aangezien het hier gaat om een vraagstuk dat breder speelt dan Defensie alleen, wil de Volt-fractie graag ook de betrokkenheid van de commissie Buitenlandse Zaken.</w:t>
      </w:r>
    </w:p>
    <w:p w:rsidR="009668EE" w:rsidP="009668EE" w:rsidRDefault="009668EE"/>
    <w:p w:rsidR="009668EE" w:rsidP="009668EE" w:rsidRDefault="009668EE">
      <w:pPr>
        <w:autoSpaceDE w:val="0"/>
        <w:autoSpaceDN w:val="0"/>
        <w:rPr>
          <w:color w:val="1F497D"/>
          <w:lang w:eastAsia="nl-NL"/>
        </w:rPr>
      </w:pPr>
      <w:r>
        <w:rPr>
          <w:color w:val="1F497D"/>
          <w:lang w:eastAsia="nl-NL"/>
        </w:rPr>
        <w:t>Met vriendelijke groet,</w:t>
      </w:r>
    </w:p>
    <w:p w:rsidR="009668EE" w:rsidP="009668EE" w:rsidRDefault="009668EE">
      <w:pPr>
        <w:autoSpaceDE w:val="0"/>
        <w:autoSpaceDN w:val="0"/>
        <w:rPr>
          <w:b/>
          <w:bCs/>
          <w:color w:val="1F497D"/>
          <w:lang w:eastAsia="nl-NL"/>
        </w:rPr>
      </w:pPr>
    </w:p>
    <w:p w:rsidR="009668EE" w:rsidP="009668EE" w:rsidRDefault="009668EE">
      <w:pPr>
        <w:autoSpaceDE w:val="0"/>
        <w:autoSpaceDN w:val="0"/>
        <w:rPr>
          <w:color w:val="1F497D"/>
          <w:lang w:eastAsia="nl-NL"/>
        </w:rPr>
      </w:pPr>
      <w:r>
        <w:rPr>
          <w:b/>
          <w:bCs/>
          <w:color w:val="1F497D"/>
          <w:lang w:eastAsia="nl-NL"/>
        </w:rPr>
        <w:t>Niels Manten</w:t>
      </w:r>
    </w:p>
    <w:p w:rsidR="009668EE" w:rsidP="009668EE" w:rsidRDefault="009668EE">
      <w:pPr>
        <w:autoSpaceDE w:val="0"/>
        <w:autoSpaceDN w:val="0"/>
        <w:rPr>
          <w:color w:val="1F497D"/>
          <w:lang w:eastAsia="nl-NL"/>
        </w:rPr>
      </w:pPr>
      <w:r>
        <w:rPr>
          <w:color w:val="1F497D"/>
          <w:lang w:eastAsia="nl-NL"/>
        </w:rPr>
        <w:t>Adjunct-griffier van de vaste commissie voor Defensie</w:t>
      </w:r>
    </w:p>
    <w:p w:rsidR="009668EE" w:rsidP="009668EE" w:rsidRDefault="009668EE">
      <w:pPr>
        <w:autoSpaceDE w:val="0"/>
        <w:autoSpaceDN w:val="0"/>
        <w:rPr>
          <w:color w:val="1F497D"/>
          <w:lang w:eastAsia="nl-NL"/>
        </w:rPr>
      </w:pPr>
      <w:r>
        <w:rPr>
          <w:color w:val="1F497D"/>
          <w:lang w:eastAsia="nl-NL"/>
        </w:rPr>
        <w:t>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91F68"/>
    <w:multiLevelType w:val="hybridMultilevel"/>
    <w:tmpl w:val="37BEE17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EE"/>
    <w:rsid w:val="001C0F91"/>
    <w:rsid w:val="002D2D4D"/>
    <w:rsid w:val="005619A4"/>
    <w:rsid w:val="007202B4"/>
    <w:rsid w:val="008232F0"/>
    <w:rsid w:val="009306C1"/>
    <w:rsid w:val="009668EE"/>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69FB"/>
  <w15:chartTrackingRefBased/>
  <w15:docId w15:val="{0609C8E2-ABE8-4473-8676-028B6194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68E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68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4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2024-01-18T12:38:00.0000000Z</dcterms:created>
  <dcterms:modified xsi:type="dcterms:W3CDTF">2024-01-18T12:38:00.0000000Z</dcterms:modified>
  <version/>
  <category/>
</coreProperties>
</file>