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EE" w:rsidP="00126DEE" w:rsidRDefault="00126DEE">
      <w:r>
        <w:t xml:space="preserve">Van: Commissie BuHa-OS &lt;cie.buhaos@tweedekamer.nl&gt; </w:t>
      </w:r>
    </w:p>
    <w:p w:rsidR="00126DEE" w:rsidP="00126DEE" w:rsidRDefault="00126DEE">
      <w:r>
        <w:t>Verzonden: woensdag 17 januari 2024 16:13</w:t>
      </w:r>
    </w:p>
    <w:p w:rsidR="00126DEE" w:rsidP="00126DEE" w:rsidRDefault="00126DEE">
      <w:r>
        <w:t>Aan: GC-Commissie-BuHa-OS &lt;GC-Commissie-BuHa-OS@tweedekamer.nl&gt;</w:t>
      </w:r>
    </w:p>
    <w:p w:rsidR="00126DEE" w:rsidP="00126DEE" w:rsidRDefault="00126DEE">
      <w:r>
        <w:t>Onderwerp: Definitief overzicht commissie-regeling van werkzaamheden Buitenlandse Handel en Ontwikkelingssamenwerking d.d. 18 januari 2024</w:t>
      </w:r>
    </w:p>
    <w:p w:rsidR="00126DEE" w:rsidP="00126DEE" w:rsidRDefault="00126DEE"/>
    <w:p w:rsidR="00126DEE" w:rsidP="00126DEE" w:rsidRDefault="00126DEE">
      <w:r>
        <w:t>COMMISSIE-REGELING VAN WERKZAAMHEDEN BUITENLANDSE HANDEL EN ONTWIKKELINGSSAMENWERKING</w:t>
      </w:r>
    </w:p>
    <w:p w:rsidR="00126DEE" w:rsidP="00126DEE" w:rsidRDefault="00126DEE"/>
    <w:p w:rsidR="00126DEE" w:rsidP="00126DEE" w:rsidRDefault="00126DEE">
      <w:r>
        <w:t>Donderdag 18 januari 2024, bij aanvang procedurevergadering 13.30 uur:</w:t>
      </w:r>
    </w:p>
    <w:p w:rsidR="00126DEE" w:rsidP="00126DEE" w:rsidRDefault="00126DEE"/>
    <w:p w:rsidR="00126DEE" w:rsidP="00126DEE" w:rsidRDefault="00126DEE">
      <w:r>
        <w:t>•</w:t>
      </w:r>
      <w:r>
        <w:tab/>
        <w:t>Verzoek van het lid Kamminga (VVD) om de minister voor Buitenlandse Handel en Ontwikkelingssamenwerking te verzoeken om voor de begrotingsbehandeling BuHa-OS een zo gedetailleerd mogelijk overzicht van lopende OS-projecten aan de Kamer toe te sturen en daarbij aan te geven wat in het direct nationaal belang is, in het bijzonder in relatie tot onderwerpen als veiligheid, migratie en economie.</w:t>
      </w:r>
    </w:p>
    <w:p w:rsidR="00126DEE" w:rsidP="00126DEE" w:rsidRDefault="00126DEE"/>
    <w:p w:rsidR="00126DEE" w:rsidP="00126DEE" w:rsidRDefault="00126DEE"/>
    <w:p w:rsidR="005F66E8" w:rsidP="00126DEE" w:rsidRDefault="00126DEE">
      <w:r>
        <w:t>Eva Meijers</w:t>
      </w:r>
      <w:bookmarkStart w:name="_GoBack" w:id="0"/>
      <w:bookmarkEnd w:id="0"/>
    </w:p>
    <w:sectPr w:rsidR="005F66E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EE"/>
    <w:rsid w:val="00126DEE"/>
    <w:rsid w:val="005F6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3157-F51B-46F4-BDA9-56E7D7C6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2024-01-18T08:24:00.0000000Z</dcterms:created>
  <dcterms:modified xsi:type="dcterms:W3CDTF">2024-01-18T08:27:00.0000000Z</dcterms:modified>
  <version/>
  <category/>
</coreProperties>
</file>