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613725" w:rsidTr="00483788" w14:paraId="6D38BB7B" w14:textId="77777777">
        <w:bookmarkStart w:name="_GoBack" w:displacedByCustomXml="next" w:id="0"/>
        <w:bookmarkEnd w:displacedByCustomXml="next" w:id="0"/>
        <w:sdt>
          <w:sdtPr>
            <w:tag w:val="bmZaakNummerAdvies"/>
            <w:id w:val="-1315865017"/>
            <w:lock w:val="sdtLocked"/>
            <w:placeholder>
              <w:docPart w:val="DefaultPlaceholder_-1854013440"/>
            </w:placeholder>
          </w:sdtPr>
          <w:sdtEndPr/>
          <w:sdtContent>
            <w:tc>
              <w:tcPr>
                <w:tcW w:w="4251" w:type="dxa"/>
              </w:tcPr>
              <w:p w:rsidR="00613725" w:rsidRDefault="00A069FB" w14:paraId="2029CA0D" w14:textId="308710D2">
                <w:r>
                  <w:t>No. W13.23.00126/III</w:t>
                </w:r>
              </w:p>
            </w:tc>
          </w:sdtContent>
        </w:sdt>
        <w:sdt>
          <w:sdtPr>
            <w:tag w:val="bmDatumAdvies"/>
            <w:id w:val="-1132701684"/>
            <w:lock w:val="sdtLocked"/>
            <w:placeholder>
              <w:docPart w:val="DefaultPlaceholder_-1854013440"/>
            </w:placeholder>
          </w:sdtPr>
          <w:sdtEndPr/>
          <w:sdtContent>
            <w:tc>
              <w:tcPr>
                <w:tcW w:w="4252" w:type="dxa"/>
              </w:tcPr>
              <w:p w:rsidR="00613725" w:rsidRDefault="00A069FB" w14:paraId="7E3909C5" w14:textId="0194BD4D">
                <w:r>
                  <w:t>'s-Gravenhage, 2</w:t>
                </w:r>
                <w:r w:rsidR="00872AEE">
                  <w:t>5</w:t>
                </w:r>
                <w:r>
                  <w:t xml:space="preserve"> oktober 2023</w:t>
                </w:r>
              </w:p>
            </w:tc>
          </w:sdtContent>
        </w:sdt>
      </w:tr>
    </w:tbl>
    <w:p w:rsidR="001A4C58" w:rsidRDefault="001A4C58" w14:paraId="4FB54F6D" w14:textId="77777777"/>
    <w:p w:rsidR="00D008AE" w:rsidRDefault="00D008AE" w14:paraId="5CBF6559" w14:textId="77777777"/>
    <w:p w:rsidRPr="00740707" w:rsidR="000C759C" w:rsidRDefault="00AA0E3B" w14:paraId="38BC5CE1" w14:textId="76D13DA7">
      <w:sdt>
        <w:sdtPr>
          <w:tag w:val="bmAanhef"/>
          <w:id w:val="-1370142529"/>
          <w:lock w:val="sdtLocked"/>
          <w:placeholder>
            <w:docPart w:val="DefaultPlaceholder_-1854013440"/>
          </w:placeholder>
        </w:sdtPr>
        <w:sdtEndPr/>
        <w:sdtContent>
          <w:r w:rsidR="00A069FB">
            <w:rPr>
              <w:color w:val="000000"/>
            </w:rPr>
            <w:t>Bij Kabinetsmissive van 9 juni 2023, no.2023001352, heeft Uwe Majesteit, op voordracht van de Minister van Volksgezondheid, Welzijn en Sport, bij de Afdeling advisering van de Raad van State ter overweging aanhangig gemaakt het voorstel van wet tot wijziging van de Wet publieke gezondheid om te voorzien in een directe sturingsbevoegdheid van de Minister van Volksgezondheid, Welzijn en Sport op de directeur publieke gezondheid van de gemeentelijke gezondheidsdienst en in een grondslag voor het stellen van regels over de uitvoering van de algemene infectieziektebestrijding door de gemeentelijke gezondheidsdienst (Tweede tranche wijziging Wet publieke gezondheid), met memorie van toelichting.</w:t>
          </w:r>
        </w:sdtContent>
      </w:sdt>
    </w:p>
    <w:p w:rsidRPr="00740707" w:rsidR="000C759C" w:rsidRDefault="000C759C" w14:paraId="38BC5CE2" w14:textId="77777777"/>
    <w:sdt>
      <w:sdtPr>
        <w:tag w:val="bmVrijeTekst1"/>
        <w:id w:val="283398012"/>
        <w:lock w:val="sdtLocked"/>
        <w:placeholder>
          <w:docPart w:val="DefaultPlaceholder_-1854013440"/>
        </w:placeholder>
      </w:sdtPr>
      <w:sdtEndPr/>
      <w:sdtContent>
        <w:p w:rsidRPr="00740707" w:rsidR="00C56DEB" w:rsidP="00C56DEB" w:rsidRDefault="006027B0" w14:paraId="7D3A16A6" w14:textId="0ECF8799">
          <w:pPr>
            <w:rPr>
              <w:color w:val="000000"/>
            </w:rPr>
          </w:pPr>
          <w:r>
            <w:t xml:space="preserve">Het </w:t>
          </w:r>
          <w:r w:rsidR="00313DFF">
            <w:t>wets</w:t>
          </w:r>
          <w:r>
            <w:t>voorstel regelt</w:t>
          </w:r>
          <w:r w:rsidR="00596BB6">
            <w:t xml:space="preserve"> dat </w:t>
          </w:r>
          <w:r w:rsidRPr="00596BB6" w:rsidR="00596BB6">
            <w:t xml:space="preserve">de </w:t>
          </w:r>
          <w:r w:rsidR="0071180D">
            <w:t>Minister</w:t>
          </w:r>
          <w:r w:rsidRPr="00596BB6" w:rsidR="00596BB6">
            <w:t xml:space="preserve"> van Volksgezondheid, Welzijn en Sport (VWS)</w:t>
          </w:r>
          <w:r w:rsidR="00596BB6">
            <w:t xml:space="preserve"> nadere regels kan stellen over de wijze waarop een </w:t>
          </w:r>
          <w:r w:rsidRPr="00740707" w:rsidR="00596BB6">
            <w:rPr>
              <w:color w:val="000000"/>
            </w:rPr>
            <w:t xml:space="preserve">gemeentelijke gezondheidsdienst (GGD) </w:t>
          </w:r>
          <w:r w:rsidR="0077370F">
            <w:rPr>
              <w:color w:val="000000"/>
            </w:rPr>
            <w:t xml:space="preserve">zijn </w:t>
          </w:r>
          <w:r w:rsidR="00596BB6">
            <w:rPr>
              <w:color w:val="000000"/>
            </w:rPr>
            <w:t xml:space="preserve">medisch-operationele </w:t>
          </w:r>
          <w:r w:rsidR="004C1595">
            <w:rPr>
              <w:color w:val="000000"/>
            </w:rPr>
            <w:t>voorzieningen inricht</w:t>
          </w:r>
          <w:r w:rsidR="002752A9">
            <w:rPr>
              <w:color w:val="000000"/>
            </w:rPr>
            <w:t xml:space="preserve"> </w:t>
          </w:r>
          <w:r w:rsidR="00642F67">
            <w:rPr>
              <w:color w:val="000000"/>
            </w:rPr>
            <w:t>voor bijvoorbeeld bron- en contactonderzoek, testen en vaccineren</w:t>
          </w:r>
          <w:r w:rsidR="004C1595">
            <w:rPr>
              <w:color w:val="000000"/>
            </w:rPr>
            <w:t xml:space="preserve">. Ook wordt het mogelijk gemaakt dat </w:t>
          </w:r>
          <w:r w:rsidR="003E69CF">
            <w:rPr>
              <w:color w:val="000000"/>
            </w:rPr>
            <w:t xml:space="preserve">de </w:t>
          </w:r>
          <w:r w:rsidR="0071180D">
            <w:rPr>
              <w:color w:val="000000"/>
            </w:rPr>
            <w:t>Minister</w:t>
          </w:r>
          <w:r w:rsidR="003E69CF">
            <w:rPr>
              <w:color w:val="000000"/>
            </w:rPr>
            <w:t xml:space="preserve"> van VWS</w:t>
          </w:r>
          <w:r w:rsidR="004D6EA8">
            <w:rPr>
              <w:color w:val="000000"/>
            </w:rPr>
            <w:t xml:space="preserve"> </w:t>
          </w:r>
          <w:r w:rsidR="008B7DFE">
            <w:rPr>
              <w:color w:val="000000"/>
            </w:rPr>
            <w:t xml:space="preserve">bij een </w:t>
          </w:r>
          <w:r w:rsidRPr="00740707" w:rsidR="008B7DFE">
            <w:rPr>
              <w:color w:val="000000"/>
            </w:rPr>
            <w:t xml:space="preserve">epidemie van een geclassificeerde A-infectieziekte </w:t>
          </w:r>
          <w:r w:rsidR="004D6EA8">
            <w:rPr>
              <w:color w:val="000000"/>
            </w:rPr>
            <w:t xml:space="preserve">rechtstreeks </w:t>
          </w:r>
          <w:r w:rsidR="008161F8">
            <w:rPr>
              <w:color w:val="000000"/>
            </w:rPr>
            <w:t xml:space="preserve">de </w:t>
          </w:r>
          <w:r w:rsidRPr="00740707" w:rsidR="008161F8">
            <w:rPr>
              <w:color w:val="000000"/>
            </w:rPr>
            <w:t xml:space="preserve">directeur </w:t>
          </w:r>
          <w:r w:rsidR="002614F8">
            <w:rPr>
              <w:color w:val="000000"/>
            </w:rPr>
            <w:t xml:space="preserve">Publieke Gezondheid </w:t>
          </w:r>
          <w:r w:rsidR="008161F8">
            <w:rPr>
              <w:color w:val="000000"/>
            </w:rPr>
            <w:t xml:space="preserve">van de GGD </w:t>
          </w:r>
          <w:r w:rsidR="007A2E9C">
            <w:rPr>
              <w:color w:val="000000"/>
            </w:rPr>
            <w:t>(</w:t>
          </w:r>
          <w:proofErr w:type="spellStart"/>
          <w:r w:rsidR="007A2E9C">
            <w:rPr>
              <w:color w:val="000000"/>
            </w:rPr>
            <w:t>dPG</w:t>
          </w:r>
          <w:proofErr w:type="spellEnd"/>
          <w:r w:rsidR="00BE16D6">
            <w:rPr>
              <w:color w:val="000000"/>
            </w:rPr>
            <w:t xml:space="preserve">) </w:t>
          </w:r>
          <w:r w:rsidR="00C63F6D">
            <w:rPr>
              <w:color w:val="000000"/>
            </w:rPr>
            <w:t>opdrachten geeft om voorzieningen te treffen.</w:t>
          </w:r>
          <w:r w:rsidRPr="00740707" w:rsidDel="008B7DFE" w:rsidR="00C56DEB">
            <w:rPr>
              <w:color w:val="000000"/>
            </w:rPr>
            <w:t xml:space="preserve"> </w:t>
          </w:r>
        </w:p>
        <w:p w:rsidRPr="00740707" w:rsidR="00C56DEB" w:rsidP="00C56DEB" w:rsidRDefault="00C56DEB" w14:paraId="3883E0E8" w14:textId="77777777">
          <w:pPr>
            <w:rPr>
              <w:color w:val="000000"/>
            </w:rPr>
          </w:pPr>
        </w:p>
        <w:p w:rsidR="00D05E95" w:rsidP="00C56DEB" w:rsidRDefault="00C56DEB" w14:paraId="4FBF8F4A" w14:textId="77777777">
          <w:pPr>
            <w:rPr>
              <w:color w:val="000000"/>
            </w:rPr>
          </w:pPr>
          <w:r w:rsidRPr="00740707">
            <w:rPr>
              <w:color w:val="000000"/>
            </w:rPr>
            <w:t xml:space="preserve">De Afdeling advisering van de Raad van State </w:t>
          </w:r>
          <w:r w:rsidRPr="00F20145">
            <w:rPr>
              <w:color w:val="000000"/>
            </w:rPr>
            <w:t xml:space="preserve">herkent dat de ervaringen van de Covid-19-pandemie hebben aangetoond dat </w:t>
          </w:r>
          <w:r w:rsidR="00B04069">
            <w:rPr>
              <w:color w:val="000000"/>
            </w:rPr>
            <w:t xml:space="preserve">bij </w:t>
          </w:r>
          <w:r w:rsidRPr="00F20145" w:rsidR="00B04069">
            <w:rPr>
              <w:color w:val="000000"/>
            </w:rPr>
            <w:t xml:space="preserve">een (dreigende) pandemie </w:t>
          </w:r>
          <w:r w:rsidRPr="00F20145">
            <w:rPr>
              <w:color w:val="000000"/>
            </w:rPr>
            <w:t xml:space="preserve">een meer centrale aanpak noodzakelijk is en dat het bestaande stelsel, dat sterk leunt op lokaal en regionaal bestuur, onvoldoende is toegerust om </w:t>
          </w:r>
          <w:r>
            <w:rPr>
              <w:color w:val="000000"/>
            </w:rPr>
            <w:t>uniform en wendbaar op te treden</w:t>
          </w:r>
          <w:r w:rsidRPr="00F20145">
            <w:rPr>
              <w:color w:val="000000"/>
            </w:rPr>
            <w:t xml:space="preserve">. Wel is het van belang nieuwe bevoegdheden zo vorm te geven dat deze de bestaande rolverdeling en samenwerking niet zodanig </w:t>
          </w:r>
          <w:r>
            <w:rPr>
              <w:color w:val="000000"/>
            </w:rPr>
            <w:t>doorkruisen</w:t>
          </w:r>
          <w:r w:rsidRPr="00F20145">
            <w:rPr>
              <w:color w:val="000000"/>
            </w:rPr>
            <w:t xml:space="preserve"> dat er tussen overheden onduidelijke en </w:t>
          </w:r>
          <w:r>
            <w:rPr>
              <w:color w:val="000000"/>
            </w:rPr>
            <w:t xml:space="preserve">in crisissituaties </w:t>
          </w:r>
          <w:r w:rsidR="009B1458">
            <w:rPr>
              <w:color w:val="000000"/>
            </w:rPr>
            <w:t>ineffectieve</w:t>
          </w:r>
          <w:r w:rsidR="009715DD">
            <w:rPr>
              <w:color w:val="000000"/>
            </w:rPr>
            <w:t xml:space="preserve"> bestuurlijke structuren</w:t>
          </w:r>
          <w:r w:rsidRPr="00F20145">
            <w:rPr>
              <w:color w:val="000000"/>
            </w:rPr>
            <w:t xml:space="preserve"> ontstaan.</w:t>
          </w:r>
          <w:r w:rsidR="00F93CD4">
            <w:rPr>
              <w:color w:val="000000"/>
            </w:rPr>
            <w:t xml:space="preserve"> </w:t>
          </w:r>
          <w:bookmarkStart w:name="_Hlk148601343" w:id="1"/>
        </w:p>
        <w:p w:rsidR="00D05E95" w:rsidP="00C56DEB" w:rsidRDefault="00D05E95" w14:paraId="6B06E3DD" w14:textId="77777777">
          <w:pPr>
            <w:rPr>
              <w:color w:val="000000"/>
            </w:rPr>
          </w:pPr>
        </w:p>
        <w:p w:rsidR="00C56DEB" w:rsidP="00C56DEB" w:rsidRDefault="002B22E3" w14:paraId="3657EED6" w14:textId="2FB5C302">
          <w:pPr>
            <w:rPr>
              <w:color w:val="000000"/>
            </w:rPr>
          </w:pPr>
          <w:r w:rsidRPr="002B22E3">
            <w:rPr>
              <w:color w:val="000000"/>
            </w:rPr>
            <w:t xml:space="preserve">Daarom adviseert de Afdeling om de sturingsbevoegdheid van de </w:t>
          </w:r>
          <w:r w:rsidR="00E72514">
            <w:rPr>
              <w:color w:val="000000"/>
            </w:rPr>
            <w:t>m</w:t>
          </w:r>
          <w:r w:rsidRPr="002B22E3">
            <w:rPr>
              <w:color w:val="000000"/>
            </w:rPr>
            <w:t xml:space="preserve">inister op de voorzitter van de veiligheidsregio niet meer te laten zien op het treffen van medisch-operationele voorzieningen, nu wordt voorgesteld daarvoor voortaan de </w:t>
          </w:r>
          <w:proofErr w:type="spellStart"/>
          <w:r w:rsidRPr="002B22E3">
            <w:rPr>
              <w:color w:val="000000"/>
            </w:rPr>
            <w:t>dPG</w:t>
          </w:r>
          <w:proofErr w:type="spellEnd"/>
          <w:r w:rsidRPr="002B22E3">
            <w:rPr>
              <w:color w:val="000000"/>
            </w:rPr>
            <w:t xml:space="preserve"> van de GGD rechtstreeks door de </w:t>
          </w:r>
          <w:r w:rsidR="008213D3">
            <w:rPr>
              <w:color w:val="000000"/>
            </w:rPr>
            <w:t>m</w:t>
          </w:r>
          <w:r w:rsidRPr="002B22E3">
            <w:rPr>
              <w:color w:val="000000"/>
            </w:rPr>
            <w:t>inister te laten aansturen</w:t>
          </w:r>
          <w:r w:rsidR="00300816">
            <w:rPr>
              <w:color w:val="000000"/>
            </w:rPr>
            <w:t xml:space="preserve">. </w:t>
          </w:r>
          <w:r w:rsidR="0088739F">
            <w:rPr>
              <w:color w:val="000000"/>
            </w:rPr>
            <w:t>G</w:t>
          </w:r>
          <w:r w:rsidR="006338C3">
            <w:rPr>
              <w:color w:val="000000"/>
            </w:rPr>
            <w:t>elet</w:t>
          </w:r>
          <w:r w:rsidDel="00090993" w:rsidR="004619D8">
            <w:rPr>
              <w:color w:val="000000"/>
            </w:rPr>
            <w:t xml:space="preserve"> op</w:t>
          </w:r>
          <w:r w:rsidDel="00090993" w:rsidR="000D5B69">
            <w:rPr>
              <w:color w:val="000000"/>
            </w:rPr>
            <w:t xml:space="preserve"> </w:t>
          </w:r>
          <w:r w:rsidDel="00090993" w:rsidR="00A264C4">
            <w:rPr>
              <w:color w:val="000000"/>
            </w:rPr>
            <w:t xml:space="preserve">de </w:t>
          </w:r>
          <w:bookmarkEnd w:id="1"/>
          <w:r w:rsidDel="00EE19E1" w:rsidR="00411441">
            <w:rPr>
              <w:color w:val="000000"/>
            </w:rPr>
            <w:t xml:space="preserve">autonomie van </w:t>
          </w:r>
          <w:r w:rsidDel="00EE19E1" w:rsidR="001169D5">
            <w:rPr>
              <w:color w:val="000000"/>
            </w:rPr>
            <w:t>het decentraal bestuur</w:t>
          </w:r>
          <w:r w:rsidR="006338C3">
            <w:rPr>
              <w:color w:val="000000"/>
            </w:rPr>
            <w:t xml:space="preserve"> </w:t>
          </w:r>
          <w:r w:rsidR="0088739F">
            <w:rPr>
              <w:color w:val="000000"/>
            </w:rPr>
            <w:t>is het voorts</w:t>
          </w:r>
          <w:r w:rsidDel="00EE19E1" w:rsidR="006338C3">
            <w:rPr>
              <w:color w:val="000000"/>
            </w:rPr>
            <w:t xml:space="preserve"> </w:t>
          </w:r>
          <w:r w:rsidR="006338C3">
            <w:rPr>
              <w:color w:val="000000"/>
            </w:rPr>
            <w:t>onwenselijk om i</w:t>
          </w:r>
          <w:r w:rsidR="002151C6">
            <w:rPr>
              <w:color w:val="000000"/>
            </w:rPr>
            <w:t xml:space="preserve">n de voorbereidingsfase </w:t>
          </w:r>
          <w:r w:rsidR="003B0338">
            <w:rPr>
              <w:color w:val="000000"/>
            </w:rPr>
            <w:t xml:space="preserve">van de infectieziektebestrijding </w:t>
          </w:r>
          <w:r w:rsidR="00B400DA">
            <w:rPr>
              <w:color w:val="000000"/>
            </w:rPr>
            <w:t>de inzet van de aanwijzingsbevoegdheid</w:t>
          </w:r>
          <w:r w:rsidRPr="00F20145" w:rsidR="002151C6">
            <w:rPr>
              <w:color w:val="000000"/>
            </w:rPr>
            <w:t xml:space="preserve"> </w:t>
          </w:r>
          <w:r w:rsidR="00B400DA">
            <w:rPr>
              <w:color w:val="000000"/>
            </w:rPr>
            <w:t xml:space="preserve">door de </w:t>
          </w:r>
          <w:r w:rsidR="008213D3">
            <w:rPr>
              <w:color w:val="000000"/>
            </w:rPr>
            <w:t>M</w:t>
          </w:r>
          <w:r w:rsidR="00B400DA">
            <w:rPr>
              <w:color w:val="000000"/>
            </w:rPr>
            <w:t xml:space="preserve">inister van VWS </w:t>
          </w:r>
          <w:r w:rsidR="00264238">
            <w:rPr>
              <w:color w:val="000000"/>
            </w:rPr>
            <w:t>toe</w:t>
          </w:r>
          <w:r w:rsidR="00A85586">
            <w:rPr>
              <w:color w:val="000000"/>
            </w:rPr>
            <w:t xml:space="preserve"> te </w:t>
          </w:r>
          <w:r w:rsidR="00264238">
            <w:rPr>
              <w:color w:val="000000"/>
            </w:rPr>
            <w:t>staan zolang</w:t>
          </w:r>
          <w:r w:rsidR="00A85586">
            <w:rPr>
              <w:color w:val="000000"/>
            </w:rPr>
            <w:t xml:space="preserve"> het stellen van </w:t>
          </w:r>
          <w:r w:rsidR="007C0C56">
            <w:rPr>
              <w:color w:val="000000"/>
            </w:rPr>
            <w:t xml:space="preserve">nadere regels </w:t>
          </w:r>
          <w:r w:rsidR="00A85586">
            <w:rPr>
              <w:color w:val="000000"/>
            </w:rPr>
            <w:t xml:space="preserve">en overleg </w:t>
          </w:r>
          <w:r w:rsidR="007D6D5F">
            <w:rPr>
              <w:color w:val="000000"/>
            </w:rPr>
            <w:t xml:space="preserve">in de tijd </w:t>
          </w:r>
          <w:r w:rsidR="00A200D7">
            <w:rPr>
              <w:color w:val="000000"/>
            </w:rPr>
            <w:t xml:space="preserve">nog </w:t>
          </w:r>
          <w:r w:rsidR="007C0C56">
            <w:rPr>
              <w:color w:val="000000"/>
            </w:rPr>
            <w:t>mogelijk is.</w:t>
          </w:r>
          <w:r w:rsidR="00A85586">
            <w:rPr>
              <w:color w:val="000000"/>
            </w:rPr>
            <w:t xml:space="preserve"> </w:t>
          </w:r>
          <w:r w:rsidR="00E5477D">
            <w:rPr>
              <w:color w:val="000000"/>
            </w:rPr>
            <w:t>Tot slot adviseert de Afdeling</w:t>
          </w:r>
          <w:r w:rsidR="006C425B">
            <w:rPr>
              <w:color w:val="000000"/>
            </w:rPr>
            <w:t xml:space="preserve"> om de </w:t>
          </w:r>
          <w:r w:rsidR="002060AA">
            <w:rPr>
              <w:color w:val="000000"/>
            </w:rPr>
            <w:t xml:space="preserve">grondslag voor de </w:t>
          </w:r>
          <w:r w:rsidR="006C425B">
            <w:rPr>
              <w:color w:val="000000"/>
            </w:rPr>
            <w:t xml:space="preserve">minister </w:t>
          </w:r>
          <w:r w:rsidR="002060AA">
            <w:rPr>
              <w:color w:val="000000"/>
            </w:rPr>
            <w:t>om</w:t>
          </w:r>
          <w:r w:rsidR="006C425B">
            <w:rPr>
              <w:color w:val="000000"/>
            </w:rPr>
            <w:t xml:space="preserve"> nadere regels te stellen </w:t>
          </w:r>
          <w:r w:rsidRPr="00F96077" w:rsidR="008937CD">
            <w:rPr>
              <w:color w:val="000000"/>
            </w:rPr>
            <w:t xml:space="preserve">te beperken tot die gevallen </w:t>
          </w:r>
          <w:r w:rsidR="008937CD">
            <w:rPr>
              <w:color w:val="000000"/>
            </w:rPr>
            <w:t>waarin</w:t>
          </w:r>
          <w:r w:rsidRPr="00F20145" w:rsidR="008937CD">
            <w:rPr>
              <w:color w:val="000000"/>
            </w:rPr>
            <w:t xml:space="preserve"> de minister de bestrijding leidt (A-infectieziektes).</w:t>
          </w:r>
        </w:p>
        <w:p w:rsidRPr="00740707" w:rsidR="00C56DEB" w:rsidP="00C56DEB" w:rsidRDefault="00F52874" w14:paraId="66725750" w14:textId="3876FCF9">
          <w:pPr>
            <w:rPr>
              <w:color w:val="000000"/>
            </w:rPr>
          </w:pPr>
          <w:r>
            <w:rPr>
              <w:color w:val="000000"/>
            </w:rPr>
            <w:br/>
            <w:t>De Afdeling advisering van de Raad van State heeft een aantal opmerkingen</w:t>
          </w:r>
          <w:r w:rsidR="00FC46CE">
            <w:rPr>
              <w:color w:val="000000"/>
            </w:rPr>
            <w:t xml:space="preserve"> bij het voorstel en adviseert daarmee rekening te houden</w:t>
          </w:r>
          <w:r w:rsidR="002502C2">
            <w:rPr>
              <w:color w:val="000000"/>
            </w:rPr>
            <w:t xml:space="preserve"> voordat het voorstel bij de Tweede Kamer wordt ingediend.</w:t>
          </w:r>
        </w:p>
        <w:p w:rsidR="00872AEE" w:rsidRDefault="00872AEE" w14:paraId="26087A0C" w14:textId="01E242C6">
          <w:r>
            <w:br w:type="page"/>
          </w:r>
        </w:p>
        <w:p w:rsidRPr="00ED2645" w:rsidR="00025C45" w:rsidP="00025C45" w:rsidRDefault="00025C45" w14:paraId="7732DD34" w14:textId="77777777">
          <w:pPr>
            <w:pStyle w:val="Lijstalinea"/>
            <w:numPr>
              <w:ilvl w:val="0"/>
              <w:numId w:val="1"/>
            </w:numPr>
            <w:ind w:left="567" w:hanging="567"/>
            <w:rPr>
              <w:color w:val="000000"/>
              <w:u w:val="single"/>
            </w:rPr>
          </w:pPr>
          <w:r w:rsidRPr="00ED2645">
            <w:rPr>
              <w:color w:val="000000"/>
              <w:u w:val="single"/>
            </w:rPr>
            <w:lastRenderedPageBreak/>
            <w:t>Aanleiding en inhoud van het wetsvoorstel</w:t>
          </w:r>
        </w:p>
        <w:p w:rsidR="00025C45" w:rsidP="00025C45" w:rsidRDefault="00025C45" w14:paraId="755D0BB3" w14:textId="77777777">
          <w:pPr>
            <w:rPr>
              <w:color w:val="000000"/>
            </w:rPr>
          </w:pPr>
        </w:p>
        <w:p w:rsidR="000A0107" w:rsidP="00025C45" w:rsidRDefault="001D7467" w14:paraId="4F9222DF" w14:textId="2C68CFEF">
          <w:pPr>
            <w:rPr>
              <w:color w:val="000000"/>
            </w:rPr>
          </w:pPr>
          <w:r w:rsidRPr="00F20145">
            <w:rPr>
              <w:color w:val="000000"/>
            </w:rPr>
            <w:t xml:space="preserve">De ervaringen van de Covid-19-pandemie hebben aangetoond dat </w:t>
          </w:r>
          <w:r>
            <w:rPr>
              <w:color w:val="000000"/>
            </w:rPr>
            <w:t xml:space="preserve">bij een </w:t>
          </w:r>
          <w:r w:rsidR="000A64FF">
            <w:rPr>
              <w:color w:val="000000"/>
            </w:rPr>
            <w:t>(dreigende</w:t>
          </w:r>
          <w:r w:rsidR="00462538">
            <w:rPr>
              <w:color w:val="000000"/>
            </w:rPr>
            <w:t xml:space="preserve">) pandemie van een </w:t>
          </w:r>
          <w:r>
            <w:rPr>
              <w:color w:val="000000"/>
            </w:rPr>
            <w:t>A-infectieziekte</w:t>
          </w:r>
          <w:r w:rsidRPr="00F20145">
            <w:rPr>
              <w:color w:val="000000"/>
            </w:rPr>
            <w:t xml:space="preserve"> een meer centrale aanpak noodzakelijk is</w:t>
          </w:r>
          <w:r w:rsidR="00532F0B">
            <w:rPr>
              <w:color w:val="000000"/>
            </w:rPr>
            <w:t xml:space="preserve">. Ook is duidelijk </w:t>
          </w:r>
          <w:r w:rsidRPr="00F20145">
            <w:rPr>
              <w:color w:val="000000"/>
            </w:rPr>
            <w:t xml:space="preserve">dat het bestaande stelsel, dat sterk leunt op lokaal of regionaal bestuur, </w:t>
          </w:r>
          <w:r>
            <w:rPr>
              <w:color w:val="000000"/>
            </w:rPr>
            <w:t>dan</w:t>
          </w:r>
          <w:r w:rsidRPr="00F20145">
            <w:rPr>
              <w:color w:val="000000"/>
            </w:rPr>
            <w:t xml:space="preserve"> onvoldoende soelaas biedt om een (dreigende) pandemie het hoofd te bieden.</w:t>
          </w:r>
          <w:r w:rsidRPr="00740707" w:rsidR="00FC5023">
            <w:rPr>
              <w:rStyle w:val="Voetnootmarkering"/>
            </w:rPr>
            <w:footnoteReference w:id="2"/>
          </w:r>
          <w:r w:rsidRPr="00F20145">
            <w:rPr>
              <w:color w:val="000000"/>
            </w:rPr>
            <w:t xml:space="preserve"> </w:t>
          </w:r>
          <w:r w:rsidRPr="00740707" w:rsidR="00025C45">
            <w:t xml:space="preserve">Het is daarom het voornemen van de regering om </w:t>
          </w:r>
          <w:r w:rsidR="004B0E40">
            <w:rPr>
              <w:color w:val="000000"/>
            </w:rPr>
            <w:t xml:space="preserve">binnen het RIVM </w:t>
          </w:r>
          <w:r w:rsidRPr="00740707" w:rsidR="00025C45">
            <w:t xml:space="preserve">een Landelijke Functionaliteit Infectieziektebestrijding (LFI) </w:t>
          </w:r>
          <w:r w:rsidR="00025C45">
            <w:t xml:space="preserve">op te richten </w:t>
          </w:r>
          <w:r w:rsidRPr="00740707" w:rsidR="00025C45">
            <w:t>onder de verantwoordelijkheid van VWS.</w:t>
          </w:r>
          <w:r w:rsidRPr="00740707" w:rsidR="00025C45">
            <w:rPr>
              <w:rStyle w:val="Voetnootmarkering"/>
            </w:rPr>
            <w:footnoteReference w:id="3"/>
          </w:r>
          <w:r w:rsidRPr="00740707" w:rsidR="00025C45">
            <w:t xml:space="preserve"> </w:t>
          </w:r>
          <w:r w:rsidR="00025C45">
            <w:rPr>
              <w:color w:val="000000"/>
            </w:rPr>
            <w:t>Hiermee</w:t>
          </w:r>
          <w:r w:rsidRPr="00F20145" w:rsidR="00025C45">
            <w:rPr>
              <w:color w:val="000000"/>
            </w:rPr>
            <w:t xml:space="preserve"> wil de regering meer vorm en inhoud geven aan de leidinggevende rol van de </w:t>
          </w:r>
          <w:r w:rsidR="0071180D">
            <w:rPr>
              <w:color w:val="000000"/>
            </w:rPr>
            <w:t>Minister</w:t>
          </w:r>
          <w:r w:rsidR="00025C45">
            <w:rPr>
              <w:color w:val="000000"/>
            </w:rPr>
            <w:t xml:space="preserve"> van VWS</w:t>
          </w:r>
          <w:r w:rsidRPr="00F20145" w:rsidR="00025C45">
            <w:rPr>
              <w:color w:val="000000"/>
            </w:rPr>
            <w:t xml:space="preserve"> bij de bestrijding van A-infectieziekten. </w:t>
          </w:r>
        </w:p>
        <w:p w:rsidR="000A0107" w:rsidP="00025C45" w:rsidRDefault="000A0107" w14:paraId="203F70F9" w14:textId="77777777">
          <w:pPr>
            <w:rPr>
              <w:color w:val="000000"/>
            </w:rPr>
          </w:pPr>
        </w:p>
        <w:p w:rsidR="00025C45" w:rsidP="00025C45" w:rsidRDefault="00025C45" w14:paraId="055F9320" w14:textId="62285737">
          <w:r>
            <w:t xml:space="preserve">Het wetsvoorstel regelt dat </w:t>
          </w:r>
          <w:r w:rsidR="002A3AA6">
            <w:t>de minister</w:t>
          </w:r>
          <w:r w:rsidDel="0015388B">
            <w:t xml:space="preserve"> </w:t>
          </w:r>
          <w:r w:rsidR="00493D24">
            <w:t>krachtens algemene maatregel van bestuur (</w:t>
          </w:r>
          <w:proofErr w:type="spellStart"/>
          <w:r w:rsidR="00493D24">
            <w:t>amvb</w:t>
          </w:r>
          <w:proofErr w:type="spellEnd"/>
          <w:r w:rsidR="00493D24">
            <w:t xml:space="preserve">) </w:t>
          </w:r>
          <w:r w:rsidRPr="00740707">
            <w:t xml:space="preserve">regels </w:t>
          </w:r>
          <w:r>
            <w:t>kan</w:t>
          </w:r>
          <w:r w:rsidRPr="00740707">
            <w:t xml:space="preserve"> stellen over de wijze waarop de </w:t>
          </w:r>
          <w:proofErr w:type="spellStart"/>
          <w:r>
            <w:t>GGD’en</w:t>
          </w:r>
          <w:proofErr w:type="spellEnd"/>
          <w:r w:rsidRPr="00740707">
            <w:t xml:space="preserve"> de taken in het kader van de algemene infectieziektebestrijding uitvoer</w:t>
          </w:r>
          <w:r>
            <w:t>en</w:t>
          </w:r>
          <w:r w:rsidRPr="00740707">
            <w:t>.</w:t>
          </w:r>
          <w:r w:rsidRPr="00F20145">
            <w:rPr>
              <w:rStyle w:val="Voetnootmarkering"/>
              <w:color w:val="000000"/>
            </w:rPr>
            <w:footnoteReference w:id="4"/>
          </w:r>
          <w:r w:rsidRPr="00740707">
            <w:t xml:space="preserve"> Ook </w:t>
          </w:r>
          <w:r>
            <w:t>bevat</w:t>
          </w:r>
          <w:r w:rsidRPr="00740707">
            <w:t xml:space="preserve"> het wetsvoorstel de bevoegdheid v</w:t>
          </w:r>
          <w:r w:rsidR="00FE6315">
            <w:t>an</w:t>
          </w:r>
          <w:r w:rsidRPr="00740707">
            <w:t xml:space="preserve"> de </w:t>
          </w:r>
          <w:r w:rsidR="0071180D">
            <w:t>Minister</w:t>
          </w:r>
          <w:r w:rsidRPr="00740707">
            <w:t xml:space="preserve"> van VWS om via de </w:t>
          </w:r>
          <w:r>
            <w:t>LFI</w:t>
          </w:r>
          <w:r w:rsidRPr="00740707">
            <w:t xml:space="preserve"> directe sturing toe te passen op de </w:t>
          </w:r>
          <w:proofErr w:type="spellStart"/>
          <w:r w:rsidRPr="00296C5D" w:rsidR="001A3CD0">
            <w:rPr>
              <w:color w:val="000000"/>
            </w:rPr>
            <w:t>dPG</w:t>
          </w:r>
          <w:proofErr w:type="spellEnd"/>
          <w:r w:rsidRPr="00296C5D" w:rsidR="001A3CD0">
            <w:rPr>
              <w:color w:val="000000"/>
            </w:rPr>
            <w:t xml:space="preserve"> </w:t>
          </w:r>
          <w:r w:rsidRPr="00740707">
            <w:rPr>
              <w:color w:val="000000"/>
            </w:rPr>
            <w:t xml:space="preserve">van de GGD om </w:t>
          </w:r>
          <w:r>
            <w:rPr>
              <w:color w:val="000000"/>
            </w:rPr>
            <w:t xml:space="preserve">bepaalde </w:t>
          </w:r>
          <w:r w:rsidRPr="00740707">
            <w:rPr>
              <w:color w:val="000000"/>
            </w:rPr>
            <w:t>medisch-operationele voorzieningen te treffen in het geval van een (dreigende) epidemie van een A-infectieziekte met landelijke impact.</w:t>
          </w:r>
          <w:r w:rsidR="003578D6">
            <w:rPr>
              <w:rStyle w:val="Voetnootmarkering"/>
              <w:color w:val="000000"/>
            </w:rPr>
            <w:footnoteReference w:id="5"/>
          </w:r>
          <w:r>
            <w:rPr>
              <w:color w:val="000000"/>
            </w:rPr>
            <w:t xml:space="preserve"> </w:t>
          </w:r>
          <w:r w:rsidRPr="00740707">
            <w:t xml:space="preserve">Dit met als doel dat medisch-operationele processen beter </w:t>
          </w:r>
          <w:proofErr w:type="spellStart"/>
          <w:r w:rsidRPr="00740707">
            <w:t>opschaalbaar</w:t>
          </w:r>
          <w:proofErr w:type="spellEnd"/>
          <w:r w:rsidRPr="00740707">
            <w:t xml:space="preserve"> zijn en de crisisbestrijding </w:t>
          </w:r>
          <w:r>
            <w:t>beter centraal kan worden aangestuurd</w:t>
          </w:r>
          <w:r w:rsidRPr="00740707">
            <w:t>.</w:t>
          </w:r>
        </w:p>
        <w:p w:rsidRPr="00F20145" w:rsidR="0040620D" w:rsidDel="005C2017" w:rsidP="00025C45" w:rsidRDefault="0040620D" w14:paraId="7A81B15D" w14:textId="77777777">
          <w:pPr>
            <w:rPr>
              <w:color w:val="000000"/>
            </w:rPr>
          </w:pPr>
        </w:p>
        <w:p w:rsidRPr="00B15B48" w:rsidR="00C56DEB" w:rsidDel="00176E75" w:rsidP="00C56DEB" w:rsidRDefault="00FD09E7" w14:paraId="0E20A525" w14:textId="245BFF93">
          <w:pPr>
            <w:pStyle w:val="Lijstalinea"/>
            <w:numPr>
              <w:ilvl w:val="0"/>
              <w:numId w:val="1"/>
            </w:numPr>
            <w:ind w:left="567" w:hanging="567"/>
            <w:rPr>
              <w:color w:val="000000"/>
              <w:u w:val="single"/>
            </w:rPr>
          </w:pPr>
          <w:r>
            <w:rPr>
              <w:color w:val="000000"/>
              <w:u w:val="single"/>
            </w:rPr>
            <w:t>Huidig s</w:t>
          </w:r>
          <w:r w:rsidR="0011102C">
            <w:rPr>
              <w:color w:val="000000"/>
              <w:u w:val="single"/>
            </w:rPr>
            <w:t>telsel</w:t>
          </w:r>
          <w:r w:rsidRPr="00B15B48" w:rsidDel="00176E75" w:rsidR="00C56DEB">
            <w:rPr>
              <w:color w:val="000000"/>
              <w:u w:val="single"/>
            </w:rPr>
            <w:t xml:space="preserve"> infectieziektebestrijding</w:t>
          </w:r>
        </w:p>
        <w:p w:rsidR="00C56DEB" w:rsidDel="00176E75" w:rsidP="00C56DEB" w:rsidRDefault="00C56DEB" w14:paraId="23F9AE10" w14:textId="77777777">
          <w:pPr>
            <w:rPr>
              <w:color w:val="000000"/>
              <w:u w:val="single"/>
            </w:rPr>
          </w:pPr>
        </w:p>
        <w:p w:rsidRPr="00F20145" w:rsidR="00932F87" w:rsidP="00932F87" w:rsidRDefault="00932F87" w14:paraId="58173558" w14:textId="3A8BC101">
          <w:pPr>
            <w:pStyle w:val="Lijstalinea"/>
            <w:numPr>
              <w:ilvl w:val="1"/>
              <w:numId w:val="1"/>
            </w:numPr>
            <w:ind w:left="567" w:hanging="567"/>
            <w:rPr>
              <w:color w:val="000000"/>
            </w:rPr>
          </w:pPr>
          <w:r>
            <w:rPr>
              <w:i/>
              <w:iCs/>
              <w:color w:val="000000"/>
            </w:rPr>
            <w:t>Verantwoordelijkheidsverdeling</w:t>
          </w:r>
        </w:p>
        <w:p w:rsidR="00BC1E39" w:rsidP="00BC1E39" w:rsidRDefault="00BC1E39" w14:paraId="265161C0" w14:textId="5B3D1960">
          <w:r w:rsidRPr="00740707">
            <w:t xml:space="preserve">De verantwoordelijkheidsverdeling </w:t>
          </w:r>
          <w:r>
            <w:t xml:space="preserve">in </w:t>
          </w:r>
          <w:r w:rsidRPr="00740707">
            <w:rPr>
              <w:color w:val="000000"/>
            </w:rPr>
            <w:t xml:space="preserve">het </w:t>
          </w:r>
          <w:r w:rsidRPr="00740707">
            <w:t>stelsel van infectieziektebestrijding kenmerkt zich door een decentrale opzet</w:t>
          </w:r>
          <w:r>
            <w:t xml:space="preserve">, met een focus op gemeentebesturen die verantwoordelijk zijn voor </w:t>
          </w:r>
          <w:r w:rsidRPr="00740707">
            <w:t>de algemene infectieziektebestrijding.</w:t>
          </w:r>
          <w:r w:rsidRPr="00740707">
            <w:rPr>
              <w:rStyle w:val="Voetnootmarkering"/>
            </w:rPr>
            <w:footnoteReference w:id="6"/>
          </w:r>
          <w:r>
            <w:t xml:space="preserve"> Gemeenten werken voor de uitvoering in de praktijk samen in </w:t>
          </w:r>
          <w:r w:rsidRPr="00740707">
            <w:t xml:space="preserve">25 gemeentelijke samenwerkingsverbanden; de </w:t>
          </w:r>
          <w:proofErr w:type="spellStart"/>
          <w:r w:rsidRPr="00740707">
            <w:t>GGD’en</w:t>
          </w:r>
          <w:proofErr w:type="spellEnd"/>
          <w:r w:rsidRPr="00740707">
            <w:t>.</w:t>
          </w:r>
          <w:r w:rsidRPr="003B6759">
            <w:rPr>
              <w:rStyle w:val="Voetnootmarkering"/>
            </w:rPr>
            <w:footnoteReference w:id="7"/>
          </w:r>
          <w:r w:rsidRPr="00740707">
            <w:t xml:space="preserve"> Daarnaast werken gemeenten samen in de 25 veiligheidsregio’s om maatregelen en landelijke doelstellingen af te stemmen en voorbereidingen te treffen </w:t>
          </w:r>
          <w:r>
            <w:t xml:space="preserve">op de </w:t>
          </w:r>
          <w:r w:rsidRPr="00740707">
            <w:t>bestrijding</w:t>
          </w:r>
          <w:r>
            <w:t xml:space="preserve"> van gezondheidscrises</w:t>
          </w:r>
          <w:r w:rsidRPr="00740707">
            <w:t>.</w:t>
          </w:r>
          <w:r>
            <w:t xml:space="preserve"> </w:t>
          </w:r>
          <w:r w:rsidRPr="00F20145">
            <w:rPr>
              <w:color w:val="000000"/>
            </w:rPr>
            <w:t xml:space="preserve">De </w:t>
          </w:r>
          <w:proofErr w:type="spellStart"/>
          <w:r w:rsidRPr="00296C5D">
            <w:rPr>
              <w:color w:val="000000"/>
            </w:rPr>
            <w:t>dPG</w:t>
          </w:r>
          <w:proofErr w:type="spellEnd"/>
          <w:r>
            <w:rPr>
              <w:color w:val="000000"/>
            </w:rPr>
            <w:t xml:space="preserve"> vervult in het geval van een gezondheidscrisis een dubbelrol; enerzijds als functioneel leidinggevende in </w:t>
          </w:r>
          <w:r w:rsidRPr="00F20145">
            <w:rPr>
              <w:color w:val="000000"/>
            </w:rPr>
            <w:t xml:space="preserve">de GGD voor de uitvoering van de infectieziektebestrijding en </w:t>
          </w:r>
          <w:r>
            <w:rPr>
              <w:color w:val="000000"/>
            </w:rPr>
            <w:t xml:space="preserve">anderzijds als coördinator van </w:t>
          </w:r>
          <w:r w:rsidRPr="00F20145">
            <w:rPr>
              <w:color w:val="000000"/>
            </w:rPr>
            <w:t>de opgeschaalde publieke en private gezondheidszorg</w:t>
          </w:r>
          <w:r>
            <w:rPr>
              <w:color w:val="000000"/>
            </w:rPr>
            <w:t xml:space="preserve"> voor </w:t>
          </w:r>
          <w:r w:rsidRPr="00F20145">
            <w:rPr>
              <w:color w:val="000000"/>
            </w:rPr>
            <w:t>de veiligheidsregio</w:t>
          </w:r>
          <w:r>
            <w:rPr>
              <w:color w:val="000000"/>
            </w:rPr>
            <w:t>.</w:t>
          </w:r>
          <w:r w:rsidRPr="00F20145">
            <w:rPr>
              <w:rStyle w:val="Voetnootmarkering"/>
              <w:color w:val="000000"/>
            </w:rPr>
            <w:footnoteReference w:id="8"/>
          </w:r>
          <w:r w:rsidRPr="00F20145">
            <w:rPr>
              <w:color w:val="000000"/>
            </w:rPr>
            <w:t xml:space="preserve"> </w:t>
          </w:r>
        </w:p>
        <w:p w:rsidR="00BC1E39" w:rsidP="00BC1E39" w:rsidRDefault="00BC1E39" w14:paraId="1B1FC00B" w14:textId="77777777"/>
        <w:p w:rsidR="00BC1E39" w:rsidP="00BC1E39" w:rsidRDefault="00BC1E39" w14:paraId="2C172FCD" w14:textId="6642B58E">
          <w:pPr>
            <w:rPr>
              <w:color w:val="000000"/>
            </w:rPr>
          </w:pPr>
          <w:r w:rsidRPr="00F20145">
            <w:rPr>
              <w:color w:val="000000"/>
            </w:rPr>
            <w:t xml:space="preserve">Afhankelijk van de </w:t>
          </w:r>
          <w:r>
            <w:rPr>
              <w:color w:val="000000"/>
            </w:rPr>
            <w:t>classificatie</w:t>
          </w:r>
          <w:r w:rsidRPr="00F20145">
            <w:rPr>
              <w:color w:val="000000"/>
            </w:rPr>
            <w:t xml:space="preserve"> van de infectieziekte zijn er verschillende overheden die de leiding hebben over de bestrijding. </w:t>
          </w:r>
          <w:r>
            <w:t xml:space="preserve">Bij </w:t>
          </w:r>
          <w:r>
            <w:rPr>
              <w:color w:val="000000"/>
            </w:rPr>
            <w:t>B1, B2 of C-</w:t>
          </w:r>
          <w:r w:rsidRPr="003B6759">
            <w:t>infectieziekten</w:t>
          </w:r>
          <w:r>
            <w:t xml:space="preserve"> leidt de burgemeester de bestrijding.</w:t>
          </w:r>
          <w:r w:rsidRPr="00F20145">
            <w:rPr>
              <w:rStyle w:val="Voetnootmarkering"/>
              <w:color w:val="000000"/>
            </w:rPr>
            <w:footnoteReference w:id="9"/>
          </w:r>
          <w:r>
            <w:t xml:space="preserve"> </w:t>
          </w:r>
          <w:r w:rsidRPr="00F20145">
            <w:rPr>
              <w:color w:val="000000"/>
            </w:rPr>
            <w:t xml:space="preserve">Bij A-infectieziekten geeft de </w:t>
          </w:r>
          <w:r>
            <w:rPr>
              <w:color w:val="000000"/>
            </w:rPr>
            <w:t>Minister</w:t>
          </w:r>
          <w:r w:rsidRPr="00F20145">
            <w:rPr>
              <w:color w:val="000000"/>
            </w:rPr>
            <w:t xml:space="preserve"> van VWS leiding </w:t>
          </w:r>
          <w:r w:rsidRPr="00F20145">
            <w:rPr>
              <w:color w:val="000000"/>
            </w:rPr>
            <w:lastRenderedPageBreak/>
            <w:t>aan de bestrijding</w:t>
          </w:r>
          <w:r>
            <w:rPr>
              <w:color w:val="000000"/>
            </w:rPr>
            <w:t>,</w:t>
          </w:r>
          <w:r>
            <w:rPr>
              <w:rStyle w:val="Voetnootmarkering"/>
              <w:color w:val="000000"/>
            </w:rPr>
            <w:footnoteReference w:id="10"/>
          </w:r>
          <w:r w:rsidRPr="00F20145">
            <w:rPr>
              <w:color w:val="000000"/>
            </w:rPr>
            <w:t xml:space="preserve"> </w:t>
          </w:r>
          <w:r>
            <w:rPr>
              <w:color w:val="000000"/>
            </w:rPr>
            <w:t xml:space="preserve">maar blijft de uitvoering van de bestrijding hoofdzakelijk decentraal belegd. </w:t>
          </w:r>
          <w:r w:rsidRPr="00F20145">
            <w:rPr>
              <w:color w:val="000000"/>
            </w:rPr>
            <w:t xml:space="preserve">De </w:t>
          </w:r>
          <w:r w:rsidR="00151BED">
            <w:rPr>
              <w:color w:val="000000"/>
            </w:rPr>
            <w:t>m</w:t>
          </w:r>
          <w:r w:rsidRPr="00F20145" w:rsidDel="0071180D" w:rsidR="00306C35">
            <w:rPr>
              <w:color w:val="000000"/>
            </w:rPr>
            <w:t>inister</w:t>
          </w:r>
          <w:r w:rsidRPr="00F20145" w:rsidR="00306C35">
            <w:rPr>
              <w:color w:val="000000"/>
            </w:rPr>
            <w:t xml:space="preserve"> </w:t>
          </w:r>
          <w:r w:rsidRPr="00F20145">
            <w:rPr>
              <w:color w:val="000000"/>
            </w:rPr>
            <w:t xml:space="preserve">kan de voorzitter van de veiligheidsregio </w:t>
          </w:r>
          <w:r w:rsidRPr="009B452E">
            <w:rPr>
              <w:color w:val="000000"/>
            </w:rPr>
            <w:t xml:space="preserve">aanwijzingen </w:t>
          </w:r>
          <w:r>
            <w:rPr>
              <w:color w:val="000000"/>
            </w:rPr>
            <w:t>geven</w:t>
          </w:r>
          <w:r w:rsidRPr="009B452E">
            <w:rPr>
              <w:color w:val="000000"/>
            </w:rPr>
            <w:t xml:space="preserve"> over het te voeren bestrijdingsbeleid.</w:t>
          </w:r>
          <w:r>
            <w:rPr>
              <w:rStyle w:val="Voetnootmarkering"/>
              <w:color w:val="000000"/>
            </w:rPr>
            <w:footnoteReference w:id="11"/>
          </w:r>
          <w:r w:rsidRPr="009B452E">
            <w:rPr>
              <w:color w:val="000000"/>
            </w:rPr>
            <w:t xml:space="preserve"> </w:t>
          </w:r>
          <w:r w:rsidRPr="00F20145">
            <w:rPr>
              <w:color w:val="000000"/>
            </w:rPr>
            <w:t xml:space="preserve">De </w:t>
          </w:r>
          <w:r w:rsidR="00DE4B3F">
            <w:rPr>
              <w:color w:val="000000"/>
            </w:rPr>
            <w:t xml:space="preserve">voorzitter van de veiligheidsregio kan </w:t>
          </w:r>
          <w:proofErr w:type="spellStart"/>
          <w:r w:rsidR="00DE4B3F">
            <w:rPr>
              <w:color w:val="000000"/>
            </w:rPr>
            <w:t>hieropvolgend</w:t>
          </w:r>
          <w:proofErr w:type="spellEnd"/>
          <w:r w:rsidR="00DE4B3F">
            <w:rPr>
              <w:color w:val="000000"/>
            </w:rPr>
            <w:t xml:space="preserve"> de </w:t>
          </w:r>
          <w:proofErr w:type="spellStart"/>
          <w:r w:rsidR="00296934">
            <w:rPr>
              <w:color w:val="000000"/>
            </w:rPr>
            <w:t>dPG</w:t>
          </w:r>
          <w:proofErr w:type="spellEnd"/>
          <w:r w:rsidR="00296934">
            <w:rPr>
              <w:color w:val="000000"/>
            </w:rPr>
            <w:t xml:space="preserve"> </w:t>
          </w:r>
          <w:r w:rsidR="00DE4B3F">
            <w:rPr>
              <w:color w:val="000000"/>
            </w:rPr>
            <w:t xml:space="preserve">aanwijzingen geven. </w:t>
          </w:r>
          <w:r w:rsidRPr="00F20145">
            <w:rPr>
              <w:color w:val="000000"/>
            </w:rPr>
            <w:t xml:space="preserve">De betrokkenheid van de veiligheidsregio voor de algemene crisisbestrijding betreft </w:t>
          </w:r>
          <w:r w:rsidRPr="00F20145" w:rsidDel="00AC6FD3">
            <w:rPr>
              <w:color w:val="000000"/>
            </w:rPr>
            <w:t xml:space="preserve">bij een (dreigende) epidemie </w:t>
          </w:r>
          <w:r w:rsidRPr="00F20145">
            <w:rPr>
              <w:color w:val="000000"/>
            </w:rPr>
            <w:t>maatregelen rondom de geneeskundige hulpverlening en de openbare orde, zoals het sluiten van winkels en scholen en het handhaven van (</w:t>
          </w:r>
          <w:proofErr w:type="spellStart"/>
          <w:r w:rsidRPr="00F20145">
            <w:rPr>
              <w:color w:val="000000"/>
            </w:rPr>
            <w:t>gedrags</w:t>
          </w:r>
          <w:proofErr w:type="spellEnd"/>
          <w:r w:rsidRPr="00F20145">
            <w:rPr>
              <w:color w:val="000000"/>
            </w:rPr>
            <w:t xml:space="preserve">)maatregelen. </w:t>
          </w:r>
        </w:p>
        <w:p w:rsidR="00BC1E39" w:rsidP="00BC1E39" w:rsidRDefault="00BC1E39" w14:paraId="1091A218" w14:textId="77777777">
          <w:pPr>
            <w:rPr>
              <w:color w:val="000000"/>
            </w:rPr>
          </w:pPr>
        </w:p>
        <w:p w:rsidR="00302A63" w:rsidP="00BC1E39" w:rsidRDefault="00BC1E39" w14:paraId="699FBEAE" w14:textId="77777777">
          <w:pPr>
            <w:rPr>
              <w:color w:val="000000"/>
            </w:rPr>
          </w:pPr>
          <w:r w:rsidRPr="00D47F92">
            <w:t xml:space="preserve">De GGD </w:t>
          </w:r>
          <w:r>
            <w:t>is</w:t>
          </w:r>
          <w:r w:rsidRPr="00D47F92">
            <w:t xml:space="preserve"> verantwoordelijk voor de operationele voorbereiding en uitvoering van de infectieziektebestrijding</w:t>
          </w:r>
          <w:r>
            <w:t xml:space="preserve">. Zo komen </w:t>
          </w:r>
          <w:r>
            <w:rPr>
              <w:color w:val="000000"/>
            </w:rPr>
            <w:t xml:space="preserve">binnen de GGD ‘medisch-operationele voorzieningen’ tot stand. Het gaat dan niet over medisch-inhoudelijke zaken, maar om meer operationele zaken zoals de wijze van inrichting van bijvoorbeeld bron- en contactonderzoek, </w:t>
          </w:r>
          <w:r w:rsidRPr="00740707">
            <w:rPr>
              <w:color w:val="000000"/>
            </w:rPr>
            <w:t xml:space="preserve">grootschalig </w:t>
          </w:r>
          <w:r>
            <w:rPr>
              <w:color w:val="000000"/>
            </w:rPr>
            <w:t xml:space="preserve">testen en vaccineren en de daarbij gebruikte systemen. </w:t>
          </w:r>
        </w:p>
        <w:p w:rsidR="00302A63" w:rsidP="00BC1E39" w:rsidRDefault="00302A63" w14:paraId="3EF2F4C2" w14:textId="77777777">
          <w:pPr>
            <w:rPr>
              <w:color w:val="000000"/>
            </w:rPr>
          </w:pPr>
        </w:p>
        <w:p w:rsidR="00BC1E39" w:rsidP="00BC1E39" w:rsidRDefault="00BC1E39" w14:paraId="3E04254C" w14:textId="1EE1291D">
          <w:r w:rsidRPr="00740707">
            <w:t xml:space="preserve">Tijdens de Covid-19-pandemie is gebleken dat deze verantwoordelijkheidsverdeling niet in alle gevallen toereikend </w:t>
          </w:r>
          <w:r>
            <w:t>was</w:t>
          </w:r>
          <w:r w:rsidRPr="00740707">
            <w:t xml:space="preserve">. Uit onderzoeken </w:t>
          </w:r>
          <w:r w:rsidRPr="000A5622">
            <w:t xml:space="preserve">van het Verwey-Jonker Instituut </w:t>
          </w:r>
          <w:r>
            <w:t xml:space="preserve">en de </w:t>
          </w:r>
          <w:proofErr w:type="spellStart"/>
          <w:r w:rsidRPr="000A5622">
            <w:t>Onderzoeksraad</w:t>
          </w:r>
          <w:proofErr w:type="spellEnd"/>
          <w:r w:rsidRPr="000A5622">
            <w:t xml:space="preserve"> voor Veiligheid </w:t>
          </w:r>
          <w:r>
            <w:t>volgt</w:t>
          </w:r>
          <w:r w:rsidRPr="00740707">
            <w:t xml:space="preserve"> dat met name de rol van de </w:t>
          </w:r>
          <w:proofErr w:type="spellStart"/>
          <w:r w:rsidRPr="00740707">
            <w:t>GGD’en</w:t>
          </w:r>
          <w:proofErr w:type="spellEnd"/>
          <w:r w:rsidRPr="00740707">
            <w:t xml:space="preserve"> overweging behoeft. Zij </w:t>
          </w:r>
          <w:r>
            <w:t>hebben</w:t>
          </w:r>
          <w:r w:rsidRPr="00740707">
            <w:t xml:space="preserve"> in de praktijk een belangrijke uitvoerende rol </w:t>
          </w:r>
          <w:r w:rsidR="00FD3461">
            <w:t>bij</w:t>
          </w:r>
          <w:r w:rsidRPr="00740707">
            <w:t xml:space="preserve"> de </w:t>
          </w:r>
          <w:r w:rsidR="00D260F8">
            <w:t>infectieziekte</w:t>
          </w:r>
          <w:r w:rsidRPr="00740707">
            <w:t xml:space="preserve">bestrijding, maar vanwege hun regionale karakter en </w:t>
          </w:r>
          <w:r>
            <w:t>autonome</w:t>
          </w:r>
          <w:r w:rsidRPr="00740707">
            <w:t xml:space="preserve"> verantwoordelijkheid </w:t>
          </w:r>
          <w:r w:rsidR="008676E3">
            <w:t>is</w:t>
          </w:r>
          <w:r w:rsidRPr="00740707">
            <w:t xml:space="preserve"> een uniforme</w:t>
          </w:r>
          <w:r w:rsidR="00B16B37">
            <w:t xml:space="preserve"> en opschaalbare</w:t>
          </w:r>
          <w:r w:rsidRPr="00740707">
            <w:t xml:space="preserve"> aanpak soms niet mogelijk</w:t>
          </w:r>
          <w:r w:rsidR="008676E3">
            <w:t xml:space="preserve"> gebleken</w:t>
          </w:r>
          <w:r w:rsidRPr="00740707">
            <w:t xml:space="preserve">. </w:t>
          </w:r>
        </w:p>
        <w:p w:rsidR="00040BD0" w:rsidP="00BC1E39" w:rsidRDefault="00040BD0" w14:paraId="43576884" w14:textId="77777777"/>
        <w:p w:rsidR="00506C1B" w:rsidP="00F50BC1" w:rsidRDefault="00506C1B" w14:paraId="0C15E662" w14:textId="372DFCB4">
          <w:pPr>
            <w:pStyle w:val="Lijstalinea"/>
            <w:numPr>
              <w:ilvl w:val="1"/>
              <w:numId w:val="1"/>
            </w:numPr>
            <w:ind w:left="567" w:hanging="567"/>
          </w:pPr>
          <w:r>
            <w:rPr>
              <w:i/>
              <w:iCs/>
              <w:color w:val="000000"/>
            </w:rPr>
            <w:t>Verhouding tot herziening c</w:t>
          </w:r>
          <w:r w:rsidRPr="00F50BC1">
            <w:rPr>
              <w:i/>
              <w:color w:val="000000"/>
            </w:rPr>
            <w:t>risisrecht</w:t>
          </w:r>
        </w:p>
        <w:p w:rsidR="00584D56" w:rsidP="002800A1" w:rsidRDefault="001D7467" w14:paraId="49DBE07E" w14:textId="77777777">
          <w:pPr>
            <w:rPr>
              <w:color w:val="000000"/>
            </w:rPr>
          </w:pPr>
          <w:r>
            <w:t xml:space="preserve">In de toelichting stelt de regering nadrukkelijk met dit wetsvoorstel niet vooruit te willen lopen op </w:t>
          </w:r>
          <w:r w:rsidRPr="000B7443">
            <w:t>de modernisering van het (staats)nood- en crisisrecht.</w:t>
          </w:r>
          <w:r>
            <w:rPr>
              <w:rStyle w:val="Voetnootmarkering"/>
            </w:rPr>
            <w:footnoteReference w:id="12"/>
          </w:r>
          <w:r>
            <w:t xml:space="preserve"> Het wet</w:t>
          </w:r>
          <w:r w:rsidR="00302A63">
            <w:t>s</w:t>
          </w:r>
          <w:r>
            <w:t xml:space="preserve">voorstel moet daarom vooral worden bezien binnen het </w:t>
          </w:r>
          <w:r w:rsidR="00A73D2E">
            <w:t xml:space="preserve">huidige </w:t>
          </w:r>
          <w:r w:rsidRPr="00A73D2E" w:rsidR="00A73D2E">
            <w:t>generieke stelsel van crisisbeheersing</w:t>
          </w:r>
          <w:r>
            <w:t>.</w:t>
          </w:r>
          <w:r w:rsidR="00F04462">
            <w:t xml:space="preserve"> </w:t>
          </w:r>
          <w:r w:rsidR="009B7D55">
            <w:t xml:space="preserve">Hierin kan onderscheid worden gemaakt tussen de </w:t>
          </w:r>
          <w:r w:rsidR="009B7D55">
            <w:rPr>
              <w:color w:val="000000"/>
            </w:rPr>
            <w:t>voorbereidingsfase (koude fase)</w:t>
          </w:r>
          <w:r w:rsidR="004F09A7">
            <w:rPr>
              <w:color w:val="000000"/>
            </w:rPr>
            <w:t xml:space="preserve"> en de </w:t>
          </w:r>
          <w:r w:rsidR="000458AF">
            <w:rPr>
              <w:color w:val="000000"/>
            </w:rPr>
            <w:t>crisis</w:t>
          </w:r>
          <w:r w:rsidR="00386A13">
            <w:rPr>
              <w:color w:val="000000"/>
            </w:rPr>
            <w:t>fase</w:t>
          </w:r>
          <w:r w:rsidR="004F09A7">
            <w:rPr>
              <w:color w:val="000000"/>
            </w:rPr>
            <w:t xml:space="preserve"> (warme fase).</w:t>
          </w:r>
          <w:r w:rsidR="00340A4C">
            <w:rPr>
              <w:color w:val="000000"/>
            </w:rPr>
            <w:t xml:space="preserve"> </w:t>
          </w:r>
        </w:p>
        <w:p w:rsidR="00584D56" w:rsidP="002800A1" w:rsidRDefault="00584D56" w14:paraId="1D2CA013" w14:textId="77777777">
          <w:pPr>
            <w:rPr>
              <w:color w:val="000000"/>
            </w:rPr>
          </w:pPr>
        </w:p>
        <w:p w:rsidRPr="00F20145" w:rsidR="004A6D12" w:rsidP="002800A1" w:rsidRDefault="00C443A1" w14:paraId="1780C0E9" w14:textId="6FF17544">
          <w:pPr>
            <w:rPr>
              <w:color w:val="000000"/>
            </w:rPr>
          </w:pPr>
          <w:r>
            <w:t>Gelet op de gewenste inpassing in het bestaande stelsel van infectieziektebestrijding, is het van belang dat</w:t>
          </w:r>
          <w:r w:rsidRPr="00F20145" w:rsidDel="0065137C">
            <w:rPr>
              <w:color w:val="000000"/>
            </w:rPr>
            <w:t xml:space="preserve"> </w:t>
          </w:r>
          <w:r w:rsidRPr="00F20145" w:rsidR="002800A1">
            <w:rPr>
              <w:color w:val="000000"/>
            </w:rPr>
            <w:t>de</w:t>
          </w:r>
          <w:r>
            <w:rPr>
              <w:color w:val="000000"/>
            </w:rPr>
            <w:t xml:space="preserve"> voorgestelde</w:t>
          </w:r>
          <w:r w:rsidRPr="00F20145" w:rsidR="002800A1">
            <w:rPr>
              <w:color w:val="000000"/>
            </w:rPr>
            <w:t xml:space="preserve"> bevoegdheden zo </w:t>
          </w:r>
          <w:r w:rsidR="002800A1">
            <w:rPr>
              <w:color w:val="000000"/>
            </w:rPr>
            <w:t>worden ingericht</w:t>
          </w:r>
          <w:r w:rsidRPr="00F20145" w:rsidR="002800A1">
            <w:rPr>
              <w:color w:val="000000"/>
            </w:rPr>
            <w:t xml:space="preserve"> dat deze de bestaande rolverdeling tussen </w:t>
          </w:r>
          <w:r w:rsidR="002800A1">
            <w:rPr>
              <w:color w:val="000000"/>
            </w:rPr>
            <w:t xml:space="preserve">de landelijke en decentrale </w:t>
          </w:r>
          <w:r w:rsidRPr="00F20145" w:rsidR="002800A1">
            <w:rPr>
              <w:color w:val="000000"/>
            </w:rPr>
            <w:t>overheden</w:t>
          </w:r>
          <w:r w:rsidR="002800A1">
            <w:rPr>
              <w:color w:val="000000"/>
            </w:rPr>
            <w:t xml:space="preserve"> </w:t>
          </w:r>
          <w:r w:rsidRPr="00F20145" w:rsidR="002800A1">
            <w:rPr>
              <w:color w:val="000000"/>
            </w:rPr>
            <w:t>niet vertroebel</w:t>
          </w:r>
          <w:r w:rsidR="002800A1">
            <w:rPr>
              <w:color w:val="000000"/>
            </w:rPr>
            <w:t>en</w:t>
          </w:r>
          <w:r w:rsidRPr="00F20145" w:rsidR="002800A1">
            <w:rPr>
              <w:color w:val="000000"/>
            </w:rPr>
            <w:t xml:space="preserve"> en</w:t>
          </w:r>
          <w:r w:rsidRPr="00F20145" w:rsidDel="0050505E" w:rsidR="002800A1">
            <w:rPr>
              <w:color w:val="000000"/>
            </w:rPr>
            <w:t xml:space="preserve"> </w:t>
          </w:r>
          <w:r w:rsidRPr="00F20145" w:rsidR="002800A1">
            <w:rPr>
              <w:color w:val="000000"/>
            </w:rPr>
            <w:t xml:space="preserve">bestuurlijke drukte niet zorgt voor </w:t>
          </w:r>
          <w:r w:rsidRPr="00FD30A8" w:rsidR="002800A1">
            <w:rPr>
              <w:color w:val="000000"/>
            </w:rPr>
            <w:t>complicerende bestuurlijke structuren die de effectiviteit van de crisisbeheersing aantasten</w:t>
          </w:r>
          <w:r w:rsidRPr="00F20145" w:rsidR="002800A1">
            <w:rPr>
              <w:color w:val="000000"/>
            </w:rPr>
            <w:t>.</w:t>
          </w:r>
          <w:r w:rsidR="002800A1">
            <w:rPr>
              <w:color w:val="000000"/>
            </w:rPr>
            <w:t xml:space="preserve"> Dat dient, zeker in crisissituaties, vermeden te worden.</w:t>
          </w:r>
          <w:r w:rsidR="002800A1">
            <w:rPr>
              <w:rStyle w:val="Voetnootmarkering"/>
              <w:color w:val="000000"/>
            </w:rPr>
            <w:footnoteReference w:id="13"/>
          </w:r>
          <w:r w:rsidR="002800A1">
            <w:rPr>
              <w:color w:val="000000"/>
            </w:rPr>
            <w:t xml:space="preserve"> Ook de </w:t>
          </w:r>
          <w:proofErr w:type="spellStart"/>
          <w:r w:rsidR="002800A1">
            <w:rPr>
              <w:color w:val="000000"/>
            </w:rPr>
            <w:t>Onderzoeksraad</w:t>
          </w:r>
          <w:proofErr w:type="spellEnd"/>
          <w:r w:rsidR="002800A1">
            <w:rPr>
              <w:color w:val="000000"/>
            </w:rPr>
            <w:t xml:space="preserve"> voor Veiligheid heeft het belang van rolvastheid en een heldere rolverdeling als aanbeveling benoemd.</w:t>
          </w:r>
          <w:r w:rsidR="002800A1">
            <w:rPr>
              <w:rStyle w:val="Voetnootmarkering"/>
              <w:color w:val="000000"/>
            </w:rPr>
            <w:footnoteReference w:id="14"/>
          </w:r>
          <w:r w:rsidR="003251F6">
            <w:rPr>
              <w:color w:val="000000"/>
            </w:rPr>
            <w:t xml:space="preserve"> </w:t>
          </w:r>
        </w:p>
        <w:p w:rsidR="002800A1" w:rsidP="001D7467" w:rsidRDefault="002800A1" w14:paraId="7FFC0F24" w14:textId="77777777"/>
        <w:p w:rsidRPr="0067647A" w:rsidR="001D7467" w:rsidP="009F1841" w:rsidRDefault="001866FF" w14:paraId="725A78FE" w14:textId="4D010DF1">
          <w:pPr>
            <w:pStyle w:val="Lijstalinea"/>
            <w:numPr>
              <w:ilvl w:val="0"/>
              <w:numId w:val="1"/>
            </w:numPr>
            <w:ind w:left="567" w:hanging="567"/>
            <w:rPr>
              <w:color w:val="000000"/>
            </w:rPr>
          </w:pPr>
          <w:r>
            <w:rPr>
              <w:color w:val="000000"/>
              <w:u w:val="single"/>
            </w:rPr>
            <w:t>A</w:t>
          </w:r>
          <w:r w:rsidRPr="009F1841" w:rsidR="00ED3021">
            <w:rPr>
              <w:color w:val="000000"/>
              <w:u w:val="single"/>
            </w:rPr>
            <w:t xml:space="preserve">ansturing </w:t>
          </w:r>
          <w:r>
            <w:rPr>
              <w:color w:val="000000"/>
              <w:u w:val="single"/>
            </w:rPr>
            <w:t>directeur Publieke Gezondheid</w:t>
          </w:r>
        </w:p>
        <w:p w:rsidRPr="009F1841" w:rsidR="0011102C" w:rsidDel="00176E75" w:rsidP="009F1841" w:rsidRDefault="0011102C" w14:paraId="12C760EB" w14:textId="77777777">
          <w:pPr>
            <w:rPr>
              <w:color w:val="000000"/>
              <w:u w:val="single"/>
            </w:rPr>
          </w:pPr>
        </w:p>
        <w:p w:rsidR="00F82A12" w:rsidP="00F82A12" w:rsidRDefault="00902CA2" w14:paraId="3C7D4E47" w14:textId="283BE44D">
          <w:pPr>
            <w:rPr>
              <w:color w:val="000000"/>
            </w:rPr>
          </w:pPr>
          <w:r>
            <w:rPr>
              <w:color w:val="000000"/>
            </w:rPr>
            <w:t xml:space="preserve">Het wetsvoorstel maakt rechtstreekse aansturing van de </w:t>
          </w:r>
          <w:proofErr w:type="spellStart"/>
          <w:r>
            <w:rPr>
              <w:color w:val="000000"/>
            </w:rPr>
            <w:t>dPG</w:t>
          </w:r>
          <w:proofErr w:type="spellEnd"/>
          <w:r>
            <w:rPr>
              <w:color w:val="000000"/>
            </w:rPr>
            <w:t xml:space="preserve"> door </w:t>
          </w:r>
          <w:r w:rsidR="001866FF">
            <w:rPr>
              <w:color w:val="000000"/>
            </w:rPr>
            <w:t xml:space="preserve">de Minister van </w:t>
          </w:r>
          <w:r>
            <w:rPr>
              <w:color w:val="000000"/>
            </w:rPr>
            <w:t xml:space="preserve">VWS mogelijk </w:t>
          </w:r>
          <w:r w:rsidR="00175C0D">
            <w:rPr>
              <w:color w:val="000000"/>
            </w:rPr>
            <w:t>als</w:t>
          </w:r>
          <w:r>
            <w:rPr>
              <w:color w:val="000000"/>
            </w:rPr>
            <w:t xml:space="preserve"> sprake is van een </w:t>
          </w:r>
          <w:r w:rsidRPr="005C1DC8" w:rsidR="00D309DF">
            <w:rPr>
              <w:szCs w:val="18"/>
            </w:rPr>
            <w:t>epidemie van een A-infectieziekte of een directe dreiging daarvan</w:t>
          </w:r>
          <w:r w:rsidR="00243216">
            <w:rPr>
              <w:szCs w:val="18"/>
            </w:rPr>
            <w:t>.</w:t>
          </w:r>
          <w:r>
            <w:rPr>
              <w:color w:val="000000"/>
            </w:rPr>
            <w:t xml:space="preserve"> </w:t>
          </w:r>
          <w:r w:rsidRPr="00F20145" w:rsidDel="00243216" w:rsidR="00901456">
            <w:rPr>
              <w:color w:val="000000"/>
            </w:rPr>
            <w:t>Bij</w:t>
          </w:r>
          <w:r w:rsidRPr="00F20145" w:rsidDel="00243216">
            <w:rPr>
              <w:color w:val="000000"/>
            </w:rPr>
            <w:t xml:space="preserve"> de </w:t>
          </w:r>
          <w:r w:rsidRPr="00F20145" w:rsidDel="00243216" w:rsidR="00901456">
            <w:rPr>
              <w:color w:val="000000"/>
            </w:rPr>
            <w:t xml:space="preserve">wettelijke verantwoordelijkheid </w:t>
          </w:r>
          <w:r w:rsidRPr="00F20145" w:rsidDel="00243216">
            <w:rPr>
              <w:color w:val="000000"/>
            </w:rPr>
            <w:t xml:space="preserve">van de </w:t>
          </w:r>
          <w:r w:rsidDel="00243216" w:rsidR="00901456">
            <w:rPr>
              <w:color w:val="000000"/>
            </w:rPr>
            <w:t>Minister</w:t>
          </w:r>
          <w:r w:rsidRPr="00F20145" w:rsidDel="00243216">
            <w:rPr>
              <w:color w:val="000000"/>
            </w:rPr>
            <w:t xml:space="preserve"> van </w:t>
          </w:r>
          <w:r w:rsidRPr="00F20145" w:rsidDel="00243216" w:rsidR="00901456">
            <w:rPr>
              <w:color w:val="000000"/>
            </w:rPr>
            <w:t xml:space="preserve">VWS om leiding te </w:t>
          </w:r>
          <w:r w:rsidDel="00243216" w:rsidR="008534B4">
            <w:rPr>
              <w:color w:val="000000"/>
            </w:rPr>
            <w:t>geven aan</w:t>
          </w:r>
          <w:r w:rsidRPr="00F20145" w:rsidDel="00243216">
            <w:rPr>
              <w:color w:val="000000"/>
            </w:rPr>
            <w:t xml:space="preserve"> de </w:t>
          </w:r>
          <w:r w:rsidRPr="00F20145" w:rsidDel="00243216" w:rsidR="00901456">
            <w:rPr>
              <w:color w:val="000000"/>
            </w:rPr>
            <w:t>bestrijding van een A-infectieziekte past de mogelijkheid om</w:t>
          </w:r>
          <w:r w:rsidRPr="00F20145" w:rsidDel="00243216">
            <w:rPr>
              <w:color w:val="000000"/>
            </w:rPr>
            <w:t xml:space="preserve"> de </w:t>
          </w:r>
          <w:proofErr w:type="spellStart"/>
          <w:r w:rsidRPr="00F20145" w:rsidDel="00243216">
            <w:rPr>
              <w:color w:val="000000"/>
            </w:rPr>
            <w:lastRenderedPageBreak/>
            <w:t>dPG</w:t>
          </w:r>
          <w:proofErr w:type="spellEnd"/>
          <w:r w:rsidRPr="00F20145" w:rsidDel="00243216">
            <w:rPr>
              <w:color w:val="000000"/>
            </w:rPr>
            <w:t xml:space="preserve"> van de GGD in </w:t>
          </w:r>
          <w:r w:rsidRPr="00F20145" w:rsidDel="00243216" w:rsidR="00901456">
            <w:rPr>
              <w:color w:val="000000"/>
            </w:rPr>
            <w:t>bepaalde situaties rechtstreeks aan te sturen</w:t>
          </w:r>
          <w:r w:rsidDel="00243216" w:rsidR="00F74400">
            <w:rPr>
              <w:color w:val="000000"/>
            </w:rPr>
            <w:t>.</w:t>
          </w:r>
          <w:r w:rsidRPr="005E6E27" w:rsidDel="00243216">
            <w:t xml:space="preserve"> </w:t>
          </w:r>
          <w:r w:rsidRPr="00B67BAE" w:rsidR="00955263">
            <w:rPr>
              <w:color w:val="000000"/>
            </w:rPr>
            <w:t xml:space="preserve">Sturing </w:t>
          </w:r>
          <w:r w:rsidR="00955263">
            <w:rPr>
              <w:color w:val="000000"/>
            </w:rPr>
            <w:t xml:space="preserve">door de </w:t>
          </w:r>
          <w:r w:rsidR="008213D3">
            <w:rPr>
              <w:color w:val="000000"/>
            </w:rPr>
            <w:t>m</w:t>
          </w:r>
          <w:r w:rsidDel="0071180D" w:rsidR="00955263">
            <w:rPr>
              <w:color w:val="000000"/>
            </w:rPr>
            <w:t>inister</w:t>
          </w:r>
          <w:r w:rsidR="00955263">
            <w:rPr>
              <w:color w:val="000000"/>
            </w:rPr>
            <w:t xml:space="preserve"> </w:t>
          </w:r>
          <w:r w:rsidRPr="00B67BAE" w:rsidR="00955263">
            <w:rPr>
              <w:color w:val="000000"/>
            </w:rPr>
            <w:t xml:space="preserve">op medisch-operationele voorzieningen </w:t>
          </w:r>
          <w:r w:rsidR="00955263">
            <w:rPr>
              <w:color w:val="000000"/>
            </w:rPr>
            <w:t xml:space="preserve">die de </w:t>
          </w:r>
          <w:proofErr w:type="spellStart"/>
          <w:r w:rsidR="00955263">
            <w:rPr>
              <w:color w:val="000000"/>
            </w:rPr>
            <w:t>dPG</w:t>
          </w:r>
          <w:proofErr w:type="spellEnd"/>
          <w:r w:rsidR="00955263">
            <w:rPr>
              <w:color w:val="000000"/>
            </w:rPr>
            <w:t xml:space="preserve"> binnen de GGD tot stand brengt, </w:t>
          </w:r>
          <w:r w:rsidR="003C5713">
            <w:rPr>
              <w:color w:val="000000"/>
            </w:rPr>
            <w:t>verliep</w:t>
          </w:r>
          <w:r w:rsidR="00F409E3">
            <w:rPr>
              <w:color w:val="000000"/>
            </w:rPr>
            <w:t xml:space="preserve"> de afgelopen tijd</w:t>
          </w:r>
          <w:r w:rsidRPr="00B67BAE" w:rsidR="00955263">
            <w:rPr>
              <w:color w:val="000000"/>
            </w:rPr>
            <w:t xml:space="preserve"> </w:t>
          </w:r>
          <w:r w:rsidRPr="003712D3" w:rsidR="003712D3">
            <w:rPr>
              <w:color w:val="000000"/>
            </w:rPr>
            <w:t xml:space="preserve">vanwege het ontbreken van een wettelijke grondslag voor directe sturing immers </w:t>
          </w:r>
          <w:r w:rsidR="00955263">
            <w:rPr>
              <w:color w:val="000000"/>
            </w:rPr>
            <w:t xml:space="preserve">veelal </w:t>
          </w:r>
          <w:r w:rsidRPr="00B67BAE" w:rsidR="00955263">
            <w:rPr>
              <w:color w:val="000000"/>
            </w:rPr>
            <w:t>informeel</w:t>
          </w:r>
          <w:r w:rsidDel="00761C1A" w:rsidR="00D77230">
            <w:rPr>
              <w:color w:val="000000"/>
            </w:rPr>
            <w:t xml:space="preserve"> en soms indirect via de </w:t>
          </w:r>
          <w:r w:rsidR="007B7E32">
            <w:rPr>
              <w:color w:val="000000"/>
            </w:rPr>
            <w:t xml:space="preserve">voorzitter van de </w:t>
          </w:r>
          <w:r w:rsidDel="00761C1A" w:rsidR="00D77230">
            <w:rPr>
              <w:color w:val="000000"/>
            </w:rPr>
            <w:t>veiligheidsregio</w:t>
          </w:r>
          <w:r w:rsidRPr="00B67BAE" w:rsidR="00955263">
            <w:rPr>
              <w:color w:val="000000"/>
            </w:rPr>
            <w:t>.</w:t>
          </w:r>
          <w:r w:rsidR="002814C9">
            <w:rPr>
              <w:color w:val="000000"/>
            </w:rPr>
            <w:t xml:space="preserve"> </w:t>
          </w:r>
          <w:r w:rsidR="00CD55B1">
            <w:rPr>
              <w:color w:val="000000"/>
            </w:rPr>
            <w:t>De wijze van aansturing</w:t>
          </w:r>
          <w:r w:rsidR="00F36BFA">
            <w:rPr>
              <w:color w:val="000000"/>
            </w:rPr>
            <w:t xml:space="preserve"> wordt </w:t>
          </w:r>
          <w:r w:rsidR="00F82A12">
            <w:rPr>
              <w:color w:val="000000"/>
            </w:rPr>
            <w:t>geschetst in volgende illustratie.</w:t>
          </w:r>
          <w:r w:rsidR="00F82A12">
            <w:rPr>
              <w:rStyle w:val="Voetnootmarkering"/>
              <w:color w:val="000000"/>
            </w:rPr>
            <w:footnoteReference w:id="15"/>
          </w:r>
          <w:r w:rsidR="00F82A12">
            <w:rPr>
              <w:color w:val="000000"/>
            </w:rPr>
            <w:t xml:space="preserve"> </w:t>
          </w:r>
          <w:r w:rsidR="009008CC">
            <w:rPr>
              <w:color w:val="000000"/>
            </w:rPr>
            <w:t>In paars is de indirecte route aangeduid (via de veiligheidsregio) en in groen de route die nu informeel bestaat en met dit voorstel wordt geformaliseerd.</w:t>
          </w:r>
        </w:p>
        <w:p w:rsidR="00872AEE" w:rsidP="00F82A12" w:rsidRDefault="00872AEE" w14:paraId="32A4A129" w14:textId="77777777">
          <w:pPr>
            <w:rPr>
              <w:color w:val="000000"/>
            </w:rPr>
          </w:pPr>
        </w:p>
        <w:p w:rsidR="00F82A12" w:rsidP="00F82A12" w:rsidRDefault="00877FDE" w14:paraId="2E30C5D9" w14:textId="7850A793">
          <w:pPr>
            <w:rPr>
              <w:color w:val="000000"/>
            </w:rPr>
          </w:pPr>
          <w:r>
            <w:rPr>
              <w:noProof/>
              <w:color w:val="000000"/>
            </w:rPr>
            <w:drawing>
              <wp:inline distT="0" distB="0" distL="0" distR="0" wp14:anchorId="4939AA83" wp14:editId="46C95DB2">
                <wp:extent cx="3079088" cy="3818535"/>
                <wp:effectExtent l="0" t="0" r="7620" b="0"/>
                <wp:docPr id="7" name="Afbeelding 7" descr="Afbeelding met tekst, schermopname, diagram, Parall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 schermopname, diagram, Parallel&#10;&#10;Automatisch gegenereerde beschrijv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09782" cy="3856600"/>
                        </a:xfrm>
                        <a:prstGeom prst="rect">
                          <a:avLst/>
                        </a:prstGeom>
                      </pic:spPr>
                    </pic:pic>
                  </a:graphicData>
                </a:graphic>
              </wp:inline>
            </w:drawing>
          </w:r>
          <w:r w:rsidR="00F82A12">
            <w:rPr>
              <w:color w:val="000000"/>
            </w:rPr>
            <w:t xml:space="preserve"> </w:t>
          </w:r>
        </w:p>
        <w:p w:rsidR="00FA6EF4" w:rsidP="00761C1A" w:rsidRDefault="00FA6EF4" w14:paraId="705AA923" w14:textId="77777777">
          <w:pPr>
            <w:rPr>
              <w:color w:val="000000"/>
            </w:rPr>
          </w:pPr>
        </w:p>
        <w:p w:rsidR="002A5D00" w:rsidP="00761C1A" w:rsidRDefault="00863C4F" w14:paraId="1B4A1F6C" w14:textId="77777777">
          <w:pPr>
            <w:rPr>
              <w:color w:val="000000"/>
            </w:rPr>
          </w:pPr>
          <w:r>
            <w:rPr>
              <w:color w:val="000000"/>
            </w:rPr>
            <w:t>Met indirecte</w:t>
          </w:r>
          <w:r w:rsidR="00761C1A">
            <w:rPr>
              <w:color w:val="000000"/>
            </w:rPr>
            <w:t xml:space="preserve"> sturing </w:t>
          </w:r>
          <w:r w:rsidR="007D3295">
            <w:rPr>
              <w:color w:val="000000"/>
            </w:rPr>
            <w:t xml:space="preserve">via de voorzitter van de veiligheidsregio </w:t>
          </w:r>
          <w:r>
            <w:rPr>
              <w:color w:val="000000"/>
            </w:rPr>
            <w:t xml:space="preserve">kon in de praktijk </w:t>
          </w:r>
          <w:r w:rsidR="00A41825">
            <w:rPr>
              <w:color w:val="000000"/>
            </w:rPr>
            <w:t>niet goed worden volstaan.</w:t>
          </w:r>
          <w:r w:rsidR="00761C1A">
            <w:rPr>
              <w:color w:val="000000"/>
            </w:rPr>
            <w:t xml:space="preserve"> Hieraan liggen </w:t>
          </w:r>
          <w:r w:rsidRPr="00F20145" w:rsidR="00761C1A">
            <w:rPr>
              <w:color w:val="000000"/>
            </w:rPr>
            <w:t xml:space="preserve">praktische redenen </w:t>
          </w:r>
          <w:r w:rsidR="00761C1A">
            <w:rPr>
              <w:color w:val="000000"/>
            </w:rPr>
            <w:t xml:space="preserve">ten grondslag. Allereerst </w:t>
          </w:r>
          <w:r w:rsidRPr="00F20145" w:rsidR="00761C1A">
            <w:rPr>
              <w:color w:val="000000"/>
            </w:rPr>
            <w:t xml:space="preserve">is er een verschil zichtbaar tussen de </w:t>
          </w:r>
          <w:r w:rsidR="00761C1A">
            <w:rPr>
              <w:color w:val="000000"/>
            </w:rPr>
            <w:t>werkterreinen</w:t>
          </w:r>
          <w:r w:rsidRPr="00F20145" w:rsidR="00761C1A">
            <w:rPr>
              <w:color w:val="000000"/>
            </w:rPr>
            <w:t xml:space="preserve"> van de veiligheidsregio en de GGD. </w:t>
          </w:r>
          <w:r w:rsidR="00761C1A">
            <w:rPr>
              <w:color w:val="000000"/>
            </w:rPr>
            <w:t xml:space="preserve">Het gemeentebestuur ging oorspronkelijk over zowel </w:t>
          </w:r>
          <w:r w:rsidRPr="00A57B56" w:rsidR="00761C1A">
            <w:rPr>
              <w:color w:val="000000"/>
            </w:rPr>
            <w:t xml:space="preserve">(orde)maatregelen als isolatie, quarantaine </w:t>
          </w:r>
          <w:r w:rsidR="00761C1A">
            <w:rPr>
              <w:color w:val="000000"/>
            </w:rPr>
            <w:t>en</w:t>
          </w:r>
          <w:r w:rsidRPr="00A57B56" w:rsidR="00761C1A">
            <w:rPr>
              <w:color w:val="000000"/>
            </w:rPr>
            <w:t xml:space="preserve"> ontsmetting, </w:t>
          </w:r>
          <w:r w:rsidR="00761C1A">
            <w:rPr>
              <w:color w:val="000000"/>
            </w:rPr>
            <w:t>alsook</w:t>
          </w:r>
          <w:r w:rsidRPr="00A57B56" w:rsidR="00761C1A">
            <w:rPr>
              <w:color w:val="000000"/>
            </w:rPr>
            <w:t xml:space="preserve"> </w:t>
          </w:r>
          <w:r w:rsidR="00761C1A">
            <w:rPr>
              <w:color w:val="000000"/>
            </w:rPr>
            <w:t>over</w:t>
          </w:r>
          <w:r w:rsidRPr="00A57B56" w:rsidR="00761C1A">
            <w:rPr>
              <w:color w:val="000000"/>
            </w:rPr>
            <w:t xml:space="preserve"> de inzet van niet-dwingende maatregelen, zoals testen, bron- en contactonderzoek en vaccinaties</w:t>
          </w:r>
          <w:r w:rsidR="00761C1A">
            <w:rPr>
              <w:color w:val="000000"/>
            </w:rPr>
            <w:t>.</w:t>
          </w:r>
          <w:r w:rsidR="00761C1A">
            <w:rPr>
              <w:rStyle w:val="Voetnootmarkering"/>
              <w:color w:val="000000"/>
            </w:rPr>
            <w:footnoteReference w:id="16"/>
          </w:r>
          <w:r w:rsidR="00761C1A">
            <w:rPr>
              <w:color w:val="000000"/>
            </w:rPr>
            <w:t xml:space="preserve"> Later zijn die taken naar de (nieuwe) veiligheidsregio’s overgegaan.</w:t>
          </w:r>
          <w:r w:rsidR="00761C1A">
            <w:rPr>
              <w:rStyle w:val="Voetnootmarkering"/>
              <w:color w:val="000000"/>
            </w:rPr>
            <w:footnoteReference w:id="17"/>
          </w:r>
          <w:r w:rsidR="00761C1A">
            <w:rPr>
              <w:color w:val="000000"/>
            </w:rPr>
            <w:t xml:space="preserve"> Tegenwoordig liggen de aspecten van </w:t>
          </w:r>
          <w:r w:rsidRPr="00A57B56" w:rsidR="00761C1A">
            <w:rPr>
              <w:color w:val="000000"/>
            </w:rPr>
            <w:t>testen, bron- en contactonderzoek en vaccinaties</w:t>
          </w:r>
          <w:r w:rsidR="00761C1A">
            <w:rPr>
              <w:color w:val="000000"/>
            </w:rPr>
            <w:t xml:space="preserve"> meer </w:t>
          </w:r>
          <w:r w:rsidRPr="00F20145" w:rsidR="00761C1A">
            <w:rPr>
              <w:color w:val="000000"/>
            </w:rPr>
            <w:t>op het terrein van de GGD</w:t>
          </w:r>
          <w:r w:rsidR="00784C85">
            <w:rPr>
              <w:color w:val="000000"/>
            </w:rPr>
            <w:t>,</w:t>
          </w:r>
          <w:r w:rsidR="00761C1A">
            <w:rPr>
              <w:color w:val="000000"/>
            </w:rPr>
            <w:t xml:space="preserve"> maar is de sturingsbevoegdheid op de voorzitter van de veiligheidsregio gericht. </w:t>
          </w:r>
        </w:p>
        <w:p w:rsidR="002A5D00" w:rsidP="00761C1A" w:rsidRDefault="002A5D00" w14:paraId="54D8410A" w14:textId="77777777">
          <w:pPr>
            <w:rPr>
              <w:color w:val="000000"/>
            </w:rPr>
          </w:pPr>
        </w:p>
        <w:p w:rsidR="00761C1A" w:rsidP="00761C1A" w:rsidRDefault="00761C1A" w14:paraId="66B944B6" w14:textId="75EE5FA5">
          <w:pPr>
            <w:rPr>
              <w:color w:val="000000"/>
            </w:rPr>
          </w:pPr>
          <w:r>
            <w:rPr>
              <w:color w:val="000000"/>
            </w:rPr>
            <w:lastRenderedPageBreak/>
            <w:t xml:space="preserve">Sturing door de minister op deze aspecten via </w:t>
          </w:r>
          <w:r w:rsidRPr="00F20145">
            <w:rPr>
              <w:color w:val="000000"/>
            </w:rPr>
            <w:t xml:space="preserve">de voorzitter van de veiligheidsregio </w:t>
          </w:r>
          <w:r>
            <w:rPr>
              <w:color w:val="000000"/>
            </w:rPr>
            <w:t xml:space="preserve">is echter </w:t>
          </w:r>
          <w:r w:rsidRPr="00F20145">
            <w:rPr>
              <w:color w:val="000000"/>
            </w:rPr>
            <w:t>omslachtig</w:t>
          </w:r>
          <w:r>
            <w:rPr>
              <w:color w:val="000000"/>
            </w:rPr>
            <w:t xml:space="preserve"> en ontoereikend als deze op diens beurt weer de </w:t>
          </w:r>
          <w:proofErr w:type="spellStart"/>
          <w:r>
            <w:rPr>
              <w:color w:val="000000"/>
            </w:rPr>
            <w:t>dPG</w:t>
          </w:r>
          <w:proofErr w:type="spellEnd"/>
          <w:r>
            <w:rPr>
              <w:color w:val="000000"/>
            </w:rPr>
            <w:t xml:space="preserve"> moet aanspreken. </w:t>
          </w:r>
          <w:r w:rsidR="006E44AA">
            <w:rPr>
              <w:color w:val="000000"/>
            </w:rPr>
            <w:t xml:space="preserve">Gelet hierop is het begrijpelijk om in bepaalde gevallen rechtstreekse sturing van de Minister van VWS </w:t>
          </w:r>
          <w:r w:rsidR="0048232C">
            <w:rPr>
              <w:color w:val="000000"/>
            </w:rPr>
            <w:t xml:space="preserve">op de </w:t>
          </w:r>
          <w:proofErr w:type="spellStart"/>
          <w:r w:rsidR="0048232C">
            <w:rPr>
              <w:color w:val="000000"/>
            </w:rPr>
            <w:t>dPG</w:t>
          </w:r>
          <w:proofErr w:type="spellEnd"/>
          <w:r w:rsidR="0048232C">
            <w:rPr>
              <w:color w:val="000000"/>
            </w:rPr>
            <w:t xml:space="preserve"> mogelijk te maken.</w:t>
          </w:r>
          <w:r w:rsidR="009D6EBB">
            <w:rPr>
              <w:color w:val="000000"/>
            </w:rPr>
            <w:t xml:space="preserve"> De Afdeling merkt </w:t>
          </w:r>
          <w:r w:rsidR="00125AAF">
            <w:rPr>
              <w:color w:val="000000"/>
            </w:rPr>
            <w:t xml:space="preserve">daarbij het volgende op. </w:t>
          </w:r>
        </w:p>
        <w:p w:rsidR="00B635CE" w:rsidP="00FA27E4" w:rsidRDefault="00B635CE" w14:paraId="3D193904" w14:textId="77777777">
          <w:pPr>
            <w:rPr>
              <w:color w:val="000000"/>
            </w:rPr>
          </w:pPr>
        </w:p>
        <w:p w:rsidRPr="00F20145" w:rsidR="001D6E73" w:rsidP="001D6E73" w:rsidRDefault="001D6E73" w14:paraId="2B161EDA" w14:textId="77777777">
          <w:pPr>
            <w:pStyle w:val="Lijstalinea"/>
            <w:numPr>
              <w:ilvl w:val="1"/>
              <w:numId w:val="1"/>
            </w:numPr>
            <w:ind w:left="567" w:hanging="567"/>
            <w:rPr>
              <w:color w:val="000000"/>
            </w:rPr>
          </w:pPr>
          <w:r>
            <w:rPr>
              <w:i/>
              <w:iCs/>
              <w:color w:val="000000"/>
            </w:rPr>
            <w:t>Verhouding tot aansturing veiligheidsregio</w:t>
          </w:r>
        </w:p>
        <w:p w:rsidR="000C0084" w:rsidP="002236FE" w:rsidRDefault="00B759FC" w14:paraId="29333B13" w14:textId="77777777">
          <w:pPr>
            <w:rPr>
              <w:color w:val="000000"/>
            </w:rPr>
          </w:pPr>
          <w:r>
            <w:rPr>
              <w:color w:val="000000"/>
            </w:rPr>
            <w:t xml:space="preserve">Uit de toelichting op het wetsvoorstel blijkt dat de </w:t>
          </w:r>
          <w:r w:rsidR="0066685D">
            <w:rPr>
              <w:color w:val="000000"/>
            </w:rPr>
            <w:t>introductie</w:t>
          </w:r>
          <w:r>
            <w:rPr>
              <w:color w:val="000000"/>
            </w:rPr>
            <w:t xml:space="preserve"> </w:t>
          </w:r>
          <w:r w:rsidR="0096758A">
            <w:rPr>
              <w:color w:val="000000"/>
            </w:rPr>
            <w:t xml:space="preserve">van </w:t>
          </w:r>
          <w:r w:rsidR="005B60B9">
            <w:rPr>
              <w:color w:val="000000"/>
            </w:rPr>
            <w:t xml:space="preserve">de mogelijkheid om </w:t>
          </w:r>
          <w:r w:rsidR="00E44DBB">
            <w:rPr>
              <w:color w:val="000000"/>
            </w:rPr>
            <w:t xml:space="preserve">de </w:t>
          </w:r>
          <w:proofErr w:type="spellStart"/>
          <w:r w:rsidR="00E44DBB">
            <w:rPr>
              <w:color w:val="000000"/>
            </w:rPr>
            <w:t>dPG</w:t>
          </w:r>
          <w:proofErr w:type="spellEnd"/>
          <w:r w:rsidR="00E44DBB">
            <w:rPr>
              <w:color w:val="000000"/>
            </w:rPr>
            <w:t xml:space="preserve"> op te dragen voorzieningen te treffen</w:t>
          </w:r>
          <w:r w:rsidR="00145F62">
            <w:rPr>
              <w:color w:val="000000"/>
            </w:rPr>
            <w:t xml:space="preserve"> de coördinerende verantwoordelijkheid van de voorzitter van de veiligheidsregio onverlet laat</w:t>
          </w:r>
          <w:r w:rsidR="00116598">
            <w:rPr>
              <w:color w:val="000000"/>
            </w:rPr>
            <w:t>.</w:t>
          </w:r>
          <w:r w:rsidR="005A1172">
            <w:rPr>
              <w:rStyle w:val="Voetnootmarkering"/>
              <w:color w:val="000000"/>
            </w:rPr>
            <w:footnoteReference w:id="18"/>
          </w:r>
          <w:r w:rsidR="006F0CF4">
            <w:rPr>
              <w:color w:val="000000"/>
            </w:rPr>
            <w:t xml:space="preserve"> </w:t>
          </w:r>
          <w:r w:rsidR="00EB3F99">
            <w:rPr>
              <w:color w:val="000000"/>
            </w:rPr>
            <w:t xml:space="preserve">Aansturing van de veiligheidsregio is volgens de regering aan de orde voor bestrijdingstaken die een breder en meer multidisciplinair karakter hebben en waarbij mogelijk ook vraagstukken op het gebied van openbare orde en veiligheid spelen. </w:t>
          </w:r>
        </w:p>
        <w:p w:rsidR="000C0084" w:rsidP="002236FE" w:rsidRDefault="000C0084" w14:paraId="0D21B7FF" w14:textId="77777777">
          <w:pPr>
            <w:rPr>
              <w:color w:val="000000"/>
            </w:rPr>
          </w:pPr>
        </w:p>
        <w:p w:rsidR="00EA5966" w:rsidP="002236FE" w:rsidRDefault="00EB3F99" w14:paraId="3AFA6BDF" w14:textId="73270CFC">
          <w:pPr>
            <w:rPr>
              <w:color w:val="000000"/>
            </w:rPr>
          </w:pPr>
          <w:r>
            <w:rPr>
              <w:color w:val="000000"/>
            </w:rPr>
            <w:t xml:space="preserve">Aansturing van de </w:t>
          </w:r>
          <w:proofErr w:type="spellStart"/>
          <w:r>
            <w:rPr>
              <w:color w:val="000000"/>
            </w:rPr>
            <w:t>dPG</w:t>
          </w:r>
          <w:proofErr w:type="spellEnd"/>
          <w:r>
            <w:rPr>
              <w:color w:val="000000"/>
            </w:rPr>
            <w:t xml:space="preserve"> </w:t>
          </w:r>
          <w:r w:rsidR="00C64F08">
            <w:rPr>
              <w:color w:val="000000"/>
            </w:rPr>
            <w:t>is beoogd voor</w:t>
          </w:r>
          <w:r>
            <w:rPr>
              <w:color w:val="000000"/>
            </w:rPr>
            <w:t xml:space="preserve"> aspecten van een meer uitvoeringstechnisch karakter</w:t>
          </w:r>
          <w:r w:rsidR="000C0084">
            <w:rPr>
              <w:color w:val="000000"/>
            </w:rPr>
            <w:t>,</w:t>
          </w:r>
          <w:r w:rsidR="00D500CF">
            <w:rPr>
              <w:color w:val="000000"/>
            </w:rPr>
            <w:t xml:space="preserve"> zoals de wijze van inrichting van bijvoorbeeld bron- en contactonderzoek, </w:t>
          </w:r>
          <w:r w:rsidRPr="00740707" w:rsidR="00D500CF">
            <w:rPr>
              <w:color w:val="000000"/>
            </w:rPr>
            <w:t xml:space="preserve">grootschalig </w:t>
          </w:r>
          <w:r w:rsidR="00D500CF">
            <w:rPr>
              <w:color w:val="000000"/>
            </w:rPr>
            <w:t xml:space="preserve">testen en vaccineren. </w:t>
          </w:r>
          <w:r w:rsidR="00C5478B">
            <w:rPr>
              <w:color w:val="000000"/>
            </w:rPr>
            <w:t xml:space="preserve">Voor dat deel kan het </w:t>
          </w:r>
          <w:r w:rsidRPr="00F20145" w:rsidR="00C5478B">
            <w:rPr>
              <w:color w:val="000000"/>
            </w:rPr>
            <w:t xml:space="preserve">wetsvoorstel </w:t>
          </w:r>
          <w:r w:rsidR="00C5478B">
            <w:rPr>
              <w:color w:val="000000"/>
            </w:rPr>
            <w:t>daarom worden gezien als een v</w:t>
          </w:r>
          <w:r w:rsidRPr="00F20145" w:rsidR="00C5478B">
            <w:rPr>
              <w:color w:val="000000"/>
            </w:rPr>
            <w:t xml:space="preserve">erlegging van de </w:t>
          </w:r>
          <w:r w:rsidR="007F0285">
            <w:rPr>
              <w:color w:val="000000"/>
            </w:rPr>
            <w:t xml:space="preserve">aansturing </w:t>
          </w:r>
          <w:r w:rsidR="00027162">
            <w:rPr>
              <w:color w:val="000000"/>
            </w:rPr>
            <w:t>van de veiligheidsregio naar de GGD</w:t>
          </w:r>
          <w:r w:rsidR="00C5478B">
            <w:rPr>
              <w:color w:val="000000"/>
            </w:rPr>
            <w:t xml:space="preserve">. </w:t>
          </w:r>
          <w:r w:rsidRPr="00F20145" w:rsidR="00C56DEB">
            <w:rPr>
              <w:color w:val="000000"/>
            </w:rPr>
            <w:t>Deze verlegging is op zichzelf begrijpelijk. Zeker in tijden van crisis is het belangrijk dat bevoegdheden goed aansluiten bij de betrokkenheid van de diverse overheden</w:t>
          </w:r>
          <w:r w:rsidR="002B1282">
            <w:rPr>
              <w:color w:val="000000"/>
            </w:rPr>
            <w:t>. D</w:t>
          </w:r>
          <w:r w:rsidR="00C56DEB">
            <w:rPr>
              <w:color w:val="000000"/>
            </w:rPr>
            <w:t xml:space="preserve">e praktijk liet zien dat </w:t>
          </w:r>
          <w:r w:rsidR="004D6A82">
            <w:rPr>
              <w:color w:val="000000"/>
            </w:rPr>
            <w:t xml:space="preserve">voor </w:t>
          </w:r>
          <w:r w:rsidR="00023E80">
            <w:rPr>
              <w:color w:val="000000"/>
            </w:rPr>
            <w:t xml:space="preserve">uitvoeringstechnische </w:t>
          </w:r>
          <w:r w:rsidR="004D6A82">
            <w:rPr>
              <w:color w:val="000000"/>
            </w:rPr>
            <w:t xml:space="preserve">zaken </w:t>
          </w:r>
          <w:r w:rsidR="00C56DEB">
            <w:rPr>
              <w:color w:val="000000"/>
            </w:rPr>
            <w:t xml:space="preserve">(informeel) de weg naar de </w:t>
          </w:r>
          <w:proofErr w:type="spellStart"/>
          <w:r w:rsidR="00C56DEB">
            <w:rPr>
              <w:color w:val="000000"/>
            </w:rPr>
            <w:t>dPG</w:t>
          </w:r>
          <w:proofErr w:type="spellEnd"/>
          <w:r w:rsidR="00C56DEB">
            <w:rPr>
              <w:color w:val="000000"/>
            </w:rPr>
            <w:t xml:space="preserve"> werd gevonden</w:t>
          </w:r>
          <w:r w:rsidR="005B5569">
            <w:rPr>
              <w:color w:val="000000"/>
            </w:rPr>
            <w:t xml:space="preserve">, </w:t>
          </w:r>
          <w:r w:rsidR="00433226">
            <w:rPr>
              <w:color w:val="000000"/>
            </w:rPr>
            <w:t>hetgeen</w:t>
          </w:r>
          <w:r w:rsidR="005B5569">
            <w:rPr>
              <w:color w:val="000000"/>
            </w:rPr>
            <w:t xml:space="preserve"> met dit wetsvoorstel wordt geformaliseerd</w:t>
          </w:r>
          <w:r w:rsidRPr="00F20145" w:rsidR="00C56DEB">
            <w:rPr>
              <w:color w:val="000000"/>
            </w:rPr>
            <w:t xml:space="preserve">. </w:t>
          </w:r>
        </w:p>
        <w:p w:rsidR="00EA5966" w:rsidP="002236FE" w:rsidRDefault="00EA5966" w14:paraId="23A6B632" w14:textId="77777777">
          <w:pPr>
            <w:rPr>
              <w:color w:val="000000"/>
            </w:rPr>
          </w:pPr>
        </w:p>
        <w:p w:rsidR="000C0084" w:rsidP="007D082A" w:rsidRDefault="00463557" w14:paraId="452F825F" w14:textId="77777777">
          <w:pPr>
            <w:rPr>
              <w:color w:val="000000"/>
            </w:rPr>
          </w:pPr>
          <w:r>
            <w:rPr>
              <w:color w:val="000000"/>
            </w:rPr>
            <w:t xml:space="preserve">Als er sprake is van meerdere overheden die dezelfde bevoegdheden delen, ontstaat er bestuurlijke drukte. Een risico daarvan </w:t>
          </w:r>
          <w:r w:rsidR="007D082A">
            <w:rPr>
              <w:color w:val="000000"/>
            </w:rPr>
            <w:t>is</w:t>
          </w:r>
          <w:r w:rsidR="00EF6F93">
            <w:rPr>
              <w:color w:val="000000"/>
            </w:rPr>
            <w:t xml:space="preserve"> </w:t>
          </w:r>
          <w:r w:rsidRPr="00EF6F93" w:rsidR="00EF6F93">
            <w:rPr>
              <w:color w:val="000000"/>
            </w:rPr>
            <w:t xml:space="preserve">dat de effectiviteit en snelheid van de crisisbeheersing wordt aangetast als de minister en de voorzitter van de veiligheidsregio gelijktijdig de </w:t>
          </w:r>
          <w:proofErr w:type="spellStart"/>
          <w:r w:rsidRPr="00EF6F93" w:rsidR="00EF6F93">
            <w:rPr>
              <w:color w:val="000000"/>
            </w:rPr>
            <w:t>dPG</w:t>
          </w:r>
          <w:proofErr w:type="spellEnd"/>
          <w:r w:rsidRPr="00EF6F93" w:rsidR="00EF6F93">
            <w:rPr>
              <w:color w:val="000000"/>
            </w:rPr>
            <w:t xml:space="preserve"> aanspreken over dezelfde aspecten van de crisisbeheersing en het voor betrokkenen vervolgens onduidelijk is hoe zij zich tot elkaar verhouden.</w:t>
          </w:r>
          <w:r w:rsidR="00EA5966">
            <w:rPr>
              <w:color w:val="000000"/>
            </w:rPr>
            <w:t xml:space="preserve"> </w:t>
          </w:r>
        </w:p>
        <w:p w:rsidR="000C0084" w:rsidP="007D082A" w:rsidRDefault="000C0084" w14:paraId="40F3559D" w14:textId="77777777">
          <w:pPr>
            <w:rPr>
              <w:color w:val="000000"/>
            </w:rPr>
          </w:pPr>
        </w:p>
        <w:p w:rsidRPr="00F20145" w:rsidR="00C56DEB" w:rsidP="007D082A" w:rsidRDefault="00C56DEB" w14:paraId="7E93C02F" w14:textId="4A733634">
          <w:pPr>
            <w:rPr>
              <w:color w:val="000000"/>
            </w:rPr>
          </w:pPr>
          <w:r w:rsidRPr="00F20145">
            <w:rPr>
              <w:color w:val="000000"/>
            </w:rPr>
            <w:t xml:space="preserve">Om die reden adviseert de Afdeling om tegelijk met de introductie van een rechtstreekse sturing op de </w:t>
          </w:r>
          <w:proofErr w:type="spellStart"/>
          <w:r w:rsidRPr="00F20145">
            <w:rPr>
              <w:color w:val="000000"/>
            </w:rPr>
            <w:t>dPG</w:t>
          </w:r>
          <w:proofErr w:type="spellEnd"/>
          <w:r w:rsidRPr="00F20145">
            <w:rPr>
              <w:color w:val="000000"/>
            </w:rPr>
            <w:t xml:space="preserve"> van de GGD de sturing op de voorzitter van de veiligheidsregio in te perken voor zover het gaat om medisch-operationele voorzieningen. Beide </w:t>
          </w:r>
          <w:r w:rsidR="00023E80">
            <w:rPr>
              <w:color w:val="000000"/>
            </w:rPr>
            <w:t>sturings</w:t>
          </w:r>
          <w:r w:rsidRPr="00F20145">
            <w:rPr>
              <w:color w:val="000000"/>
            </w:rPr>
            <w:t xml:space="preserve">bevoegdheden beogen complementair te zijn, een stapeling van sturingsbevoegdheden is niet bedoeld. </w:t>
          </w:r>
        </w:p>
        <w:p w:rsidR="00C56DEB" w:rsidP="00C56DEB" w:rsidRDefault="00C56DEB" w14:paraId="0540CF54" w14:textId="77777777">
          <w:pPr>
            <w:rPr>
              <w:color w:val="000000"/>
            </w:rPr>
          </w:pPr>
        </w:p>
        <w:p w:rsidR="008E40C9" w:rsidP="00C56DEB" w:rsidRDefault="00C56DEB" w14:paraId="07A1FE08" w14:textId="03E1C6C9">
          <w:pPr>
            <w:rPr>
              <w:color w:val="000000"/>
            </w:rPr>
          </w:pPr>
          <w:r w:rsidRPr="00F20145">
            <w:rPr>
              <w:color w:val="000000"/>
            </w:rPr>
            <w:t xml:space="preserve">De Afdeling adviseert het wetsvoorstel aan te passen door </w:t>
          </w:r>
          <w:r w:rsidR="008E40C9">
            <w:t xml:space="preserve">de sturingsbevoegdheid van de </w:t>
          </w:r>
          <w:r w:rsidR="008213D3">
            <w:t>m</w:t>
          </w:r>
          <w:r w:rsidR="008E40C9">
            <w:t xml:space="preserve">inister op de voorzitter van de veiligheidsregio niet meer te laten zien op het treffen van medisch-operationele voorzieningen, nu wordt voorgesteld daarvoor voortaan de </w:t>
          </w:r>
          <w:proofErr w:type="spellStart"/>
          <w:r w:rsidR="008E40C9">
            <w:t>dPG</w:t>
          </w:r>
          <w:proofErr w:type="spellEnd"/>
          <w:r w:rsidR="008E40C9">
            <w:t xml:space="preserve"> van de GGD rechtstreeks door de </w:t>
          </w:r>
          <w:r w:rsidR="008213D3">
            <w:t>m</w:t>
          </w:r>
          <w:r w:rsidR="008E40C9">
            <w:t>inister te laten aansturen</w:t>
          </w:r>
          <w:r w:rsidRPr="00F20145">
            <w:rPr>
              <w:color w:val="000000"/>
            </w:rPr>
            <w:t xml:space="preserve">. </w:t>
          </w:r>
        </w:p>
        <w:p w:rsidR="00F34A93" w:rsidP="00C56DEB" w:rsidRDefault="00F34A93" w14:paraId="7BBD4A86" w14:textId="77777777">
          <w:pPr>
            <w:rPr>
              <w:color w:val="000000"/>
            </w:rPr>
          </w:pPr>
        </w:p>
        <w:p w:rsidRPr="00700EFB" w:rsidR="00F34A93" w:rsidP="00700EFB" w:rsidRDefault="00562DB4" w14:paraId="2F45F902" w14:textId="18BC5DC8">
          <w:pPr>
            <w:pStyle w:val="Lijstalinea"/>
            <w:numPr>
              <w:ilvl w:val="1"/>
              <w:numId w:val="1"/>
            </w:numPr>
            <w:ind w:left="567" w:hanging="567"/>
            <w:rPr>
              <w:i/>
              <w:color w:val="000000"/>
            </w:rPr>
          </w:pPr>
          <w:r w:rsidRPr="00700EFB">
            <w:rPr>
              <w:i/>
              <w:color w:val="000000"/>
            </w:rPr>
            <w:t>Verhouding met lokale autonomie GGD</w:t>
          </w:r>
        </w:p>
        <w:p w:rsidR="008B0F15" w:rsidP="00C56DEB" w:rsidRDefault="009C31A6" w14:paraId="1E74032A" w14:textId="1356E064">
          <w:pPr>
            <w:rPr>
              <w:color w:val="000000"/>
            </w:rPr>
          </w:pPr>
          <w:r>
            <w:rPr>
              <w:color w:val="000000"/>
            </w:rPr>
            <w:t>Aansturing v</w:t>
          </w:r>
          <w:r w:rsidR="006345E6">
            <w:rPr>
              <w:color w:val="000000"/>
            </w:rPr>
            <w:t>an e</w:t>
          </w:r>
          <w:r w:rsidR="0003653E">
            <w:rPr>
              <w:color w:val="000000"/>
            </w:rPr>
            <w:t xml:space="preserve">en GGD </w:t>
          </w:r>
          <w:r w:rsidR="00DC26A8">
            <w:rPr>
              <w:color w:val="000000"/>
            </w:rPr>
            <w:t>is</w:t>
          </w:r>
          <w:r w:rsidR="0003653E">
            <w:rPr>
              <w:color w:val="000000"/>
            </w:rPr>
            <w:t xml:space="preserve"> een </w:t>
          </w:r>
          <w:r w:rsidR="00DC26A8">
            <w:rPr>
              <w:color w:val="000000"/>
            </w:rPr>
            <w:t xml:space="preserve">vorm van </w:t>
          </w:r>
          <w:r w:rsidR="0003653E">
            <w:rPr>
              <w:color w:val="000000"/>
            </w:rPr>
            <w:t>verlengd lokaal bestuur</w:t>
          </w:r>
          <w:r w:rsidR="00490C86">
            <w:rPr>
              <w:color w:val="000000"/>
            </w:rPr>
            <w:t xml:space="preserve">, het zijn immers de </w:t>
          </w:r>
          <w:r w:rsidRPr="00F20145" w:rsidR="00490C86">
            <w:rPr>
              <w:color w:val="000000"/>
            </w:rPr>
            <w:t>college</w:t>
          </w:r>
          <w:r w:rsidR="00490C86">
            <w:rPr>
              <w:color w:val="000000"/>
            </w:rPr>
            <w:t>s</w:t>
          </w:r>
          <w:r w:rsidRPr="00F20145" w:rsidR="00490C86">
            <w:rPr>
              <w:color w:val="000000"/>
            </w:rPr>
            <w:t xml:space="preserve"> van burgemeester en wethouders </w:t>
          </w:r>
          <w:r w:rsidR="00E33EB5">
            <w:rPr>
              <w:color w:val="000000"/>
            </w:rPr>
            <w:t>in e</w:t>
          </w:r>
          <w:r w:rsidR="004E7B3F">
            <w:rPr>
              <w:color w:val="000000"/>
            </w:rPr>
            <w:t>en</w:t>
          </w:r>
          <w:r w:rsidR="00E33EB5">
            <w:rPr>
              <w:color w:val="000000"/>
            </w:rPr>
            <w:t xml:space="preserve"> regio </w:t>
          </w:r>
          <w:r w:rsidR="00490C86">
            <w:rPr>
              <w:color w:val="000000"/>
            </w:rPr>
            <w:t>die samen</w:t>
          </w:r>
          <w:r w:rsidR="00F141B5">
            <w:rPr>
              <w:color w:val="000000"/>
            </w:rPr>
            <w:t>werken in</w:t>
          </w:r>
          <w:r w:rsidR="00490C86">
            <w:rPr>
              <w:color w:val="000000"/>
            </w:rPr>
            <w:t xml:space="preserve"> de GGD </w:t>
          </w:r>
          <w:r w:rsidR="00204C53">
            <w:rPr>
              <w:color w:val="000000"/>
            </w:rPr>
            <w:t xml:space="preserve">om uitvoering te geven aan </w:t>
          </w:r>
          <w:r w:rsidR="00504ECF">
            <w:rPr>
              <w:color w:val="000000"/>
            </w:rPr>
            <w:t xml:space="preserve">de </w:t>
          </w:r>
          <w:r w:rsidRPr="00F20145" w:rsidR="008326A7">
            <w:rPr>
              <w:color w:val="000000"/>
            </w:rPr>
            <w:t xml:space="preserve">algemene </w:t>
          </w:r>
          <w:r w:rsidRPr="00740707" w:rsidR="00504ECF">
            <w:t>infectieziektebestrijding</w:t>
          </w:r>
          <w:r w:rsidR="00490C86">
            <w:rPr>
              <w:color w:val="000000"/>
            </w:rPr>
            <w:t xml:space="preserve">. </w:t>
          </w:r>
          <w:r w:rsidRPr="00F20145" w:rsidR="00C56DEB">
            <w:rPr>
              <w:color w:val="000000"/>
            </w:rPr>
            <w:t xml:space="preserve">Het wetsvoorstel bevat een grondslag voor de </w:t>
          </w:r>
          <w:r w:rsidR="00B51E3E">
            <w:rPr>
              <w:color w:val="000000"/>
            </w:rPr>
            <w:t>m</w:t>
          </w:r>
          <w:r w:rsidR="0071180D">
            <w:rPr>
              <w:color w:val="000000"/>
            </w:rPr>
            <w:t>inister</w:t>
          </w:r>
          <w:r w:rsidRPr="00F20145" w:rsidR="00C56DEB">
            <w:rPr>
              <w:color w:val="000000"/>
            </w:rPr>
            <w:t xml:space="preserve"> om </w:t>
          </w:r>
          <w:r w:rsidR="00EC3D25">
            <w:rPr>
              <w:color w:val="000000"/>
            </w:rPr>
            <w:t xml:space="preserve">krachtens </w:t>
          </w:r>
          <w:proofErr w:type="spellStart"/>
          <w:r w:rsidR="00EC3D25">
            <w:rPr>
              <w:color w:val="000000"/>
            </w:rPr>
            <w:t>amvb</w:t>
          </w:r>
          <w:proofErr w:type="spellEnd"/>
          <w:r w:rsidR="00EC3D25">
            <w:rPr>
              <w:color w:val="000000"/>
            </w:rPr>
            <w:t xml:space="preserve"> </w:t>
          </w:r>
          <w:r w:rsidRPr="00F20145" w:rsidR="00C56DEB">
            <w:rPr>
              <w:color w:val="000000"/>
            </w:rPr>
            <w:t>nadere regels te stellen over de wijze waarop het college van burgemeester en wethouders d</w:t>
          </w:r>
          <w:r w:rsidR="00504ECF">
            <w:rPr>
              <w:color w:val="000000"/>
            </w:rPr>
            <w:t>i</w:t>
          </w:r>
          <w:r w:rsidRPr="00F20145" w:rsidR="00C56DEB">
            <w:rPr>
              <w:color w:val="000000"/>
            </w:rPr>
            <w:t xml:space="preserve">e </w:t>
          </w:r>
          <w:r w:rsidR="008326A7">
            <w:rPr>
              <w:color w:val="000000"/>
            </w:rPr>
            <w:t>taak</w:t>
          </w:r>
          <w:r w:rsidRPr="00F20145" w:rsidR="00C56DEB">
            <w:rPr>
              <w:color w:val="000000"/>
            </w:rPr>
            <w:t xml:space="preserve"> </w:t>
          </w:r>
          <w:r w:rsidR="0094488E">
            <w:rPr>
              <w:color w:val="000000"/>
            </w:rPr>
            <w:t xml:space="preserve">door </w:t>
          </w:r>
          <w:r w:rsidRPr="00F20145" w:rsidR="0094488E">
            <w:rPr>
              <w:color w:val="000000"/>
            </w:rPr>
            <w:t xml:space="preserve">de GGD </w:t>
          </w:r>
          <w:r w:rsidRPr="00F20145" w:rsidR="00C56DEB">
            <w:rPr>
              <w:color w:val="000000"/>
            </w:rPr>
            <w:lastRenderedPageBreak/>
            <w:t>laat uitvoeren.</w:t>
          </w:r>
          <w:r w:rsidRPr="00F20145" w:rsidR="00C56DEB">
            <w:rPr>
              <w:rStyle w:val="Voetnootmarkering"/>
              <w:color w:val="000000"/>
            </w:rPr>
            <w:footnoteReference w:id="19"/>
          </w:r>
          <w:r w:rsidRPr="00F20145" w:rsidR="00C56DEB">
            <w:rPr>
              <w:color w:val="000000"/>
            </w:rPr>
            <w:t xml:space="preserve"> </w:t>
          </w:r>
          <w:r w:rsidR="002550CD">
            <w:rPr>
              <w:color w:val="000000"/>
            </w:rPr>
            <w:t>Hierbij wordt geen onderscheid gemaakt tussen de koude of warme fase van de crisisbestrijding.</w:t>
          </w:r>
          <w:r w:rsidR="001E542C">
            <w:rPr>
              <w:color w:val="000000"/>
            </w:rPr>
            <w:t xml:space="preserve"> </w:t>
          </w:r>
        </w:p>
        <w:p w:rsidR="008B0F15" w:rsidP="00C56DEB" w:rsidRDefault="008B0F15" w14:paraId="5F368944" w14:textId="77777777">
          <w:pPr>
            <w:rPr>
              <w:color w:val="000000"/>
            </w:rPr>
          </w:pPr>
        </w:p>
        <w:p w:rsidR="006637D5" w:rsidP="00C56DEB" w:rsidRDefault="00152810" w14:paraId="6472DBFC" w14:textId="2AFD36ED">
          <w:pPr>
            <w:rPr>
              <w:color w:val="000000"/>
            </w:rPr>
          </w:pPr>
          <w:r>
            <w:rPr>
              <w:color w:val="000000"/>
            </w:rPr>
            <w:t xml:space="preserve">De Afdeling </w:t>
          </w:r>
          <w:r w:rsidR="008B0F15">
            <w:rPr>
              <w:color w:val="000000"/>
            </w:rPr>
            <w:t>merkt op dat</w:t>
          </w:r>
          <w:r>
            <w:rPr>
              <w:color w:val="000000"/>
            </w:rPr>
            <w:t xml:space="preserve"> het van belang</w:t>
          </w:r>
          <w:r w:rsidR="00FA3D4D">
            <w:rPr>
              <w:color w:val="000000"/>
            </w:rPr>
            <w:t xml:space="preserve"> </w:t>
          </w:r>
          <w:r w:rsidR="00CA7D4A">
            <w:rPr>
              <w:color w:val="000000"/>
            </w:rPr>
            <w:t xml:space="preserve">is om </w:t>
          </w:r>
          <w:r w:rsidR="00FA3D4D">
            <w:rPr>
              <w:color w:val="000000"/>
            </w:rPr>
            <w:t>in de toelichting</w:t>
          </w:r>
          <w:r>
            <w:rPr>
              <w:color w:val="000000"/>
            </w:rPr>
            <w:t xml:space="preserve"> nader in te gaan op de gevolgen </w:t>
          </w:r>
          <w:r w:rsidR="00A02D44">
            <w:rPr>
              <w:color w:val="000000"/>
            </w:rPr>
            <w:t xml:space="preserve">van </w:t>
          </w:r>
          <w:r w:rsidR="00650218">
            <w:rPr>
              <w:color w:val="000000"/>
            </w:rPr>
            <w:t>het ontbreken van dit</w:t>
          </w:r>
          <w:r w:rsidR="00A02D44">
            <w:rPr>
              <w:color w:val="000000"/>
            </w:rPr>
            <w:t xml:space="preserve"> onderscheid. Immers </w:t>
          </w:r>
          <w:r w:rsidR="0014211C">
            <w:rPr>
              <w:color w:val="000000"/>
            </w:rPr>
            <w:t xml:space="preserve">heeft de regering eerder aangegeven sturing in de koude fase te willen beperken tot de </w:t>
          </w:r>
          <w:r w:rsidR="00543CE4">
            <w:rPr>
              <w:color w:val="000000"/>
            </w:rPr>
            <w:t>centrale kaderstelling</w:t>
          </w:r>
          <w:r w:rsidR="00B45608">
            <w:rPr>
              <w:color w:val="000000"/>
            </w:rPr>
            <w:t>.</w:t>
          </w:r>
          <w:r w:rsidR="003B5485">
            <w:rPr>
              <w:rStyle w:val="Voetnootmarkering"/>
              <w:color w:val="000000"/>
            </w:rPr>
            <w:footnoteReference w:id="20"/>
          </w:r>
          <w:r w:rsidR="004B6E90">
            <w:rPr>
              <w:color w:val="000000"/>
            </w:rPr>
            <w:t xml:space="preserve"> Mocht nu bedoeld zijn om sturing </w:t>
          </w:r>
          <w:r w:rsidR="001C22AC">
            <w:rPr>
              <w:color w:val="000000"/>
            </w:rPr>
            <w:t xml:space="preserve">door de </w:t>
          </w:r>
          <w:r w:rsidR="00770A82">
            <w:rPr>
              <w:color w:val="000000"/>
            </w:rPr>
            <w:t>m</w:t>
          </w:r>
          <w:r w:rsidR="001C22AC">
            <w:rPr>
              <w:color w:val="000000"/>
            </w:rPr>
            <w:t>inister via een aanwijzingsbevoegdheid</w:t>
          </w:r>
          <w:r w:rsidR="004B6E90">
            <w:rPr>
              <w:color w:val="000000"/>
            </w:rPr>
            <w:t xml:space="preserve"> ook in de koude fase</w:t>
          </w:r>
          <w:r w:rsidR="003C7BD4">
            <w:rPr>
              <w:color w:val="000000"/>
            </w:rPr>
            <w:t xml:space="preserve"> mogelijk te maken, dan is het belangrijk daarbij de lokale autonomie van de GGD</w:t>
          </w:r>
          <w:r w:rsidR="00280A23">
            <w:rPr>
              <w:color w:val="000000"/>
            </w:rPr>
            <w:t xml:space="preserve"> in acht te nemen</w:t>
          </w:r>
          <w:r w:rsidR="003C7BD4">
            <w:rPr>
              <w:color w:val="000000"/>
            </w:rPr>
            <w:t>.</w:t>
          </w:r>
          <w:r w:rsidR="0067324A">
            <w:rPr>
              <w:color w:val="000000"/>
            </w:rPr>
            <w:t xml:space="preserve"> In het geval van </w:t>
          </w:r>
          <w:r w:rsidR="00BF2373">
            <w:rPr>
              <w:color w:val="000000"/>
            </w:rPr>
            <w:t xml:space="preserve">een crisissituatie </w:t>
          </w:r>
          <w:r w:rsidR="003B4307">
            <w:rPr>
              <w:color w:val="000000"/>
            </w:rPr>
            <w:t xml:space="preserve">(warme fase) </w:t>
          </w:r>
          <w:r w:rsidRPr="00F20145" w:rsidR="00BF2373">
            <w:rPr>
              <w:color w:val="000000"/>
            </w:rPr>
            <w:t xml:space="preserve">is een sturingsbevoegdheid vanuit het </w:t>
          </w:r>
          <w:r w:rsidR="00BF2373">
            <w:rPr>
              <w:color w:val="000000"/>
            </w:rPr>
            <w:t>minister</w:t>
          </w:r>
          <w:r w:rsidRPr="00F20145" w:rsidR="00BF2373">
            <w:rPr>
              <w:color w:val="000000"/>
            </w:rPr>
            <w:t xml:space="preserve">ie begrijpelijk. De lokale autonomie is dan </w:t>
          </w:r>
          <w:r w:rsidR="00BF2373">
            <w:rPr>
              <w:color w:val="000000"/>
            </w:rPr>
            <w:t>ondergeschikt</w:t>
          </w:r>
          <w:r w:rsidRPr="00F20145" w:rsidR="00BF2373">
            <w:rPr>
              <w:color w:val="000000"/>
            </w:rPr>
            <w:t xml:space="preserve"> aan het (landelijke) belang van een uniforme aanpak van de bestrijding.</w:t>
          </w:r>
          <w:r w:rsidR="00A1652B">
            <w:rPr>
              <w:color w:val="000000"/>
            </w:rPr>
            <w:t xml:space="preserve"> </w:t>
          </w:r>
        </w:p>
        <w:p w:rsidR="006637D5" w:rsidP="00C56DEB" w:rsidRDefault="006637D5" w14:paraId="32581EB0" w14:textId="77777777">
          <w:pPr>
            <w:rPr>
              <w:color w:val="000000"/>
            </w:rPr>
          </w:pPr>
        </w:p>
        <w:p w:rsidR="0089448A" w:rsidP="00C56DEB" w:rsidRDefault="006F5164" w14:paraId="362986D3" w14:textId="77777777">
          <w:pPr>
            <w:rPr>
              <w:color w:val="000000"/>
            </w:rPr>
          </w:pPr>
          <w:r>
            <w:rPr>
              <w:color w:val="000000"/>
            </w:rPr>
            <w:t xml:space="preserve">Gelet op de autonome positie van de GGD is het </w:t>
          </w:r>
          <w:r w:rsidR="006A0D9A">
            <w:rPr>
              <w:color w:val="000000"/>
            </w:rPr>
            <w:t>in</w:t>
          </w:r>
          <w:r w:rsidR="00BF2373">
            <w:rPr>
              <w:color w:val="000000"/>
            </w:rPr>
            <w:t xml:space="preserve"> de voorbereidingsfase</w:t>
          </w:r>
          <w:r w:rsidR="003B4307">
            <w:rPr>
              <w:color w:val="000000"/>
            </w:rPr>
            <w:t xml:space="preserve"> (koude fase)</w:t>
          </w:r>
          <w:r w:rsidR="00C75390">
            <w:rPr>
              <w:color w:val="000000"/>
            </w:rPr>
            <w:t xml:space="preserve"> </w:t>
          </w:r>
          <w:r w:rsidR="003B4307">
            <w:rPr>
              <w:color w:val="000000"/>
            </w:rPr>
            <w:t>evenwel</w:t>
          </w:r>
          <w:r w:rsidR="00A1652B">
            <w:rPr>
              <w:color w:val="000000"/>
            </w:rPr>
            <w:t xml:space="preserve"> onwenselijk </w:t>
          </w:r>
          <w:r w:rsidRPr="00F20145" w:rsidR="00C75390">
            <w:rPr>
              <w:color w:val="000000"/>
            </w:rPr>
            <w:t xml:space="preserve">rechtstreekse sturing vanuit het ministerie </w:t>
          </w:r>
          <w:r w:rsidR="00C75390">
            <w:rPr>
              <w:color w:val="000000"/>
            </w:rPr>
            <w:t>toe te staan voor</w:t>
          </w:r>
          <w:r w:rsidRPr="00F20145" w:rsidR="00C56DEB">
            <w:rPr>
              <w:color w:val="000000"/>
            </w:rPr>
            <w:t xml:space="preserve"> zover het gaat om aspecten </w:t>
          </w:r>
          <w:r w:rsidR="009362EC">
            <w:rPr>
              <w:color w:val="000000"/>
            </w:rPr>
            <w:t>van</w:t>
          </w:r>
          <w:r w:rsidR="0001593F">
            <w:rPr>
              <w:color w:val="000000"/>
            </w:rPr>
            <w:t xml:space="preserve"> medisch-operationele voorzieningen</w:t>
          </w:r>
          <w:r w:rsidRPr="00F20145" w:rsidR="00C56DEB">
            <w:rPr>
              <w:color w:val="000000"/>
            </w:rPr>
            <w:t xml:space="preserve"> waarover vanuit het ministerie </w:t>
          </w:r>
          <w:r w:rsidR="0001593F">
            <w:rPr>
              <w:color w:val="000000"/>
            </w:rPr>
            <w:t>(nog)</w:t>
          </w:r>
          <w:r w:rsidRPr="00F20145" w:rsidR="00C56DEB">
            <w:rPr>
              <w:color w:val="000000"/>
            </w:rPr>
            <w:t xml:space="preserve"> geen nadere regels </w:t>
          </w:r>
          <w:r w:rsidR="00C56DEB">
            <w:rPr>
              <w:color w:val="000000"/>
            </w:rPr>
            <w:t>zijn</w:t>
          </w:r>
          <w:r w:rsidRPr="00F20145" w:rsidR="00C56DEB">
            <w:rPr>
              <w:color w:val="000000"/>
            </w:rPr>
            <w:t xml:space="preserve"> gesteld. Een ministeriële sturingsbevoegdheid doorkruist </w:t>
          </w:r>
          <w:r w:rsidR="006C16AE">
            <w:rPr>
              <w:color w:val="000000"/>
            </w:rPr>
            <w:t xml:space="preserve">namelijk </w:t>
          </w:r>
          <w:r w:rsidR="00605637">
            <w:rPr>
              <w:color w:val="000000"/>
            </w:rPr>
            <w:t xml:space="preserve">de autonome bevoegdheid van het lokaal bestuur om </w:t>
          </w:r>
          <w:r w:rsidRPr="00F20145" w:rsidR="00C56DEB">
            <w:rPr>
              <w:color w:val="000000"/>
            </w:rPr>
            <w:t xml:space="preserve">zijn eigen verantwoordelijkheid waar kunnen maken. </w:t>
          </w:r>
        </w:p>
        <w:p w:rsidR="0089448A" w:rsidP="00C56DEB" w:rsidRDefault="0089448A" w14:paraId="3A9A18B9" w14:textId="77777777">
          <w:pPr>
            <w:rPr>
              <w:color w:val="000000"/>
            </w:rPr>
          </w:pPr>
        </w:p>
        <w:p w:rsidR="009979AF" w:rsidP="00C56DEB" w:rsidRDefault="001417AE" w14:paraId="4648A2C6" w14:textId="72261900">
          <w:pPr>
            <w:rPr>
              <w:color w:val="000000"/>
            </w:rPr>
          </w:pPr>
          <w:r>
            <w:rPr>
              <w:color w:val="000000"/>
            </w:rPr>
            <w:t xml:space="preserve">Voor de hand ligt </w:t>
          </w:r>
          <w:r w:rsidR="00B94B4A">
            <w:rPr>
              <w:color w:val="000000"/>
            </w:rPr>
            <w:t xml:space="preserve">dan ook </w:t>
          </w:r>
          <w:r w:rsidR="008E2E35">
            <w:rPr>
              <w:color w:val="000000"/>
            </w:rPr>
            <w:t xml:space="preserve">de uitvoering van de infectieziektebestrijding door de GGD </w:t>
          </w:r>
          <w:r w:rsidR="004A489E">
            <w:rPr>
              <w:color w:val="000000"/>
            </w:rPr>
            <w:t xml:space="preserve">in de koude fase </w:t>
          </w:r>
          <w:r w:rsidR="008E2E35">
            <w:rPr>
              <w:color w:val="000000"/>
            </w:rPr>
            <w:t xml:space="preserve">eerst door het stellen van uitvoeringsregels te normeren. Pas als dat naar het oordeel van de minister onvoldoende effect heeft, </w:t>
          </w:r>
          <w:r w:rsidR="004A489E">
            <w:rPr>
              <w:color w:val="000000"/>
            </w:rPr>
            <w:t>kan</w:t>
          </w:r>
          <w:r w:rsidR="00826B8A">
            <w:rPr>
              <w:color w:val="000000"/>
            </w:rPr>
            <w:t xml:space="preserve"> een</w:t>
          </w:r>
          <w:r w:rsidDel="00A65C24" w:rsidR="00046F76">
            <w:rPr>
              <w:color w:val="000000"/>
            </w:rPr>
            <w:t xml:space="preserve"> </w:t>
          </w:r>
          <w:r w:rsidR="00A65C24">
            <w:rPr>
              <w:color w:val="000000"/>
            </w:rPr>
            <w:t xml:space="preserve">aanwijzing </w:t>
          </w:r>
          <w:r w:rsidR="00826B8A">
            <w:rPr>
              <w:color w:val="000000"/>
            </w:rPr>
            <w:t xml:space="preserve">een </w:t>
          </w:r>
          <w:r w:rsidR="000B3E6A">
            <w:rPr>
              <w:color w:val="000000"/>
            </w:rPr>
            <w:t>passend</w:t>
          </w:r>
          <w:r w:rsidR="00826B8A">
            <w:rPr>
              <w:color w:val="000000"/>
            </w:rPr>
            <w:t xml:space="preserve"> middel zijn om</w:t>
          </w:r>
          <w:r w:rsidR="001D4C95">
            <w:rPr>
              <w:color w:val="000000"/>
            </w:rPr>
            <w:t xml:space="preserve"> uitwerking te geven </w:t>
          </w:r>
          <w:r w:rsidR="008E2E35">
            <w:rPr>
              <w:color w:val="000000"/>
            </w:rPr>
            <w:t xml:space="preserve">aan </w:t>
          </w:r>
          <w:r w:rsidR="000B3E6A">
            <w:rPr>
              <w:color w:val="000000"/>
            </w:rPr>
            <w:t>de centrale rol van de minister</w:t>
          </w:r>
          <w:r w:rsidR="008E2E35">
            <w:rPr>
              <w:color w:val="000000"/>
            </w:rPr>
            <w:t>.</w:t>
          </w:r>
          <w:r w:rsidR="008569FD">
            <w:rPr>
              <w:color w:val="000000"/>
            </w:rPr>
            <w:br/>
          </w:r>
        </w:p>
        <w:p w:rsidR="00A91221" w:rsidP="00C56DEB" w:rsidRDefault="00CA0D1C" w14:paraId="5026FEA5" w14:textId="77777777">
          <w:r>
            <w:rPr>
              <w:color w:val="000000"/>
            </w:rPr>
            <w:t xml:space="preserve">Alvorens de sturingsbevoegdheid aan te wenden </w:t>
          </w:r>
          <w:r w:rsidR="005A344E">
            <w:rPr>
              <w:color w:val="000000"/>
            </w:rPr>
            <w:t xml:space="preserve">mag worden verwacht dat de </w:t>
          </w:r>
          <w:r w:rsidR="0071180D">
            <w:rPr>
              <w:color w:val="000000"/>
            </w:rPr>
            <w:t>Minister</w:t>
          </w:r>
          <w:r w:rsidR="005A344E">
            <w:rPr>
              <w:color w:val="000000"/>
            </w:rPr>
            <w:t xml:space="preserve"> van VWS in </w:t>
          </w:r>
          <w:r w:rsidR="001D4C95">
            <w:rPr>
              <w:color w:val="000000"/>
            </w:rPr>
            <w:t>de koude fase</w:t>
          </w:r>
          <w:r w:rsidR="005A344E">
            <w:rPr>
              <w:color w:val="000000"/>
            </w:rPr>
            <w:t xml:space="preserve"> in overleg treedt </w:t>
          </w:r>
          <w:r w:rsidRPr="00F20145" w:rsidR="005A344E">
            <w:t xml:space="preserve">als blijkt dat </w:t>
          </w:r>
          <w:r w:rsidR="005A344E">
            <w:t xml:space="preserve">het stellen van landelijke regels </w:t>
          </w:r>
          <w:r w:rsidRPr="00F20145" w:rsidR="005A344E">
            <w:t xml:space="preserve">niet tot het gewenste resultaat heeft geleid. In een dergelijk overleg </w:t>
          </w:r>
          <w:r w:rsidR="005A344E">
            <w:t>voorziet</w:t>
          </w:r>
          <w:r w:rsidRPr="00F20145" w:rsidR="005A344E">
            <w:t xml:space="preserve"> het wetsvoorstel niet. Volgens de toelichting op het wetsvoorstel is dat niet nodig omdat er in de praktijk al “doorlopende </w:t>
          </w:r>
          <w:r w:rsidR="005A344E">
            <w:t>[</w:t>
          </w:r>
          <w:r w:rsidRPr="00F20145" w:rsidR="005A344E">
            <w:t>afstemming is</w:t>
          </w:r>
          <w:r w:rsidR="005A344E">
            <w:t>]</w:t>
          </w:r>
          <w:r w:rsidRPr="00F20145" w:rsidR="005A344E">
            <w:t xml:space="preserve"> tussen het hoofd van de LFI en de </w:t>
          </w:r>
          <w:proofErr w:type="spellStart"/>
          <w:r w:rsidRPr="00F20145" w:rsidR="005A344E">
            <w:t>dPG’en</w:t>
          </w:r>
          <w:proofErr w:type="spellEnd"/>
          <w:r w:rsidRPr="00F20145" w:rsidR="005A344E">
            <w:t>” waarbij de eventuele inzet van sturing aan bod kan komen.</w:t>
          </w:r>
          <w:r w:rsidRPr="00F20145" w:rsidR="005A344E">
            <w:rPr>
              <w:rStyle w:val="Voetnootmarkering"/>
            </w:rPr>
            <w:footnoteReference w:id="21"/>
          </w:r>
          <w:r w:rsidRPr="00F20145" w:rsidR="005A344E">
            <w:t xml:space="preserve"> </w:t>
          </w:r>
        </w:p>
        <w:p w:rsidR="00A91221" w:rsidP="00C56DEB" w:rsidRDefault="00A91221" w14:paraId="48674111" w14:textId="77777777"/>
        <w:p w:rsidR="00CA0D1C" w:rsidP="00C56DEB" w:rsidRDefault="005A344E" w14:paraId="47D9FF06" w14:textId="194BC42D">
          <w:pPr>
            <w:rPr>
              <w:color w:val="000000"/>
            </w:rPr>
          </w:pPr>
          <w:r w:rsidRPr="00F20145">
            <w:t xml:space="preserve">Die omstandigheid </w:t>
          </w:r>
          <w:r w:rsidR="001604F4">
            <w:t xml:space="preserve">doet </w:t>
          </w:r>
          <w:r w:rsidR="00A91221">
            <w:t xml:space="preserve">echter </w:t>
          </w:r>
          <w:r w:rsidR="001604F4">
            <w:t xml:space="preserve">aan </w:t>
          </w:r>
          <w:r w:rsidRPr="00F20145">
            <w:t xml:space="preserve">het belang van een </w:t>
          </w:r>
          <w:r w:rsidR="00920712">
            <w:t>wettelijk ge</w:t>
          </w:r>
          <w:r w:rsidR="00966FB6">
            <w:t>regelde</w:t>
          </w:r>
          <w:r w:rsidR="00A233E0">
            <w:t xml:space="preserve"> </w:t>
          </w:r>
          <w:r w:rsidRPr="00F20145">
            <w:t>overleg</w:t>
          </w:r>
          <w:r w:rsidR="00966FB6">
            <w:t>structuur</w:t>
          </w:r>
          <w:r w:rsidR="00A233E0">
            <w:t xml:space="preserve"> </w:t>
          </w:r>
          <w:r w:rsidR="001604F4">
            <w:t>niet af</w:t>
          </w:r>
          <w:r w:rsidRPr="00F20145">
            <w:t>. Zo bevat de Wet publieke gezondheid ten aanzien van een opdracht aan de voorzitter van de veiligheidsregio eveneens de plicht tot een bestuurlijk afstemmingsoverleg met de veiligheidsregio’s of gemeenten die het aangaat.</w:t>
          </w:r>
          <w:r w:rsidRPr="00F20145">
            <w:rPr>
              <w:rStyle w:val="Voetnootmarkering"/>
            </w:rPr>
            <w:footnoteReference w:id="22"/>
          </w:r>
          <w:r w:rsidRPr="00F20145">
            <w:t xml:space="preserve"> Nu hier een opdracht aan de </w:t>
          </w:r>
          <w:proofErr w:type="spellStart"/>
          <w:r w:rsidRPr="00F20145">
            <w:t>dPG</w:t>
          </w:r>
          <w:proofErr w:type="spellEnd"/>
          <w:r w:rsidRPr="00F20145">
            <w:t xml:space="preserve"> wordt toegevoegd</w:t>
          </w:r>
          <w:r w:rsidR="00695351">
            <w:t>,</w:t>
          </w:r>
          <w:r w:rsidRPr="00F20145">
            <w:t xml:space="preserve"> ligt het in die lijn om ook ten aanzien daarvan een overlegplicht op te nemen.</w:t>
          </w:r>
        </w:p>
        <w:p w:rsidRPr="00F20145" w:rsidR="00C56DEB" w:rsidP="00C56DEB" w:rsidRDefault="00C56DEB" w14:paraId="638809C0" w14:textId="77777777"/>
        <w:p w:rsidRPr="00F20145" w:rsidR="00C56DEB" w:rsidP="00C56DEB" w:rsidRDefault="00C56DEB" w14:paraId="74EAEEB4" w14:textId="4F30ED53">
          <w:r w:rsidRPr="00F20145">
            <w:t xml:space="preserve">De Afdeling adviseert </w:t>
          </w:r>
          <w:r w:rsidR="00145CE0">
            <w:t xml:space="preserve">nader in te gaan op de </w:t>
          </w:r>
          <w:r w:rsidR="003A3266">
            <w:t xml:space="preserve">verhouding tot de </w:t>
          </w:r>
          <w:r w:rsidR="00A3366A">
            <w:t xml:space="preserve">positie </w:t>
          </w:r>
          <w:r w:rsidR="003A3266">
            <w:t>van de GGD</w:t>
          </w:r>
          <w:r w:rsidR="00A7609D">
            <w:t xml:space="preserve"> in het licht van de lokale autonomie</w:t>
          </w:r>
          <w:r w:rsidR="003A3266">
            <w:t xml:space="preserve">, in het bijzonder voor </w:t>
          </w:r>
          <w:r w:rsidR="00977ECB">
            <w:t>wat betreft de gevolgen van een onderscheid tussen de koude en warme fase van de infectieziektebestrijding</w:t>
          </w:r>
          <w:r w:rsidR="00095F57">
            <w:t xml:space="preserve">. </w:t>
          </w:r>
          <w:r w:rsidR="007B2144">
            <w:t xml:space="preserve">In de </w:t>
          </w:r>
          <w:r w:rsidR="00CA7676">
            <w:t>koude fase</w:t>
          </w:r>
          <w:r w:rsidR="002A6A38">
            <w:t xml:space="preserve"> ligt het voor de hand eerst uitvoeringsregels te stellen en </w:t>
          </w:r>
          <w:r w:rsidR="00CA7676">
            <w:t xml:space="preserve">met de </w:t>
          </w:r>
          <w:proofErr w:type="spellStart"/>
          <w:r w:rsidR="00CA7676">
            <w:t>dPG</w:t>
          </w:r>
          <w:proofErr w:type="spellEnd"/>
          <w:r w:rsidR="00CA7676">
            <w:t xml:space="preserve"> </w:t>
          </w:r>
          <w:r w:rsidR="002A6A38">
            <w:t xml:space="preserve">te overleggen alvorens </w:t>
          </w:r>
          <w:r w:rsidR="004B4D18">
            <w:t>een aanwijzingsbevoegdheid wordt ingezet.</w:t>
          </w:r>
          <w:r w:rsidR="007B2144">
            <w:t xml:space="preserve"> </w:t>
          </w:r>
          <w:r w:rsidR="0034620A">
            <w:t xml:space="preserve"> </w:t>
          </w:r>
        </w:p>
        <w:p w:rsidR="00C56DEB" w:rsidRDefault="00F14916" w14:paraId="67BFAE73" w14:textId="73D45511">
          <w:r w:rsidRPr="00740707">
            <w:t xml:space="preserve"> </w:t>
          </w:r>
        </w:p>
        <w:p w:rsidRPr="00F96077" w:rsidR="00B56D00" w:rsidP="00B56D00" w:rsidRDefault="00B56D00" w14:paraId="0F655397" w14:textId="77777777">
          <w:pPr>
            <w:pStyle w:val="Lijstalinea"/>
            <w:numPr>
              <w:ilvl w:val="0"/>
              <w:numId w:val="1"/>
            </w:numPr>
            <w:ind w:left="567" w:hanging="567"/>
            <w:rPr>
              <w:color w:val="000000"/>
              <w:u w:val="single"/>
            </w:rPr>
          </w:pPr>
          <w:r w:rsidRPr="00F96077">
            <w:rPr>
              <w:color w:val="000000"/>
              <w:u w:val="single"/>
            </w:rPr>
            <w:lastRenderedPageBreak/>
            <w:t>Reikwijdte nadere regels</w:t>
          </w:r>
        </w:p>
        <w:p w:rsidR="00B56D00" w:rsidP="00B56D00" w:rsidRDefault="00B56D00" w14:paraId="3D448FA3" w14:textId="77777777">
          <w:pPr>
            <w:rPr>
              <w:color w:val="000000"/>
            </w:rPr>
          </w:pPr>
        </w:p>
        <w:p w:rsidR="00B56D00" w:rsidP="00B56D00" w:rsidRDefault="00ED07B8" w14:paraId="699C3BFB" w14:textId="662B80AE">
          <w:pPr>
            <w:rPr>
              <w:color w:val="000000"/>
            </w:rPr>
          </w:pPr>
          <w:r>
            <w:rPr>
              <w:color w:val="000000"/>
            </w:rPr>
            <w:t>Zoals hiervoor opgemerkt bevat het voorstel</w:t>
          </w:r>
          <w:r w:rsidR="00B56D00">
            <w:rPr>
              <w:color w:val="000000"/>
            </w:rPr>
            <w:t xml:space="preserve"> </w:t>
          </w:r>
          <w:r w:rsidRPr="00F20145" w:rsidR="00B56D00">
            <w:rPr>
              <w:color w:val="000000"/>
            </w:rPr>
            <w:t xml:space="preserve">de mogelijkheid om bij of krachtens </w:t>
          </w:r>
          <w:proofErr w:type="spellStart"/>
          <w:r w:rsidRPr="00F20145" w:rsidR="00B56D00">
            <w:rPr>
              <w:color w:val="000000"/>
            </w:rPr>
            <w:t>amvb</w:t>
          </w:r>
          <w:proofErr w:type="spellEnd"/>
          <w:r w:rsidRPr="00F20145" w:rsidR="00B56D00">
            <w:rPr>
              <w:color w:val="000000"/>
            </w:rPr>
            <w:t xml:space="preserve"> nadere regels te stellen over de wijze waarop de GGD </w:t>
          </w:r>
          <w:r w:rsidR="00851FDD">
            <w:rPr>
              <w:color w:val="000000"/>
            </w:rPr>
            <w:t>medis</w:t>
          </w:r>
          <w:r w:rsidR="006022FF">
            <w:rPr>
              <w:color w:val="000000"/>
            </w:rPr>
            <w:t>ch-operationele voorzieningen</w:t>
          </w:r>
          <w:r w:rsidRPr="00F20145" w:rsidR="00B56D00">
            <w:rPr>
              <w:color w:val="000000"/>
            </w:rPr>
            <w:t xml:space="preserve"> moet </w:t>
          </w:r>
          <w:r w:rsidR="006022FF">
            <w:rPr>
              <w:color w:val="000000"/>
            </w:rPr>
            <w:t>inrichten ter bestrijding van</w:t>
          </w:r>
          <w:r w:rsidRPr="00F20145" w:rsidR="00B56D00">
            <w:rPr>
              <w:color w:val="000000"/>
            </w:rPr>
            <w:t xml:space="preserve"> infectieziekten</w:t>
          </w:r>
          <w:r w:rsidR="00B56D00">
            <w:rPr>
              <w:color w:val="000000"/>
            </w:rPr>
            <w:t>.</w:t>
          </w:r>
          <w:r w:rsidRPr="00F20145" w:rsidR="00B56D00">
            <w:rPr>
              <w:color w:val="000000"/>
            </w:rPr>
            <w:t xml:space="preserve"> </w:t>
          </w:r>
          <w:r w:rsidR="00B56D00">
            <w:rPr>
              <w:color w:val="000000"/>
            </w:rPr>
            <w:t xml:space="preserve">Hierbij </w:t>
          </w:r>
          <w:r w:rsidRPr="00F20145" w:rsidR="00B56D00">
            <w:rPr>
              <w:color w:val="000000"/>
            </w:rPr>
            <w:t>maakt het wetsvoorstel geen onderscheid tussen infectieziekten waarover de minister op grond van de Wet publieke gezondheid de bestrijding leidt (infectieziekten</w:t>
          </w:r>
          <w:r w:rsidR="00B56D00">
            <w:rPr>
              <w:color w:val="000000"/>
            </w:rPr>
            <w:t xml:space="preserve"> A1 of A2</w:t>
          </w:r>
          <w:r w:rsidRPr="00F20145" w:rsidR="00B56D00">
            <w:rPr>
              <w:color w:val="000000"/>
            </w:rPr>
            <w:t>) en infectieziekten waarover de burgemeester de bestrijding leidt (infectieziekten behorend tot groep B1, B2 of C).</w:t>
          </w:r>
          <w:r w:rsidRPr="00F20145" w:rsidR="00B56D00">
            <w:rPr>
              <w:rStyle w:val="Voetnootmarkering"/>
              <w:color w:val="000000"/>
            </w:rPr>
            <w:footnoteReference w:id="23"/>
          </w:r>
          <w:r w:rsidRPr="00F20145" w:rsidR="00B56D00">
            <w:rPr>
              <w:color w:val="000000"/>
            </w:rPr>
            <w:t xml:space="preserve"> </w:t>
          </w:r>
          <w:r w:rsidR="00B56D00">
            <w:rPr>
              <w:color w:val="000000"/>
            </w:rPr>
            <w:t xml:space="preserve">Gelet op de verantwoordelijkheidsverdeling tussen het centrale en </w:t>
          </w:r>
          <w:r w:rsidR="007D5713">
            <w:rPr>
              <w:color w:val="000000"/>
            </w:rPr>
            <w:t>het (verlen</w:t>
          </w:r>
          <w:r w:rsidR="00FB1688">
            <w:rPr>
              <w:color w:val="000000"/>
            </w:rPr>
            <w:t>g</w:t>
          </w:r>
          <w:r w:rsidR="007D5713">
            <w:rPr>
              <w:color w:val="000000"/>
            </w:rPr>
            <w:t>d</w:t>
          </w:r>
          <w:r w:rsidR="00FB1688">
            <w:rPr>
              <w:color w:val="000000"/>
            </w:rPr>
            <w:t>e</w:t>
          </w:r>
          <w:r w:rsidR="007D5713">
            <w:rPr>
              <w:color w:val="000000"/>
            </w:rPr>
            <w:t xml:space="preserve">) </w:t>
          </w:r>
          <w:r w:rsidR="00B56D00">
            <w:rPr>
              <w:color w:val="000000"/>
            </w:rPr>
            <w:t xml:space="preserve">decentrale bestuur ligt het echter </w:t>
          </w:r>
          <w:r w:rsidRPr="00F20145" w:rsidR="00B56D00">
            <w:rPr>
              <w:color w:val="000000"/>
            </w:rPr>
            <w:t xml:space="preserve">niet voor de hand dat de </w:t>
          </w:r>
          <w:r w:rsidR="0071180D">
            <w:rPr>
              <w:color w:val="000000"/>
            </w:rPr>
            <w:t>Minister</w:t>
          </w:r>
          <w:r w:rsidRPr="00F20145" w:rsidR="00B56D00">
            <w:rPr>
              <w:color w:val="000000"/>
            </w:rPr>
            <w:t xml:space="preserve"> van VWS nadere regels stelt over de wijze van </w:t>
          </w:r>
          <w:r w:rsidR="00B56D00">
            <w:rPr>
              <w:color w:val="000000"/>
            </w:rPr>
            <w:t xml:space="preserve">bestrijding </w:t>
          </w:r>
          <w:r w:rsidRPr="00F20145" w:rsidR="00B56D00">
            <w:rPr>
              <w:color w:val="000000"/>
            </w:rPr>
            <w:t xml:space="preserve">van </w:t>
          </w:r>
          <w:r w:rsidRPr="00F20145" w:rsidR="003968B5">
            <w:rPr>
              <w:color w:val="000000"/>
            </w:rPr>
            <w:t xml:space="preserve">infectieziekten behorend tot groep </w:t>
          </w:r>
          <w:r w:rsidR="00D07CC3">
            <w:rPr>
              <w:color w:val="000000"/>
            </w:rPr>
            <w:t>B1, B2 of C</w:t>
          </w:r>
          <w:r w:rsidR="00B56D00">
            <w:rPr>
              <w:color w:val="000000"/>
            </w:rPr>
            <w:t>.</w:t>
          </w:r>
          <w:r w:rsidRPr="00F20145" w:rsidR="00B56D00">
            <w:rPr>
              <w:color w:val="000000"/>
            </w:rPr>
            <w:t xml:space="preserve"> </w:t>
          </w:r>
        </w:p>
        <w:p w:rsidR="00390F29" w:rsidP="00B56D00" w:rsidRDefault="00390F29" w14:paraId="749DFF5E" w14:textId="77777777">
          <w:pPr>
            <w:rPr>
              <w:color w:val="000000"/>
            </w:rPr>
          </w:pPr>
        </w:p>
        <w:p w:rsidR="00B56D00" w:rsidP="00B56D00" w:rsidRDefault="00DA1E57" w14:paraId="29B5F336" w14:textId="42EA54CE">
          <w:pPr>
            <w:rPr>
              <w:color w:val="000000"/>
            </w:rPr>
          </w:pPr>
          <w:r>
            <w:rPr>
              <w:color w:val="000000"/>
            </w:rPr>
            <w:t xml:space="preserve">Uit de toelichting blijkt dat de </w:t>
          </w:r>
          <w:r w:rsidR="00100DDF">
            <w:rPr>
              <w:color w:val="000000"/>
            </w:rPr>
            <w:t>regering in deze verbreding een mogelijk schaalvoordeel ziet omdat bepaalde voorzieningen ook voor de bestrijding van een B1, B2 of C-infectieziekte kunnen worden ingezet.</w:t>
          </w:r>
          <w:r w:rsidR="00100DDF">
            <w:rPr>
              <w:rStyle w:val="Voetnootmarkering"/>
              <w:color w:val="000000"/>
            </w:rPr>
            <w:footnoteReference w:id="24"/>
          </w:r>
          <w:r w:rsidR="00100DDF">
            <w:rPr>
              <w:color w:val="000000"/>
            </w:rPr>
            <w:t xml:space="preserve"> </w:t>
          </w:r>
          <w:r w:rsidR="00E00D8C">
            <w:rPr>
              <w:color w:val="000000"/>
            </w:rPr>
            <w:t xml:space="preserve">Dat argument </w:t>
          </w:r>
          <w:r w:rsidR="00B56D00">
            <w:rPr>
              <w:color w:val="000000"/>
            </w:rPr>
            <w:t xml:space="preserve">overtuigt niet. Om </w:t>
          </w:r>
          <w:r w:rsidR="00E00D8C">
            <w:rPr>
              <w:color w:val="000000"/>
            </w:rPr>
            <w:t>een</w:t>
          </w:r>
          <w:r w:rsidR="00B56D00">
            <w:rPr>
              <w:color w:val="000000"/>
            </w:rPr>
            <w:t xml:space="preserve"> schaalvoordeel te realiseren kan het lokaal bestuur immers ook zelf besluiten om ten aanzien van die infectieziekten dezelfde normen</w:t>
          </w:r>
          <w:r w:rsidR="00E66BC7">
            <w:rPr>
              <w:color w:val="000000"/>
            </w:rPr>
            <w:t xml:space="preserve"> te</w:t>
          </w:r>
          <w:r w:rsidR="00B56D00">
            <w:rPr>
              <w:color w:val="000000"/>
            </w:rPr>
            <w:t xml:space="preserve"> hanteren die door de </w:t>
          </w:r>
          <w:r w:rsidR="0060630F">
            <w:rPr>
              <w:color w:val="000000"/>
            </w:rPr>
            <w:t>m</w:t>
          </w:r>
          <w:r w:rsidDel="00CE696C" w:rsidR="0071180D">
            <w:rPr>
              <w:color w:val="000000"/>
            </w:rPr>
            <w:t>inister</w:t>
          </w:r>
          <w:r w:rsidR="00B56D00">
            <w:rPr>
              <w:color w:val="000000"/>
            </w:rPr>
            <w:t xml:space="preserve"> zijn bepaald ten aanzien van de bestrijding van A-infectieziekten. Maar dat is een afweging die tot stand komt binnen de autonome bevoegdheid van de GGD voor de bestrijding van B1, B2 of C-</w:t>
          </w:r>
          <w:r w:rsidRPr="003B6759" w:rsidR="00B56D00">
            <w:t>infectieziekten</w:t>
          </w:r>
          <w:r w:rsidR="00B56D00">
            <w:t>.</w:t>
          </w:r>
          <w:r w:rsidR="008B4430">
            <w:t xml:space="preserve"> Bij deze infectieziekten is er gelet op de aard daarvan meer </w:t>
          </w:r>
          <w:r w:rsidR="00970E14">
            <w:t>tijd</w:t>
          </w:r>
          <w:r w:rsidR="008B4430">
            <w:t xml:space="preserve"> voor het lokaal bestuur om </w:t>
          </w:r>
          <w:r w:rsidR="007B1C82">
            <w:t>voorzieningen in te richten</w:t>
          </w:r>
          <w:r w:rsidR="00FA5736">
            <w:t>.</w:t>
          </w:r>
          <w:r w:rsidR="00B56D00">
            <w:t xml:space="preserve"> </w:t>
          </w:r>
          <w:r w:rsidR="00B56D00">
            <w:rPr>
              <w:color w:val="000000"/>
            </w:rPr>
            <w:t>Ook het hanteren van andere normen moet desgewenst mogelijk zijn, als een decentrale overheid dat voor de bestrijding wenselijk acht.</w:t>
          </w:r>
        </w:p>
        <w:p w:rsidR="00B56D00" w:rsidP="00B56D00" w:rsidRDefault="00B56D00" w14:paraId="44402F17" w14:textId="77777777">
          <w:pPr>
            <w:rPr>
              <w:color w:val="000000"/>
            </w:rPr>
          </w:pPr>
        </w:p>
        <w:p w:rsidR="00B56D00" w:rsidRDefault="00B56D00" w14:paraId="194D9DF2" w14:textId="6E567849">
          <w:r w:rsidRPr="00F96077">
            <w:rPr>
              <w:color w:val="000000"/>
            </w:rPr>
            <w:t xml:space="preserve">De Afdeling adviseert de grondslag voor het stellen van nadere regels over de wijze waarop de GGD de </w:t>
          </w:r>
          <w:r w:rsidRPr="00F20145">
            <w:rPr>
              <w:color w:val="000000"/>
            </w:rPr>
            <w:t xml:space="preserve">infectieziektebestrijding </w:t>
          </w:r>
          <w:r w:rsidR="00A37DE3">
            <w:rPr>
              <w:color w:val="000000"/>
            </w:rPr>
            <w:t>doet</w:t>
          </w:r>
          <w:r w:rsidRPr="00F96077">
            <w:rPr>
              <w:color w:val="000000"/>
            </w:rPr>
            <w:t xml:space="preserve"> te beperken tot die gevallen </w:t>
          </w:r>
          <w:r>
            <w:rPr>
              <w:color w:val="000000"/>
            </w:rPr>
            <w:t>waarin</w:t>
          </w:r>
          <w:r w:rsidRPr="00F20145">
            <w:rPr>
              <w:color w:val="000000"/>
            </w:rPr>
            <w:t xml:space="preserve"> de minister de bestrijding leidt (A-infectieziektes).</w:t>
          </w:r>
        </w:p>
      </w:sdtContent>
    </w:sdt>
    <w:p w:rsidR="00E61961" w:rsidRDefault="00E61961" w14:paraId="6CB060D8" w14:textId="45801CE1"/>
    <w:sdt>
      <w:sdtPr>
        <w:tag w:val="bmDictum"/>
        <w:id w:val="1139613292"/>
        <w:lock w:val="sdtLocked"/>
        <w:placeholder>
          <w:docPart w:val="DefaultPlaceholder_-1854013440"/>
        </w:placeholder>
      </w:sdtPr>
      <w:sdtEndPr/>
      <w:sdtContent>
        <w:p w:rsidR="00363650" w:rsidRDefault="00363650" w14:paraId="64458855" w14:textId="77777777"/>
        <w:p w:rsidR="00E61961" w:rsidRDefault="00E61961" w14:paraId="5EE0B87B" w14:textId="614D0F01">
          <w:r>
            <w:t xml:space="preserve">De Afdeling advisering van de Raad van State heeft een aantal opmerkingen bij het voorstel en adviseert daarmee rekening te houden voordat het voorstel bij de Tweede Kamer der Staten-Generaal wordt ingediend. </w:t>
          </w:r>
          <w:r>
            <w:br/>
          </w:r>
          <w:r>
            <w:br/>
          </w:r>
          <w:r>
            <w:br/>
          </w:r>
          <w:r>
            <w:br/>
          </w:r>
          <w:r>
            <w:br/>
          </w:r>
          <w:r>
            <w:br/>
            <w:t xml:space="preserve">De </w:t>
          </w:r>
          <w:proofErr w:type="spellStart"/>
          <w:r>
            <w:t>vice-president</w:t>
          </w:r>
          <w:proofErr w:type="spellEnd"/>
          <w:r>
            <w:t xml:space="preserve"> van de Raad van State,</w:t>
          </w:r>
        </w:p>
      </w:sdtContent>
    </w:sdt>
    <w:p w:rsidR="00C56DEB" w:rsidRDefault="00C56DEB" w14:paraId="091A9C55" w14:textId="77777777"/>
    <w:p w:rsidRPr="00F20145" w:rsidR="005077D6" w:rsidP="00C56DEB" w:rsidRDefault="005077D6" w14:paraId="693341D7" w14:textId="2B302265"/>
    <w:sectPr w:rsidRPr="00F20145" w:rsidR="005077D6" w:rsidSect="005F579C">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DFBC1" w14:textId="77777777" w:rsidR="00937C00" w:rsidRDefault="00937C00">
      <w:r>
        <w:separator/>
      </w:r>
    </w:p>
  </w:endnote>
  <w:endnote w:type="continuationSeparator" w:id="0">
    <w:p w14:paraId="1422AD4D" w14:textId="77777777" w:rsidR="00937C00" w:rsidRDefault="00937C00">
      <w:r>
        <w:continuationSeparator/>
      </w:r>
    </w:p>
  </w:endnote>
  <w:endnote w:type="continuationNotice" w:id="1">
    <w:p w14:paraId="09D2D599" w14:textId="77777777" w:rsidR="00937C00" w:rsidRDefault="00937C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C5CE8" w14:textId="77777777" w:rsidR="000C759C" w:rsidRDefault="000C75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F31596" w14:paraId="38BC5CEB" w14:textId="77777777" w:rsidTr="000C759C">
      <w:tc>
        <w:tcPr>
          <w:tcW w:w="4815" w:type="dxa"/>
        </w:tcPr>
        <w:p w14:paraId="38BC5CE9" w14:textId="77777777" w:rsidR="000C759C" w:rsidRDefault="000C759C" w:rsidP="000C759C">
          <w:pPr>
            <w:pStyle w:val="Voettekst"/>
          </w:pPr>
        </w:p>
      </w:tc>
      <w:tc>
        <w:tcPr>
          <w:tcW w:w="4247" w:type="dxa"/>
        </w:tcPr>
        <w:p w14:paraId="38BC5CEA" w14:textId="77777777" w:rsidR="000C759C" w:rsidRDefault="000C759C" w:rsidP="000C759C">
          <w:pPr>
            <w:pStyle w:val="Voettekst"/>
            <w:jc w:val="right"/>
          </w:pPr>
        </w:p>
      </w:tc>
    </w:tr>
  </w:tbl>
  <w:p w14:paraId="38BC5CEC" w14:textId="77777777" w:rsidR="000C759C" w:rsidRDefault="000C75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01266" w14:textId="3709D29A" w:rsidR="007E231C" w:rsidRPr="002D3F1B" w:rsidRDefault="002D3F1B">
    <w:pPr>
      <w:pStyle w:val="Voettekst"/>
      <w:rPr>
        <w:rFonts w:ascii="Bembo" w:hAnsi="Bembo"/>
        <w:sz w:val="32"/>
      </w:rPr>
    </w:pPr>
    <w:r w:rsidRPr="002D3F1B">
      <w:rPr>
        <w:rFonts w:ascii="Bembo" w:hAnsi="Bembo"/>
        <w:sz w:val="32"/>
      </w:rPr>
      <w:t>AAN DE KONING</w:t>
    </w:r>
  </w:p>
  <w:p w14:paraId="62A5CA34" w14:textId="77777777" w:rsidR="00133420" w:rsidRDefault="001334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3A25D" w14:textId="77777777" w:rsidR="00937C00" w:rsidRDefault="00937C00">
      <w:r>
        <w:separator/>
      </w:r>
    </w:p>
  </w:footnote>
  <w:footnote w:type="continuationSeparator" w:id="0">
    <w:p w14:paraId="47458248" w14:textId="77777777" w:rsidR="00937C00" w:rsidRDefault="00937C00">
      <w:r>
        <w:continuationSeparator/>
      </w:r>
    </w:p>
  </w:footnote>
  <w:footnote w:type="continuationNotice" w:id="1">
    <w:p w14:paraId="36FEAE89" w14:textId="77777777" w:rsidR="00937C00" w:rsidRDefault="00937C00"/>
  </w:footnote>
  <w:footnote w:id="2">
    <w:p w14:paraId="5B3A1080" w14:textId="77777777" w:rsidR="00FC5023" w:rsidRDefault="00FC5023" w:rsidP="00FC5023">
      <w:pPr>
        <w:pStyle w:val="Voetnoottekst"/>
      </w:pPr>
      <w:r>
        <w:rPr>
          <w:rStyle w:val="Voetnootmarkering"/>
        </w:rPr>
        <w:footnoteRef/>
      </w:r>
      <w:r>
        <w:t xml:space="preserve"> In de toelichting wordt gewezen op onderzoeken van het Verwey-Jonker Instituut uit 2021 (Kamerstukken II 2020/21, 25295, nr. 1297) en de </w:t>
      </w:r>
      <w:proofErr w:type="spellStart"/>
      <w:r>
        <w:t>Onderzoeksraad</w:t>
      </w:r>
      <w:proofErr w:type="spellEnd"/>
      <w:r>
        <w:t xml:space="preserve"> voor Veiligheid uit 2022 (Kamerstukken II 2021/22, 25295, nr. 1808).</w:t>
      </w:r>
    </w:p>
  </w:footnote>
  <w:footnote w:id="3">
    <w:p w14:paraId="0AFE3788" w14:textId="20D7A58B" w:rsidR="00025C45" w:rsidRPr="001B22C0" w:rsidRDefault="00025C45" w:rsidP="00025C45">
      <w:pPr>
        <w:pStyle w:val="Voetnoottekst"/>
      </w:pPr>
      <w:r w:rsidRPr="001B22C0">
        <w:rPr>
          <w:rStyle w:val="Voetnootmarkering"/>
        </w:rPr>
        <w:footnoteRef/>
      </w:r>
      <w:r w:rsidRPr="001B22C0">
        <w:t xml:space="preserve"> </w:t>
      </w:r>
      <w:hyperlink r:id="rId1" w:history="1">
        <w:r w:rsidRPr="001B22C0">
          <w:rPr>
            <w:rStyle w:val="Hyperlink"/>
            <w:color w:val="auto"/>
            <w:u w:val="none"/>
          </w:rPr>
          <w:t>Kamerstukken II 2021/22, 25295, nr. 1875</w:t>
        </w:r>
      </w:hyperlink>
      <w:r w:rsidRPr="001B22C0">
        <w:t>.</w:t>
      </w:r>
    </w:p>
  </w:footnote>
  <w:footnote w:id="4">
    <w:p w14:paraId="55A519D9" w14:textId="3039DEF0" w:rsidR="00025C45" w:rsidRDefault="00025C45" w:rsidP="00025C45">
      <w:pPr>
        <w:pStyle w:val="Voetnoottekst"/>
      </w:pPr>
      <w:r>
        <w:rPr>
          <w:rStyle w:val="Voetnootmarkering"/>
        </w:rPr>
        <w:footnoteRef/>
      </w:r>
      <w:r>
        <w:t xml:space="preserve"> Voorgesteld artikel 16a Wet publieke gezondheid.</w:t>
      </w:r>
    </w:p>
  </w:footnote>
  <w:footnote w:id="5">
    <w:p w14:paraId="08759AFE" w14:textId="618BE677" w:rsidR="003578D6" w:rsidRDefault="003578D6">
      <w:pPr>
        <w:pStyle w:val="Voetnoottekst"/>
      </w:pPr>
      <w:r>
        <w:rPr>
          <w:rStyle w:val="Voetnootmarkering"/>
        </w:rPr>
        <w:footnoteRef/>
      </w:r>
      <w:r>
        <w:t xml:space="preserve"> Voorgesteld artikel 7 Wet publieke gezondheid.</w:t>
      </w:r>
    </w:p>
  </w:footnote>
  <w:footnote w:id="6">
    <w:p w14:paraId="40179F63" w14:textId="5A9C760E" w:rsidR="00BC1E39" w:rsidRDefault="00BC1E39" w:rsidP="00BC1E39">
      <w:pPr>
        <w:pStyle w:val="Voetnoottekst"/>
      </w:pPr>
      <w:r>
        <w:rPr>
          <w:rStyle w:val="Voetnootmarkering"/>
        </w:rPr>
        <w:footnoteRef/>
      </w:r>
      <w:r>
        <w:t xml:space="preserve"> Artikel 6, eerste lid, Wet publieke gezondheid.</w:t>
      </w:r>
    </w:p>
  </w:footnote>
  <w:footnote w:id="7">
    <w:p w14:paraId="75BB4824" w14:textId="1F641F12" w:rsidR="00BC1E39" w:rsidRDefault="00BC1E39" w:rsidP="00BC1E39">
      <w:pPr>
        <w:pStyle w:val="Voetnoottekst"/>
      </w:pPr>
      <w:r>
        <w:rPr>
          <w:rStyle w:val="Voetnootmarkering"/>
        </w:rPr>
        <w:footnoteRef/>
      </w:r>
      <w:r>
        <w:t xml:space="preserve"> Artikel 14  Wet publieke gezondheid.</w:t>
      </w:r>
    </w:p>
  </w:footnote>
  <w:footnote w:id="8">
    <w:p w14:paraId="2CCB8317" w14:textId="1988B737" w:rsidR="00BC1E39" w:rsidRDefault="00BC1E39" w:rsidP="00BC1E39">
      <w:pPr>
        <w:pStyle w:val="Voetnoottekst"/>
      </w:pPr>
      <w:r w:rsidRPr="000A29D7">
        <w:rPr>
          <w:rStyle w:val="Voetnootmarkering"/>
        </w:rPr>
        <w:footnoteRef/>
      </w:r>
      <w:r w:rsidRPr="000A29D7">
        <w:t xml:space="preserve"> Op grond van artikel 32 van de Wet veiligheidsregio’s is de </w:t>
      </w:r>
      <w:proofErr w:type="spellStart"/>
      <w:r w:rsidRPr="000A29D7">
        <w:t>dPG</w:t>
      </w:r>
      <w:proofErr w:type="spellEnd"/>
      <w:r w:rsidRPr="000A29D7">
        <w:t xml:space="preserve"> belast met de operationele leiding </w:t>
      </w:r>
      <w:r w:rsidRPr="00F20145">
        <w:rPr>
          <w:color w:val="000000"/>
        </w:rPr>
        <w:t xml:space="preserve">van de geneeskundige hulpverlening (GHOR), naast </w:t>
      </w:r>
      <w:r>
        <w:rPr>
          <w:color w:val="000000"/>
        </w:rPr>
        <w:t>zijn</w:t>
      </w:r>
      <w:r w:rsidRPr="00F20145">
        <w:rPr>
          <w:color w:val="000000"/>
        </w:rPr>
        <w:t xml:space="preserve"> leidinggevende taak aan de GGD op grond van artikel 14 Wet publieke gezondheid.</w:t>
      </w:r>
    </w:p>
  </w:footnote>
  <w:footnote w:id="9">
    <w:p w14:paraId="1670E67F" w14:textId="6E8381FD" w:rsidR="00BC1E39" w:rsidRDefault="00BC1E39" w:rsidP="00BC1E39">
      <w:pPr>
        <w:pStyle w:val="Voetnoottekst"/>
      </w:pPr>
      <w:r>
        <w:rPr>
          <w:rStyle w:val="Voetnootmarkering"/>
        </w:rPr>
        <w:footnoteRef/>
      </w:r>
      <w:r>
        <w:t xml:space="preserve"> Artikel 6, derde lid, Wet publieke gezondheid.</w:t>
      </w:r>
    </w:p>
  </w:footnote>
  <w:footnote w:id="10">
    <w:p w14:paraId="04474126" w14:textId="461EBD99" w:rsidR="00BC1E39" w:rsidRDefault="00BC1E39" w:rsidP="00BC1E39">
      <w:pPr>
        <w:pStyle w:val="Voetnoottekst"/>
      </w:pPr>
      <w:r>
        <w:rPr>
          <w:rStyle w:val="Voetnootmarkering"/>
        </w:rPr>
        <w:footnoteRef/>
      </w:r>
      <w:r>
        <w:t xml:space="preserve"> Artikel 6, vierde lid, en artikel 7, eerste lid, Wet publieke gezondheid.</w:t>
      </w:r>
    </w:p>
  </w:footnote>
  <w:footnote w:id="11">
    <w:p w14:paraId="3C9B0C52" w14:textId="245C65A2" w:rsidR="00BC1E39" w:rsidRDefault="00BC1E39" w:rsidP="00BC1E39">
      <w:pPr>
        <w:pStyle w:val="Voetnoottekst"/>
      </w:pPr>
      <w:r>
        <w:rPr>
          <w:rStyle w:val="Voetnootmarkering"/>
        </w:rPr>
        <w:footnoteRef/>
      </w:r>
      <w:r>
        <w:t xml:space="preserve"> Artikel </w:t>
      </w:r>
      <w:r w:rsidRPr="000A29D7">
        <w:t>7, eerste lid, Wet publieke gezondheid.</w:t>
      </w:r>
    </w:p>
  </w:footnote>
  <w:footnote w:id="12">
    <w:p w14:paraId="5EFE05C0" w14:textId="77777777" w:rsidR="001D7467" w:rsidRDefault="001D7467" w:rsidP="001D7467">
      <w:pPr>
        <w:pStyle w:val="Voetnoottekst"/>
      </w:pPr>
      <w:r>
        <w:rPr>
          <w:rStyle w:val="Voetnootmarkering"/>
        </w:rPr>
        <w:footnoteRef/>
      </w:r>
      <w:r>
        <w:t xml:space="preserve"> </w:t>
      </w:r>
      <w:r w:rsidRPr="000A29D7">
        <w:t xml:space="preserve">Toelichting op het wetsvoorstel, algemeen deel, paragraaf </w:t>
      </w:r>
      <w:r>
        <w:t>3.4</w:t>
      </w:r>
      <w:r w:rsidRPr="000A29D7">
        <w:t xml:space="preserve"> (</w:t>
      </w:r>
      <w:r w:rsidRPr="00724D62">
        <w:t>Herziening staatsnood- en crisisrecht</w:t>
      </w:r>
      <w:r>
        <w:t>).</w:t>
      </w:r>
    </w:p>
  </w:footnote>
  <w:footnote w:id="13">
    <w:p w14:paraId="75E250D7" w14:textId="77777777" w:rsidR="002800A1" w:rsidRPr="000A29D7" w:rsidRDefault="002800A1" w:rsidP="002800A1">
      <w:pPr>
        <w:pStyle w:val="Voetnoottekst"/>
      </w:pPr>
      <w:r w:rsidRPr="000A29D7">
        <w:rPr>
          <w:rStyle w:val="Voetnootmarkering"/>
        </w:rPr>
        <w:footnoteRef/>
      </w:r>
      <w:r w:rsidRPr="000A29D7">
        <w:t xml:space="preserve"> Ongevraagd advies van de Raad van State 'van noodwet tot crisisrecht', (</w:t>
      </w:r>
      <w:hyperlink r:id="rId2" w:history="1">
        <w:r w:rsidRPr="000A29D7">
          <w:rPr>
            <w:rStyle w:val="Hyperlink"/>
            <w:color w:val="auto"/>
            <w:u w:val="none"/>
          </w:rPr>
          <w:t>W04.21.0291/I</w:t>
        </w:r>
      </w:hyperlink>
      <w:r w:rsidRPr="000A29D7">
        <w:t>).</w:t>
      </w:r>
    </w:p>
  </w:footnote>
  <w:footnote w:id="14">
    <w:p w14:paraId="06444AEF" w14:textId="77777777" w:rsidR="002800A1" w:rsidRDefault="002800A1" w:rsidP="002800A1">
      <w:pPr>
        <w:pStyle w:val="Voetnoottekst"/>
      </w:pPr>
      <w:r>
        <w:rPr>
          <w:rStyle w:val="Voetnootmarkering"/>
        </w:rPr>
        <w:footnoteRef/>
      </w:r>
      <w:r>
        <w:t xml:space="preserve"> Kamerstukken II 2021/22, 25295, nr. 1808.</w:t>
      </w:r>
    </w:p>
  </w:footnote>
  <w:footnote w:id="15">
    <w:p w14:paraId="7AF77408" w14:textId="60E53527" w:rsidR="00F82A12" w:rsidRDefault="00F82A12" w:rsidP="00F82A12">
      <w:pPr>
        <w:pStyle w:val="Voetnoottekst"/>
      </w:pPr>
      <w:r>
        <w:rPr>
          <w:rStyle w:val="Voetnootmarkering"/>
        </w:rPr>
        <w:footnoteRef/>
      </w:r>
      <w:r>
        <w:t xml:space="preserve"> </w:t>
      </w:r>
      <w:r w:rsidR="00385B41">
        <w:t xml:space="preserve">Afbeelding afkomstig uit </w:t>
      </w:r>
      <w:r w:rsidR="008B668F">
        <w:t xml:space="preserve">het eerste deel van de </w:t>
      </w:r>
      <w:r w:rsidR="00385B41">
        <w:t xml:space="preserve">evaluatie van de </w:t>
      </w:r>
      <w:r w:rsidR="008B668F">
        <w:t xml:space="preserve">aanpak van de coronacrisis door de </w:t>
      </w:r>
      <w:proofErr w:type="spellStart"/>
      <w:r w:rsidR="008B668F">
        <w:t>Onderzoeksraad</w:t>
      </w:r>
      <w:proofErr w:type="spellEnd"/>
      <w:r w:rsidR="008B668F">
        <w:t xml:space="preserve"> voor Veiligheid</w:t>
      </w:r>
      <w:r w:rsidR="00877FDE">
        <w:t xml:space="preserve"> (</w:t>
      </w:r>
      <w:r w:rsidRPr="00A233E0">
        <w:t>Kamerstukken II 2021/22, 25295, nr. 1808</w:t>
      </w:r>
      <w:r w:rsidR="00877FDE">
        <w:t>)</w:t>
      </w:r>
      <w:r w:rsidR="00A40506">
        <w:t>.</w:t>
      </w:r>
      <w:r w:rsidR="00877FDE">
        <w:t xml:space="preserve"> </w:t>
      </w:r>
      <w:r w:rsidR="00877FDE">
        <w:rPr>
          <w:color w:val="000000"/>
        </w:rPr>
        <w:t>Voor een goed begrip van dit advies zijn de huidige informele en indirecte sturings</w:t>
      </w:r>
      <w:r w:rsidR="00E54C8F">
        <w:rPr>
          <w:color w:val="000000"/>
        </w:rPr>
        <w:t>mogelijkheden van het ministerie richting</w:t>
      </w:r>
      <w:r w:rsidR="00877FDE">
        <w:rPr>
          <w:color w:val="000000"/>
        </w:rPr>
        <w:t xml:space="preserve"> de GGD ingetekend.</w:t>
      </w:r>
      <w:r w:rsidRPr="00A233E0">
        <w:t xml:space="preserve"> </w:t>
      </w:r>
    </w:p>
  </w:footnote>
  <w:footnote w:id="16">
    <w:p w14:paraId="1C282037" w14:textId="77777777" w:rsidR="00761C1A" w:rsidRPr="000A29D7" w:rsidRDefault="00761C1A" w:rsidP="00761C1A">
      <w:pPr>
        <w:pStyle w:val="Voetnoottekst"/>
      </w:pPr>
      <w:r w:rsidRPr="000A29D7">
        <w:rPr>
          <w:rStyle w:val="Voetnootmarkering"/>
        </w:rPr>
        <w:footnoteRef/>
      </w:r>
      <w:r w:rsidRPr="000A29D7">
        <w:t xml:space="preserve"> </w:t>
      </w:r>
      <w:hyperlink r:id="rId3" w:history="1">
        <w:r w:rsidRPr="000A29D7">
          <w:rPr>
            <w:rStyle w:val="Hyperlink"/>
            <w:color w:val="auto"/>
            <w:u w:val="none"/>
          </w:rPr>
          <w:t>Kamerstukken II 2007/08, 31316, nr. 3, p. 36</w:t>
        </w:r>
      </w:hyperlink>
      <w:r w:rsidRPr="000A29D7">
        <w:t>.</w:t>
      </w:r>
    </w:p>
  </w:footnote>
  <w:footnote w:id="17">
    <w:p w14:paraId="4A68A72F" w14:textId="77777777" w:rsidR="00761C1A" w:rsidRPr="000A29D7" w:rsidRDefault="00761C1A" w:rsidP="00761C1A">
      <w:pPr>
        <w:pStyle w:val="Voetnoottekst"/>
      </w:pPr>
      <w:r w:rsidRPr="000A29D7">
        <w:rPr>
          <w:rStyle w:val="Voetnootmarkering"/>
        </w:rPr>
        <w:footnoteRef/>
      </w:r>
      <w:r w:rsidRPr="000A29D7">
        <w:t xml:space="preserve"> </w:t>
      </w:r>
      <w:hyperlink r:id="rId4" w:history="1">
        <w:r>
          <w:rPr>
            <w:rStyle w:val="Hyperlink"/>
            <w:color w:val="auto"/>
            <w:u w:val="none"/>
          </w:rPr>
          <w:t>Staatsblad 2010, 146</w:t>
        </w:r>
      </w:hyperlink>
      <w:r w:rsidRPr="000A29D7">
        <w:t>.</w:t>
      </w:r>
    </w:p>
  </w:footnote>
  <w:footnote w:id="18">
    <w:p w14:paraId="5553315E" w14:textId="77777777" w:rsidR="005A1172" w:rsidRDefault="005A1172" w:rsidP="005A1172">
      <w:pPr>
        <w:pStyle w:val="Voetnoottekst"/>
      </w:pPr>
      <w:r w:rsidRPr="000A29D7">
        <w:rPr>
          <w:rStyle w:val="Voetnootmarkering"/>
        </w:rPr>
        <w:footnoteRef/>
      </w:r>
      <w:r w:rsidRPr="000A29D7">
        <w:t xml:space="preserve"> Toelichting op het wetsvoorstel, algemeen deel, paragraaf 2.2.2 (Verhouding met sturingsbevoegdheid richting </w:t>
      </w:r>
      <w:r>
        <w:t>voorzitters veiligheidsregio’s).</w:t>
      </w:r>
    </w:p>
  </w:footnote>
  <w:footnote w:id="19">
    <w:p w14:paraId="63A63315" w14:textId="77777777" w:rsidR="00C56DEB" w:rsidRDefault="00C56DEB" w:rsidP="00C56DEB">
      <w:pPr>
        <w:pStyle w:val="Voetnoottekst"/>
      </w:pPr>
      <w:r>
        <w:rPr>
          <w:rStyle w:val="Voetnootmarkering"/>
        </w:rPr>
        <w:footnoteRef/>
      </w:r>
      <w:r>
        <w:t xml:space="preserve"> Voorgesteld artikel 16a Wet publieke gezondheid.</w:t>
      </w:r>
    </w:p>
  </w:footnote>
  <w:footnote w:id="20">
    <w:p w14:paraId="6A8FFBA8" w14:textId="2C2ADEC8" w:rsidR="003B5485" w:rsidRDefault="003B5485">
      <w:pPr>
        <w:pStyle w:val="Voetnoottekst"/>
      </w:pPr>
      <w:r>
        <w:rPr>
          <w:rStyle w:val="Voetnootmarkering"/>
        </w:rPr>
        <w:footnoteRef/>
      </w:r>
      <w:r>
        <w:t xml:space="preserve"> Kamerstukken II 2021/22, 25295, nr. 1875.</w:t>
      </w:r>
    </w:p>
  </w:footnote>
  <w:footnote w:id="21">
    <w:p w14:paraId="13593DD9" w14:textId="77777777" w:rsidR="005A344E" w:rsidRDefault="005A344E" w:rsidP="005A344E">
      <w:pPr>
        <w:pStyle w:val="Voetnoottekst"/>
      </w:pPr>
      <w:r>
        <w:rPr>
          <w:rStyle w:val="Voetnootmarkering"/>
        </w:rPr>
        <w:footnoteRef/>
      </w:r>
      <w:r>
        <w:t xml:space="preserve"> Toelichting op het wetsvoorstel, algemeen deel, paragraaf 3.2 (Wet gemeenschappelijke regelingen).</w:t>
      </w:r>
    </w:p>
  </w:footnote>
  <w:footnote w:id="22">
    <w:p w14:paraId="61A66EF1" w14:textId="3753AFB0" w:rsidR="005A344E" w:rsidRDefault="005A344E" w:rsidP="005A344E">
      <w:pPr>
        <w:pStyle w:val="Voetnoottekst"/>
      </w:pPr>
      <w:r>
        <w:rPr>
          <w:rStyle w:val="Voetnootmarkering"/>
        </w:rPr>
        <w:footnoteRef/>
      </w:r>
      <w:r>
        <w:t xml:space="preserve"> Artikel 7, vierde lid, Wet publieke gezondheid.</w:t>
      </w:r>
    </w:p>
  </w:footnote>
  <w:footnote w:id="23">
    <w:p w14:paraId="65D88D67" w14:textId="2BC0CC19" w:rsidR="00B56D00" w:rsidRDefault="00B56D00" w:rsidP="00B56D00">
      <w:pPr>
        <w:pStyle w:val="Voetnoottekst"/>
      </w:pPr>
      <w:r>
        <w:rPr>
          <w:rStyle w:val="Voetnootmarkering"/>
        </w:rPr>
        <w:footnoteRef/>
      </w:r>
      <w:r>
        <w:t xml:space="preserve"> Artikel 6 Wet publieke gezondheid.</w:t>
      </w:r>
    </w:p>
  </w:footnote>
  <w:footnote w:id="24">
    <w:p w14:paraId="3679AD99" w14:textId="77777777" w:rsidR="00100DDF" w:rsidRDefault="00100DDF" w:rsidP="00100DDF">
      <w:pPr>
        <w:pStyle w:val="Voetnoottekst"/>
      </w:pPr>
      <w:r>
        <w:rPr>
          <w:rStyle w:val="Voetnootmarkering"/>
        </w:rPr>
        <w:footnoteRef/>
      </w:r>
      <w:r>
        <w:t xml:space="preserve"> Toelichting op het wetsvoorstel, artikelsgewijs deel, artikel I onderdeel B.</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C5CE6" w14:textId="77777777" w:rsidR="000C759C" w:rsidRDefault="000C75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C5CE7" w14:textId="126130E9" w:rsidR="000C759C" w:rsidRDefault="00A223DE" w:rsidP="000C759C">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AA0E3B">
      <w:rPr>
        <w:rStyle w:val="Paginanummer"/>
        <w:noProof/>
      </w:rPr>
      <w:t>7</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C5CED" w14:textId="77777777" w:rsidR="000C759C" w:rsidRDefault="00A223DE" w:rsidP="000C759C">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8BC5CEE" w14:textId="77777777" w:rsidR="000C759C" w:rsidRDefault="00A223DE">
    <w:pPr>
      <w:pStyle w:val="Koptekst"/>
    </w:pPr>
    <w:r>
      <w:rPr>
        <w:noProof/>
      </w:rPr>
      <w:drawing>
        <wp:anchor distT="0" distB="0" distL="114300" distR="114300" simplePos="0" relativeHeight="251658240" behindDoc="1" locked="0" layoutInCell="1" allowOverlap="1" wp14:anchorId="38BC5CF9" wp14:editId="38BC5CFA">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C1DF9"/>
    <w:multiLevelType w:val="multilevel"/>
    <w:tmpl w:val="31A03F5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4782466"/>
    <w:multiLevelType w:val="hybridMultilevel"/>
    <w:tmpl w:val="1DACA3A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596"/>
    <w:rsid w:val="000001EC"/>
    <w:rsid w:val="000019C6"/>
    <w:rsid w:val="00001AE4"/>
    <w:rsid w:val="00002042"/>
    <w:rsid w:val="0000312E"/>
    <w:rsid w:val="0000354A"/>
    <w:rsid w:val="00003DC2"/>
    <w:rsid w:val="00003F4E"/>
    <w:rsid w:val="0000556E"/>
    <w:rsid w:val="00005C32"/>
    <w:rsid w:val="00005FB6"/>
    <w:rsid w:val="000060C9"/>
    <w:rsid w:val="00006406"/>
    <w:rsid w:val="000074A4"/>
    <w:rsid w:val="000110B0"/>
    <w:rsid w:val="00011172"/>
    <w:rsid w:val="000114D4"/>
    <w:rsid w:val="000118E1"/>
    <w:rsid w:val="00011C62"/>
    <w:rsid w:val="00011E01"/>
    <w:rsid w:val="000134EF"/>
    <w:rsid w:val="00014072"/>
    <w:rsid w:val="00015141"/>
    <w:rsid w:val="0001593F"/>
    <w:rsid w:val="00015C06"/>
    <w:rsid w:val="00015D34"/>
    <w:rsid w:val="00016162"/>
    <w:rsid w:val="0001618D"/>
    <w:rsid w:val="00016CB7"/>
    <w:rsid w:val="00017CD9"/>
    <w:rsid w:val="00017E22"/>
    <w:rsid w:val="00020970"/>
    <w:rsid w:val="00020A70"/>
    <w:rsid w:val="0002134F"/>
    <w:rsid w:val="000217EE"/>
    <w:rsid w:val="00021A2F"/>
    <w:rsid w:val="00022693"/>
    <w:rsid w:val="00023E80"/>
    <w:rsid w:val="00024C54"/>
    <w:rsid w:val="00025C45"/>
    <w:rsid w:val="00025EBE"/>
    <w:rsid w:val="00026775"/>
    <w:rsid w:val="000267BF"/>
    <w:rsid w:val="00027162"/>
    <w:rsid w:val="00027476"/>
    <w:rsid w:val="000277E3"/>
    <w:rsid w:val="00031A65"/>
    <w:rsid w:val="00031BDC"/>
    <w:rsid w:val="00033E2F"/>
    <w:rsid w:val="00034280"/>
    <w:rsid w:val="00034417"/>
    <w:rsid w:val="000356DF"/>
    <w:rsid w:val="0003599D"/>
    <w:rsid w:val="0003653E"/>
    <w:rsid w:val="0003660C"/>
    <w:rsid w:val="000369C4"/>
    <w:rsid w:val="000409AE"/>
    <w:rsid w:val="00040BD0"/>
    <w:rsid w:val="000411B4"/>
    <w:rsid w:val="000416F2"/>
    <w:rsid w:val="000425F3"/>
    <w:rsid w:val="000435B5"/>
    <w:rsid w:val="00043864"/>
    <w:rsid w:val="00043EC6"/>
    <w:rsid w:val="00044287"/>
    <w:rsid w:val="000449E9"/>
    <w:rsid w:val="00045185"/>
    <w:rsid w:val="0004551B"/>
    <w:rsid w:val="000458AF"/>
    <w:rsid w:val="000459D7"/>
    <w:rsid w:val="00045E68"/>
    <w:rsid w:val="0004613D"/>
    <w:rsid w:val="000467FE"/>
    <w:rsid w:val="00046CF3"/>
    <w:rsid w:val="00046F03"/>
    <w:rsid w:val="00046F76"/>
    <w:rsid w:val="000472A7"/>
    <w:rsid w:val="00047553"/>
    <w:rsid w:val="00047DD4"/>
    <w:rsid w:val="00050092"/>
    <w:rsid w:val="00050D9F"/>
    <w:rsid w:val="0005104C"/>
    <w:rsid w:val="00051F8E"/>
    <w:rsid w:val="00054038"/>
    <w:rsid w:val="00054288"/>
    <w:rsid w:val="00054A32"/>
    <w:rsid w:val="0005563F"/>
    <w:rsid w:val="00055647"/>
    <w:rsid w:val="00055801"/>
    <w:rsid w:val="00055DB1"/>
    <w:rsid w:val="00056059"/>
    <w:rsid w:val="0006165C"/>
    <w:rsid w:val="00061DCF"/>
    <w:rsid w:val="000624D0"/>
    <w:rsid w:val="00062C0C"/>
    <w:rsid w:val="00062DA5"/>
    <w:rsid w:val="000630E1"/>
    <w:rsid w:val="00063CFB"/>
    <w:rsid w:val="00065C23"/>
    <w:rsid w:val="00065ECD"/>
    <w:rsid w:val="00067139"/>
    <w:rsid w:val="00067DD0"/>
    <w:rsid w:val="00071EDF"/>
    <w:rsid w:val="00072193"/>
    <w:rsid w:val="000724ED"/>
    <w:rsid w:val="000725C9"/>
    <w:rsid w:val="00073447"/>
    <w:rsid w:val="0007437E"/>
    <w:rsid w:val="00074A5B"/>
    <w:rsid w:val="00074BA6"/>
    <w:rsid w:val="00074CA2"/>
    <w:rsid w:val="0007688D"/>
    <w:rsid w:val="00076C8F"/>
    <w:rsid w:val="00077724"/>
    <w:rsid w:val="00080A77"/>
    <w:rsid w:val="00081237"/>
    <w:rsid w:val="00081308"/>
    <w:rsid w:val="000817B6"/>
    <w:rsid w:val="00081A2A"/>
    <w:rsid w:val="00083D08"/>
    <w:rsid w:val="00083D9F"/>
    <w:rsid w:val="000842CF"/>
    <w:rsid w:val="000843ED"/>
    <w:rsid w:val="00085F4A"/>
    <w:rsid w:val="00087577"/>
    <w:rsid w:val="000875B8"/>
    <w:rsid w:val="000905D2"/>
    <w:rsid w:val="00090993"/>
    <w:rsid w:val="0009123D"/>
    <w:rsid w:val="00091287"/>
    <w:rsid w:val="00091832"/>
    <w:rsid w:val="00094A44"/>
    <w:rsid w:val="00094B29"/>
    <w:rsid w:val="00094D31"/>
    <w:rsid w:val="00095F57"/>
    <w:rsid w:val="00096176"/>
    <w:rsid w:val="00096A79"/>
    <w:rsid w:val="000978F0"/>
    <w:rsid w:val="00097C80"/>
    <w:rsid w:val="000A0107"/>
    <w:rsid w:val="000A0AB4"/>
    <w:rsid w:val="000A0B11"/>
    <w:rsid w:val="000A10D5"/>
    <w:rsid w:val="000A143D"/>
    <w:rsid w:val="000A16E9"/>
    <w:rsid w:val="000A1C2F"/>
    <w:rsid w:val="000A262B"/>
    <w:rsid w:val="000A29D7"/>
    <w:rsid w:val="000A333D"/>
    <w:rsid w:val="000A396A"/>
    <w:rsid w:val="000A3C01"/>
    <w:rsid w:val="000A49AA"/>
    <w:rsid w:val="000A5622"/>
    <w:rsid w:val="000A5921"/>
    <w:rsid w:val="000A5A3B"/>
    <w:rsid w:val="000A64FF"/>
    <w:rsid w:val="000A7646"/>
    <w:rsid w:val="000A79ED"/>
    <w:rsid w:val="000A7E97"/>
    <w:rsid w:val="000B01BF"/>
    <w:rsid w:val="000B07AD"/>
    <w:rsid w:val="000B09EC"/>
    <w:rsid w:val="000B0C29"/>
    <w:rsid w:val="000B28AD"/>
    <w:rsid w:val="000B2A4A"/>
    <w:rsid w:val="000B31FF"/>
    <w:rsid w:val="000B3E6A"/>
    <w:rsid w:val="000B3EB7"/>
    <w:rsid w:val="000B4DC0"/>
    <w:rsid w:val="000B692C"/>
    <w:rsid w:val="000B7443"/>
    <w:rsid w:val="000B7914"/>
    <w:rsid w:val="000C0084"/>
    <w:rsid w:val="000C0CBC"/>
    <w:rsid w:val="000C0E90"/>
    <w:rsid w:val="000C110B"/>
    <w:rsid w:val="000C1BC9"/>
    <w:rsid w:val="000C21A0"/>
    <w:rsid w:val="000C29C1"/>
    <w:rsid w:val="000C2EDA"/>
    <w:rsid w:val="000C4CBA"/>
    <w:rsid w:val="000C4FB8"/>
    <w:rsid w:val="000C5068"/>
    <w:rsid w:val="000C5092"/>
    <w:rsid w:val="000C5D84"/>
    <w:rsid w:val="000C644E"/>
    <w:rsid w:val="000C683A"/>
    <w:rsid w:val="000C759C"/>
    <w:rsid w:val="000C7642"/>
    <w:rsid w:val="000D0854"/>
    <w:rsid w:val="000D155E"/>
    <w:rsid w:val="000D1A90"/>
    <w:rsid w:val="000D2ADF"/>
    <w:rsid w:val="000D31E5"/>
    <w:rsid w:val="000D568F"/>
    <w:rsid w:val="000D57D1"/>
    <w:rsid w:val="000D5ABA"/>
    <w:rsid w:val="000D5B69"/>
    <w:rsid w:val="000D5CAB"/>
    <w:rsid w:val="000D5DF4"/>
    <w:rsid w:val="000D67A1"/>
    <w:rsid w:val="000D6852"/>
    <w:rsid w:val="000D7CF8"/>
    <w:rsid w:val="000D7F19"/>
    <w:rsid w:val="000E1550"/>
    <w:rsid w:val="000E1D04"/>
    <w:rsid w:val="000E28E7"/>
    <w:rsid w:val="000E2A20"/>
    <w:rsid w:val="000E2BE9"/>
    <w:rsid w:val="000E2E6E"/>
    <w:rsid w:val="000E3E11"/>
    <w:rsid w:val="000E4BB4"/>
    <w:rsid w:val="000E5111"/>
    <w:rsid w:val="000E7CE1"/>
    <w:rsid w:val="000F001D"/>
    <w:rsid w:val="000F0A69"/>
    <w:rsid w:val="000F1AA9"/>
    <w:rsid w:val="000F1C1C"/>
    <w:rsid w:val="000F4170"/>
    <w:rsid w:val="000F496B"/>
    <w:rsid w:val="000F51A4"/>
    <w:rsid w:val="000F5C9C"/>
    <w:rsid w:val="000F65F7"/>
    <w:rsid w:val="000F6BA3"/>
    <w:rsid w:val="000F70F2"/>
    <w:rsid w:val="000F7FBB"/>
    <w:rsid w:val="0010001D"/>
    <w:rsid w:val="00100632"/>
    <w:rsid w:val="001007C9"/>
    <w:rsid w:val="00100DDF"/>
    <w:rsid w:val="001012C4"/>
    <w:rsid w:val="00102304"/>
    <w:rsid w:val="00102FED"/>
    <w:rsid w:val="00103D61"/>
    <w:rsid w:val="00104045"/>
    <w:rsid w:val="001041AE"/>
    <w:rsid w:val="001050C6"/>
    <w:rsid w:val="00105232"/>
    <w:rsid w:val="001056AF"/>
    <w:rsid w:val="001059D5"/>
    <w:rsid w:val="00105BA5"/>
    <w:rsid w:val="00105CAD"/>
    <w:rsid w:val="00106356"/>
    <w:rsid w:val="0010644D"/>
    <w:rsid w:val="00106FAB"/>
    <w:rsid w:val="00107370"/>
    <w:rsid w:val="001109E1"/>
    <w:rsid w:val="00110DA5"/>
    <w:rsid w:val="0011102C"/>
    <w:rsid w:val="00111920"/>
    <w:rsid w:val="0011222D"/>
    <w:rsid w:val="00112E46"/>
    <w:rsid w:val="001132F4"/>
    <w:rsid w:val="00113633"/>
    <w:rsid w:val="00113D7E"/>
    <w:rsid w:val="00114073"/>
    <w:rsid w:val="00116598"/>
    <w:rsid w:val="001169D5"/>
    <w:rsid w:val="00117924"/>
    <w:rsid w:val="00117971"/>
    <w:rsid w:val="00117DC8"/>
    <w:rsid w:val="00117EE8"/>
    <w:rsid w:val="00121246"/>
    <w:rsid w:val="00121F7E"/>
    <w:rsid w:val="00121FAC"/>
    <w:rsid w:val="00122A86"/>
    <w:rsid w:val="00122C3E"/>
    <w:rsid w:val="00123343"/>
    <w:rsid w:val="001241F5"/>
    <w:rsid w:val="00125AAF"/>
    <w:rsid w:val="00126A3E"/>
    <w:rsid w:val="00127761"/>
    <w:rsid w:val="00127BC0"/>
    <w:rsid w:val="00132631"/>
    <w:rsid w:val="00132E05"/>
    <w:rsid w:val="00133420"/>
    <w:rsid w:val="00133617"/>
    <w:rsid w:val="00133A2F"/>
    <w:rsid w:val="00134B95"/>
    <w:rsid w:val="00134E1E"/>
    <w:rsid w:val="001352A7"/>
    <w:rsid w:val="001359CF"/>
    <w:rsid w:val="00135A47"/>
    <w:rsid w:val="001362ED"/>
    <w:rsid w:val="00136C40"/>
    <w:rsid w:val="00137B3C"/>
    <w:rsid w:val="001417AE"/>
    <w:rsid w:val="0014211C"/>
    <w:rsid w:val="00143021"/>
    <w:rsid w:val="00143309"/>
    <w:rsid w:val="0014373F"/>
    <w:rsid w:val="00143985"/>
    <w:rsid w:val="00143C73"/>
    <w:rsid w:val="00144338"/>
    <w:rsid w:val="00144B09"/>
    <w:rsid w:val="00144B3A"/>
    <w:rsid w:val="00144F93"/>
    <w:rsid w:val="00145484"/>
    <w:rsid w:val="001459C2"/>
    <w:rsid w:val="00145CE0"/>
    <w:rsid w:val="00145F62"/>
    <w:rsid w:val="00145FDD"/>
    <w:rsid w:val="00147EB7"/>
    <w:rsid w:val="001506F1"/>
    <w:rsid w:val="001507C6"/>
    <w:rsid w:val="001514B4"/>
    <w:rsid w:val="001518EE"/>
    <w:rsid w:val="0015195B"/>
    <w:rsid w:val="00151BED"/>
    <w:rsid w:val="00151D87"/>
    <w:rsid w:val="00152692"/>
    <w:rsid w:val="00152810"/>
    <w:rsid w:val="001533B2"/>
    <w:rsid w:val="00153540"/>
    <w:rsid w:val="00153648"/>
    <w:rsid w:val="0015388B"/>
    <w:rsid w:val="00153E9A"/>
    <w:rsid w:val="00154410"/>
    <w:rsid w:val="0015476D"/>
    <w:rsid w:val="0015480D"/>
    <w:rsid w:val="0015590E"/>
    <w:rsid w:val="00155D65"/>
    <w:rsid w:val="00155DA2"/>
    <w:rsid w:val="00157666"/>
    <w:rsid w:val="001604F4"/>
    <w:rsid w:val="00160614"/>
    <w:rsid w:val="001616CC"/>
    <w:rsid w:val="00162BFE"/>
    <w:rsid w:val="00163B39"/>
    <w:rsid w:val="0016416E"/>
    <w:rsid w:val="00164363"/>
    <w:rsid w:val="00164BFF"/>
    <w:rsid w:val="00165665"/>
    <w:rsid w:val="00165818"/>
    <w:rsid w:val="00165BB1"/>
    <w:rsid w:val="001660FC"/>
    <w:rsid w:val="00166256"/>
    <w:rsid w:val="0016718A"/>
    <w:rsid w:val="001674A6"/>
    <w:rsid w:val="00167901"/>
    <w:rsid w:val="00170C6E"/>
    <w:rsid w:val="00170EC5"/>
    <w:rsid w:val="0017100E"/>
    <w:rsid w:val="00171D5A"/>
    <w:rsid w:val="001725AD"/>
    <w:rsid w:val="00172AD2"/>
    <w:rsid w:val="00172D30"/>
    <w:rsid w:val="00172EA0"/>
    <w:rsid w:val="00173501"/>
    <w:rsid w:val="00173C5C"/>
    <w:rsid w:val="001741A6"/>
    <w:rsid w:val="00174555"/>
    <w:rsid w:val="00174B31"/>
    <w:rsid w:val="00174D62"/>
    <w:rsid w:val="0017584E"/>
    <w:rsid w:val="00175C0D"/>
    <w:rsid w:val="0017633D"/>
    <w:rsid w:val="00176E75"/>
    <w:rsid w:val="00177679"/>
    <w:rsid w:val="00177876"/>
    <w:rsid w:val="00177BDB"/>
    <w:rsid w:val="00177E47"/>
    <w:rsid w:val="0018123B"/>
    <w:rsid w:val="00181315"/>
    <w:rsid w:val="0018244B"/>
    <w:rsid w:val="001826D1"/>
    <w:rsid w:val="001837B0"/>
    <w:rsid w:val="00184A30"/>
    <w:rsid w:val="00185780"/>
    <w:rsid w:val="00185B8E"/>
    <w:rsid w:val="001866FF"/>
    <w:rsid w:val="00186FFB"/>
    <w:rsid w:val="001873E0"/>
    <w:rsid w:val="001904BA"/>
    <w:rsid w:val="001904BE"/>
    <w:rsid w:val="00190718"/>
    <w:rsid w:val="001917EC"/>
    <w:rsid w:val="0019183F"/>
    <w:rsid w:val="00192387"/>
    <w:rsid w:val="001925DA"/>
    <w:rsid w:val="00193164"/>
    <w:rsid w:val="00193C06"/>
    <w:rsid w:val="00193FAD"/>
    <w:rsid w:val="00195E49"/>
    <w:rsid w:val="001962C1"/>
    <w:rsid w:val="00196608"/>
    <w:rsid w:val="001967C5"/>
    <w:rsid w:val="0019745A"/>
    <w:rsid w:val="0019765A"/>
    <w:rsid w:val="001A09A3"/>
    <w:rsid w:val="001A0A72"/>
    <w:rsid w:val="001A18D0"/>
    <w:rsid w:val="001A23CB"/>
    <w:rsid w:val="001A3CD0"/>
    <w:rsid w:val="001A4909"/>
    <w:rsid w:val="001A4C58"/>
    <w:rsid w:val="001A57C7"/>
    <w:rsid w:val="001A6BE7"/>
    <w:rsid w:val="001A742D"/>
    <w:rsid w:val="001A76BD"/>
    <w:rsid w:val="001B0A2F"/>
    <w:rsid w:val="001B130C"/>
    <w:rsid w:val="001B22C0"/>
    <w:rsid w:val="001B267C"/>
    <w:rsid w:val="001B29FE"/>
    <w:rsid w:val="001B4752"/>
    <w:rsid w:val="001B495B"/>
    <w:rsid w:val="001B4E6C"/>
    <w:rsid w:val="001B5FDF"/>
    <w:rsid w:val="001B60D7"/>
    <w:rsid w:val="001B61C8"/>
    <w:rsid w:val="001B6774"/>
    <w:rsid w:val="001B69E4"/>
    <w:rsid w:val="001B6C1A"/>
    <w:rsid w:val="001B7743"/>
    <w:rsid w:val="001B7795"/>
    <w:rsid w:val="001B7AC8"/>
    <w:rsid w:val="001B7B36"/>
    <w:rsid w:val="001C0A44"/>
    <w:rsid w:val="001C0D55"/>
    <w:rsid w:val="001C0EC0"/>
    <w:rsid w:val="001C1492"/>
    <w:rsid w:val="001C15AC"/>
    <w:rsid w:val="001C22AC"/>
    <w:rsid w:val="001C2D51"/>
    <w:rsid w:val="001C2F03"/>
    <w:rsid w:val="001C332A"/>
    <w:rsid w:val="001C3537"/>
    <w:rsid w:val="001C37A8"/>
    <w:rsid w:val="001C3B1B"/>
    <w:rsid w:val="001C3C33"/>
    <w:rsid w:val="001C3E54"/>
    <w:rsid w:val="001C40F7"/>
    <w:rsid w:val="001C4157"/>
    <w:rsid w:val="001C436F"/>
    <w:rsid w:val="001C46A2"/>
    <w:rsid w:val="001C4B63"/>
    <w:rsid w:val="001C4CFF"/>
    <w:rsid w:val="001C519C"/>
    <w:rsid w:val="001C563E"/>
    <w:rsid w:val="001C565B"/>
    <w:rsid w:val="001C5970"/>
    <w:rsid w:val="001C63B7"/>
    <w:rsid w:val="001C7073"/>
    <w:rsid w:val="001C7259"/>
    <w:rsid w:val="001D03F3"/>
    <w:rsid w:val="001D0BB1"/>
    <w:rsid w:val="001D2F1F"/>
    <w:rsid w:val="001D32F8"/>
    <w:rsid w:val="001D389E"/>
    <w:rsid w:val="001D4C95"/>
    <w:rsid w:val="001D52D0"/>
    <w:rsid w:val="001D53B5"/>
    <w:rsid w:val="001D6CB4"/>
    <w:rsid w:val="001D6E73"/>
    <w:rsid w:val="001D710A"/>
    <w:rsid w:val="001D7467"/>
    <w:rsid w:val="001D779E"/>
    <w:rsid w:val="001E0D65"/>
    <w:rsid w:val="001E16B1"/>
    <w:rsid w:val="001E18C6"/>
    <w:rsid w:val="001E1BA8"/>
    <w:rsid w:val="001E21E9"/>
    <w:rsid w:val="001E3697"/>
    <w:rsid w:val="001E3CE5"/>
    <w:rsid w:val="001E4AA2"/>
    <w:rsid w:val="001E542C"/>
    <w:rsid w:val="001E6020"/>
    <w:rsid w:val="001E6E77"/>
    <w:rsid w:val="001E7F75"/>
    <w:rsid w:val="001F1167"/>
    <w:rsid w:val="001F12B8"/>
    <w:rsid w:val="001F1758"/>
    <w:rsid w:val="001F280A"/>
    <w:rsid w:val="001F2E71"/>
    <w:rsid w:val="001F3BF9"/>
    <w:rsid w:val="001F4845"/>
    <w:rsid w:val="001F4D45"/>
    <w:rsid w:val="001F570B"/>
    <w:rsid w:val="001F647E"/>
    <w:rsid w:val="001F6889"/>
    <w:rsid w:val="001F72BB"/>
    <w:rsid w:val="001F7875"/>
    <w:rsid w:val="001F7CD9"/>
    <w:rsid w:val="00200AE6"/>
    <w:rsid w:val="00200BEF"/>
    <w:rsid w:val="00201F0A"/>
    <w:rsid w:val="00202113"/>
    <w:rsid w:val="00202226"/>
    <w:rsid w:val="002023F5"/>
    <w:rsid w:val="00204C53"/>
    <w:rsid w:val="00204CE6"/>
    <w:rsid w:val="00204D99"/>
    <w:rsid w:val="002050CB"/>
    <w:rsid w:val="00205D8D"/>
    <w:rsid w:val="002060AA"/>
    <w:rsid w:val="00207982"/>
    <w:rsid w:val="00207EF3"/>
    <w:rsid w:val="00210082"/>
    <w:rsid w:val="002106C0"/>
    <w:rsid w:val="00211773"/>
    <w:rsid w:val="0021268E"/>
    <w:rsid w:val="002131CC"/>
    <w:rsid w:val="00214006"/>
    <w:rsid w:val="002145C8"/>
    <w:rsid w:val="00214EBE"/>
    <w:rsid w:val="002151C6"/>
    <w:rsid w:val="00215354"/>
    <w:rsid w:val="0021553D"/>
    <w:rsid w:val="00215738"/>
    <w:rsid w:val="002157A7"/>
    <w:rsid w:val="00216162"/>
    <w:rsid w:val="00216A94"/>
    <w:rsid w:val="00216F0D"/>
    <w:rsid w:val="002206C9"/>
    <w:rsid w:val="00220FEC"/>
    <w:rsid w:val="00221608"/>
    <w:rsid w:val="002224A8"/>
    <w:rsid w:val="002229F8"/>
    <w:rsid w:val="00222EEB"/>
    <w:rsid w:val="002231BD"/>
    <w:rsid w:val="002236FE"/>
    <w:rsid w:val="002237E0"/>
    <w:rsid w:val="00225173"/>
    <w:rsid w:val="0022540C"/>
    <w:rsid w:val="00225571"/>
    <w:rsid w:val="002273FB"/>
    <w:rsid w:val="00227560"/>
    <w:rsid w:val="002277E9"/>
    <w:rsid w:val="00230F12"/>
    <w:rsid w:val="00232287"/>
    <w:rsid w:val="002328D2"/>
    <w:rsid w:val="00232AE0"/>
    <w:rsid w:val="00233E8A"/>
    <w:rsid w:val="0023413B"/>
    <w:rsid w:val="002351A7"/>
    <w:rsid w:val="002357D5"/>
    <w:rsid w:val="00235ACC"/>
    <w:rsid w:val="00235E1C"/>
    <w:rsid w:val="00236211"/>
    <w:rsid w:val="0023664B"/>
    <w:rsid w:val="00236A8E"/>
    <w:rsid w:val="0023700F"/>
    <w:rsid w:val="00237522"/>
    <w:rsid w:val="00240037"/>
    <w:rsid w:val="002405B6"/>
    <w:rsid w:val="00240D2A"/>
    <w:rsid w:val="00240E53"/>
    <w:rsid w:val="0024106C"/>
    <w:rsid w:val="00241466"/>
    <w:rsid w:val="002419F5"/>
    <w:rsid w:val="00241BE4"/>
    <w:rsid w:val="002424B3"/>
    <w:rsid w:val="00243216"/>
    <w:rsid w:val="00243462"/>
    <w:rsid w:val="00243C96"/>
    <w:rsid w:val="00243F88"/>
    <w:rsid w:val="00244B8A"/>
    <w:rsid w:val="00244D23"/>
    <w:rsid w:val="002450E5"/>
    <w:rsid w:val="002457C7"/>
    <w:rsid w:val="002466E8"/>
    <w:rsid w:val="00246C72"/>
    <w:rsid w:val="002477E2"/>
    <w:rsid w:val="00247907"/>
    <w:rsid w:val="0025013A"/>
    <w:rsid w:val="00250277"/>
    <w:rsid w:val="002502C2"/>
    <w:rsid w:val="002509A2"/>
    <w:rsid w:val="00252D10"/>
    <w:rsid w:val="00253112"/>
    <w:rsid w:val="00253501"/>
    <w:rsid w:val="00253AF5"/>
    <w:rsid w:val="002548FE"/>
    <w:rsid w:val="002550CD"/>
    <w:rsid w:val="00256251"/>
    <w:rsid w:val="002578D3"/>
    <w:rsid w:val="0026036C"/>
    <w:rsid w:val="00260BC4"/>
    <w:rsid w:val="00260E06"/>
    <w:rsid w:val="00260F2C"/>
    <w:rsid w:val="0026112C"/>
    <w:rsid w:val="002614F8"/>
    <w:rsid w:val="00261665"/>
    <w:rsid w:val="002630D5"/>
    <w:rsid w:val="0026420B"/>
    <w:rsid w:val="00264238"/>
    <w:rsid w:val="002648C6"/>
    <w:rsid w:val="00265484"/>
    <w:rsid w:val="002668EA"/>
    <w:rsid w:val="002675B9"/>
    <w:rsid w:val="00267852"/>
    <w:rsid w:val="00267BC9"/>
    <w:rsid w:val="002701A1"/>
    <w:rsid w:val="00270F8A"/>
    <w:rsid w:val="002713C2"/>
    <w:rsid w:val="0027317C"/>
    <w:rsid w:val="002738A3"/>
    <w:rsid w:val="002739B9"/>
    <w:rsid w:val="00273F99"/>
    <w:rsid w:val="002752A9"/>
    <w:rsid w:val="002752BB"/>
    <w:rsid w:val="00275488"/>
    <w:rsid w:val="0027562D"/>
    <w:rsid w:val="00275BD8"/>
    <w:rsid w:val="00275C1C"/>
    <w:rsid w:val="00276E8A"/>
    <w:rsid w:val="00277162"/>
    <w:rsid w:val="00277361"/>
    <w:rsid w:val="002800A1"/>
    <w:rsid w:val="00280A23"/>
    <w:rsid w:val="00280E60"/>
    <w:rsid w:val="002814C9"/>
    <w:rsid w:val="00282EC5"/>
    <w:rsid w:val="00282F48"/>
    <w:rsid w:val="00283CCA"/>
    <w:rsid w:val="00284503"/>
    <w:rsid w:val="00285209"/>
    <w:rsid w:val="002905C1"/>
    <w:rsid w:val="002909AF"/>
    <w:rsid w:val="00290E04"/>
    <w:rsid w:val="00291BAF"/>
    <w:rsid w:val="00291CD5"/>
    <w:rsid w:val="0029207E"/>
    <w:rsid w:val="00292353"/>
    <w:rsid w:val="002931C5"/>
    <w:rsid w:val="00293899"/>
    <w:rsid w:val="002941A4"/>
    <w:rsid w:val="00294460"/>
    <w:rsid w:val="00294DEE"/>
    <w:rsid w:val="00296624"/>
    <w:rsid w:val="00296934"/>
    <w:rsid w:val="00296C5D"/>
    <w:rsid w:val="00297D11"/>
    <w:rsid w:val="002A0B28"/>
    <w:rsid w:val="002A0B5B"/>
    <w:rsid w:val="002A1823"/>
    <w:rsid w:val="002A198F"/>
    <w:rsid w:val="002A27AB"/>
    <w:rsid w:val="002A2873"/>
    <w:rsid w:val="002A2B4A"/>
    <w:rsid w:val="002A336F"/>
    <w:rsid w:val="002A338B"/>
    <w:rsid w:val="002A35EB"/>
    <w:rsid w:val="002A3AA6"/>
    <w:rsid w:val="002A48BA"/>
    <w:rsid w:val="002A5D00"/>
    <w:rsid w:val="002A68E1"/>
    <w:rsid w:val="002A6A38"/>
    <w:rsid w:val="002A6F05"/>
    <w:rsid w:val="002A7C02"/>
    <w:rsid w:val="002B0755"/>
    <w:rsid w:val="002B1282"/>
    <w:rsid w:val="002B183C"/>
    <w:rsid w:val="002B1C0D"/>
    <w:rsid w:val="002B1D6B"/>
    <w:rsid w:val="002B22E3"/>
    <w:rsid w:val="002B2BBE"/>
    <w:rsid w:val="002B2BE4"/>
    <w:rsid w:val="002B31DB"/>
    <w:rsid w:val="002B3571"/>
    <w:rsid w:val="002B388E"/>
    <w:rsid w:val="002B3DED"/>
    <w:rsid w:val="002B4610"/>
    <w:rsid w:val="002B5261"/>
    <w:rsid w:val="002B52BC"/>
    <w:rsid w:val="002B699F"/>
    <w:rsid w:val="002C1878"/>
    <w:rsid w:val="002C1AE8"/>
    <w:rsid w:val="002C1E02"/>
    <w:rsid w:val="002C26A9"/>
    <w:rsid w:val="002C2A65"/>
    <w:rsid w:val="002C3C42"/>
    <w:rsid w:val="002C4A31"/>
    <w:rsid w:val="002C4D5F"/>
    <w:rsid w:val="002C566D"/>
    <w:rsid w:val="002C6367"/>
    <w:rsid w:val="002C6476"/>
    <w:rsid w:val="002C6607"/>
    <w:rsid w:val="002C674B"/>
    <w:rsid w:val="002D03F0"/>
    <w:rsid w:val="002D09F5"/>
    <w:rsid w:val="002D0AA6"/>
    <w:rsid w:val="002D2CEC"/>
    <w:rsid w:val="002D3F1B"/>
    <w:rsid w:val="002D5293"/>
    <w:rsid w:val="002D594F"/>
    <w:rsid w:val="002D7671"/>
    <w:rsid w:val="002D7E76"/>
    <w:rsid w:val="002E0D79"/>
    <w:rsid w:val="002E119A"/>
    <w:rsid w:val="002E1478"/>
    <w:rsid w:val="002E1A9D"/>
    <w:rsid w:val="002E2199"/>
    <w:rsid w:val="002E4D01"/>
    <w:rsid w:val="002E4E9D"/>
    <w:rsid w:val="002E6BD4"/>
    <w:rsid w:val="002E76DD"/>
    <w:rsid w:val="002E7FC5"/>
    <w:rsid w:val="002F2767"/>
    <w:rsid w:val="002F28D3"/>
    <w:rsid w:val="002F3C01"/>
    <w:rsid w:val="002F3F6E"/>
    <w:rsid w:val="002F516A"/>
    <w:rsid w:val="002F55BE"/>
    <w:rsid w:val="002F5B7E"/>
    <w:rsid w:val="002F72C6"/>
    <w:rsid w:val="002F7377"/>
    <w:rsid w:val="002F7B11"/>
    <w:rsid w:val="00300816"/>
    <w:rsid w:val="00301430"/>
    <w:rsid w:val="00301D63"/>
    <w:rsid w:val="00301E26"/>
    <w:rsid w:val="00301F60"/>
    <w:rsid w:val="003029E4"/>
    <w:rsid w:val="00302A63"/>
    <w:rsid w:val="003030EC"/>
    <w:rsid w:val="003033E3"/>
    <w:rsid w:val="003039B4"/>
    <w:rsid w:val="003040C8"/>
    <w:rsid w:val="003041D8"/>
    <w:rsid w:val="003048FE"/>
    <w:rsid w:val="00305C49"/>
    <w:rsid w:val="003062F3"/>
    <w:rsid w:val="003064BB"/>
    <w:rsid w:val="00306C35"/>
    <w:rsid w:val="003077A9"/>
    <w:rsid w:val="003104EB"/>
    <w:rsid w:val="003106A7"/>
    <w:rsid w:val="00311626"/>
    <w:rsid w:val="003117E6"/>
    <w:rsid w:val="00311877"/>
    <w:rsid w:val="003128D4"/>
    <w:rsid w:val="00312FC4"/>
    <w:rsid w:val="0031390D"/>
    <w:rsid w:val="00313DCA"/>
    <w:rsid w:val="00313DFF"/>
    <w:rsid w:val="00313F7C"/>
    <w:rsid w:val="00314201"/>
    <w:rsid w:val="003142D2"/>
    <w:rsid w:val="003143B1"/>
    <w:rsid w:val="00314DDF"/>
    <w:rsid w:val="00315372"/>
    <w:rsid w:val="00315EDD"/>
    <w:rsid w:val="003173DD"/>
    <w:rsid w:val="00317660"/>
    <w:rsid w:val="00317DD8"/>
    <w:rsid w:val="00317EB4"/>
    <w:rsid w:val="003206AD"/>
    <w:rsid w:val="00320C45"/>
    <w:rsid w:val="00322102"/>
    <w:rsid w:val="00322F9A"/>
    <w:rsid w:val="00323099"/>
    <w:rsid w:val="0032315C"/>
    <w:rsid w:val="003235C3"/>
    <w:rsid w:val="00323ECC"/>
    <w:rsid w:val="003251F6"/>
    <w:rsid w:val="0032544F"/>
    <w:rsid w:val="003255E3"/>
    <w:rsid w:val="003256DD"/>
    <w:rsid w:val="00327045"/>
    <w:rsid w:val="00327AF1"/>
    <w:rsid w:val="003300E3"/>
    <w:rsid w:val="00330A33"/>
    <w:rsid w:val="00331712"/>
    <w:rsid w:val="0033177B"/>
    <w:rsid w:val="00332983"/>
    <w:rsid w:val="0033353B"/>
    <w:rsid w:val="00333ABB"/>
    <w:rsid w:val="0033432C"/>
    <w:rsid w:val="003349FB"/>
    <w:rsid w:val="00334B1C"/>
    <w:rsid w:val="0033526F"/>
    <w:rsid w:val="00336A13"/>
    <w:rsid w:val="00337451"/>
    <w:rsid w:val="00337C34"/>
    <w:rsid w:val="00337E97"/>
    <w:rsid w:val="00340A4C"/>
    <w:rsid w:val="00341110"/>
    <w:rsid w:val="00341415"/>
    <w:rsid w:val="00341737"/>
    <w:rsid w:val="00341A72"/>
    <w:rsid w:val="00342292"/>
    <w:rsid w:val="0034298F"/>
    <w:rsid w:val="003453EA"/>
    <w:rsid w:val="003454EB"/>
    <w:rsid w:val="00345806"/>
    <w:rsid w:val="00345833"/>
    <w:rsid w:val="0034597A"/>
    <w:rsid w:val="0034620A"/>
    <w:rsid w:val="00346B7E"/>
    <w:rsid w:val="00346DF7"/>
    <w:rsid w:val="00346F9C"/>
    <w:rsid w:val="003472D2"/>
    <w:rsid w:val="00347D52"/>
    <w:rsid w:val="00350146"/>
    <w:rsid w:val="003509AE"/>
    <w:rsid w:val="00350FC4"/>
    <w:rsid w:val="003512F0"/>
    <w:rsid w:val="00351A0B"/>
    <w:rsid w:val="0035244B"/>
    <w:rsid w:val="00352B0A"/>
    <w:rsid w:val="00354547"/>
    <w:rsid w:val="00354B2D"/>
    <w:rsid w:val="00354E9C"/>
    <w:rsid w:val="00354FA8"/>
    <w:rsid w:val="00355966"/>
    <w:rsid w:val="00355ACB"/>
    <w:rsid w:val="00355DC4"/>
    <w:rsid w:val="00355FBD"/>
    <w:rsid w:val="0035648F"/>
    <w:rsid w:val="003564C1"/>
    <w:rsid w:val="003565FA"/>
    <w:rsid w:val="00356AAC"/>
    <w:rsid w:val="00357429"/>
    <w:rsid w:val="003578D6"/>
    <w:rsid w:val="00357C43"/>
    <w:rsid w:val="00360080"/>
    <w:rsid w:val="0036074E"/>
    <w:rsid w:val="00360A3B"/>
    <w:rsid w:val="003617B6"/>
    <w:rsid w:val="00361851"/>
    <w:rsid w:val="00361861"/>
    <w:rsid w:val="00361A88"/>
    <w:rsid w:val="003632A8"/>
    <w:rsid w:val="00363650"/>
    <w:rsid w:val="00363683"/>
    <w:rsid w:val="00363F59"/>
    <w:rsid w:val="0036447E"/>
    <w:rsid w:val="003649A7"/>
    <w:rsid w:val="00364AB6"/>
    <w:rsid w:val="00364F94"/>
    <w:rsid w:val="0036504B"/>
    <w:rsid w:val="003657A7"/>
    <w:rsid w:val="00365F59"/>
    <w:rsid w:val="0036622E"/>
    <w:rsid w:val="00366783"/>
    <w:rsid w:val="0036739A"/>
    <w:rsid w:val="00367924"/>
    <w:rsid w:val="00370188"/>
    <w:rsid w:val="003709DE"/>
    <w:rsid w:val="003712D3"/>
    <w:rsid w:val="00371AC6"/>
    <w:rsid w:val="0037226D"/>
    <w:rsid w:val="003723B5"/>
    <w:rsid w:val="003723DD"/>
    <w:rsid w:val="00373C80"/>
    <w:rsid w:val="003742BA"/>
    <w:rsid w:val="003745D8"/>
    <w:rsid w:val="00375657"/>
    <w:rsid w:val="00375A41"/>
    <w:rsid w:val="00375C56"/>
    <w:rsid w:val="003760D5"/>
    <w:rsid w:val="0037616D"/>
    <w:rsid w:val="00376590"/>
    <w:rsid w:val="00377E14"/>
    <w:rsid w:val="00380197"/>
    <w:rsid w:val="0038026F"/>
    <w:rsid w:val="00380F55"/>
    <w:rsid w:val="0038146F"/>
    <w:rsid w:val="003814BD"/>
    <w:rsid w:val="00381E25"/>
    <w:rsid w:val="003823D4"/>
    <w:rsid w:val="003829C5"/>
    <w:rsid w:val="003853B4"/>
    <w:rsid w:val="00385B41"/>
    <w:rsid w:val="00385B89"/>
    <w:rsid w:val="0038617A"/>
    <w:rsid w:val="0038628B"/>
    <w:rsid w:val="00386A13"/>
    <w:rsid w:val="00386A87"/>
    <w:rsid w:val="00386C32"/>
    <w:rsid w:val="003871F2"/>
    <w:rsid w:val="003878DC"/>
    <w:rsid w:val="00390F29"/>
    <w:rsid w:val="0039354E"/>
    <w:rsid w:val="00393BF7"/>
    <w:rsid w:val="0039447A"/>
    <w:rsid w:val="00394B55"/>
    <w:rsid w:val="003950A7"/>
    <w:rsid w:val="00395DAA"/>
    <w:rsid w:val="00396277"/>
    <w:rsid w:val="003968B5"/>
    <w:rsid w:val="00397033"/>
    <w:rsid w:val="00397287"/>
    <w:rsid w:val="003A0625"/>
    <w:rsid w:val="003A0AD5"/>
    <w:rsid w:val="003A0C10"/>
    <w:rsid w:val="003A1216"/>
    <w:rsid w:val="003A1CC2"/>
    <w:rsid w:val="003A2A16"/>
    <w:rsid w:val="003A324B"/>
    <w:rsid w:val="003A3266"/>
    <w:rsid w:val="003A34DF"/>
    <w:rsid w:val="003A3A0D"/>
    <w:rsid w:val="003A439C"/>
    <w:rsid w:val="003A4DD0"/>
    <w:rsid w:val="003A5C10"/>
    <w:rsid w:val="003A62D1"/>
    <w:rsid w:val="003A7374"/>
    <w:rsid w:val="003B0245"/>
    <w:rsid w:val="003B0288"/>
    <w:rsid w:val="003B0338"/>
    <w:rsid w:val="003B069E"/>
    <w:rsid w:val="003B0923"/>
    <w:rsid w:val="003B0B21"/>
    <w:rsid w:val="003B0BEA"/>
    <w:rsid w:val="003B19D0"/>
    <w:rsid w:val="003B1E6C"/>
    <w:rsid w:val="003B2FCF"/>
    <w:rsid w:val="003B3217"/>
    <w:rsid w:val="003B3553"/>
    <w:rsid w:val="003B39BF"/>
    <w:rsid w:val="003B4307"/>
    <w:rsid w:val="003B4743"/>
    <w:rsid w:val="003B5485"/>
    <w:rsid w:val="003B627F"/>
    <w:rsid w:val="003B644B"/>
    <w:rsid w:val="003B6759"/>
    <w:rsid w:val="003B6AF7"/>
    <w:rsid w:val="003B6BF6"/>
    <w:rsid w:val="003C0841"/>
    <w:rsid w:val="003C0BA3"/>
    <w:rsid w:val="003C14EB"/>
    <w:rsid w:val="003C1DEB"/>
    <w:rsid w:val="003C2200"/>
    <w:rsid w:val="003C240B"/>
    <w:rsid w:val="003C439D"/>
    <w:rsid w:val="003C5713"/>
    <w:rsid w:val="003C5915"/>
    <w:rsid w:val="003C5E8A"/>
    <w:rsid w:val="003C66FF"/>
    <w:rsid w:val="003C7429"/>
    <w:rsid w:val="003C79CB"/>
    <w:rsid w:val="003C7BD4"/>
    <w:rsid w:val="003C7C21"/>
    <w:rsid w:val="003C7E4D"/>
    <w:rsid w:val="003D133A"/>
    <w:rsid w:val="003D13F1"/>
    <w:rsid w:val="003D154A"/>
    <w:rsid w:val="003D2320"/>
    <w:rsid w:val="003D2C65"/>
    <w:rsid w:val="003D2F89"/>
    <w:rsid w:val="003D47AC"/>
    <w:rsid w:val="003D4A15"/>
    <w:rsid w:val="003D4EF3"/>
    <w:rsid w:val="003D5A18"/>
    <w:rsid w:val="003D6099"/>
    <w:rsid w:val="003D6552"/>
    <w:rsid w:val="003D69B5"/>
    <w:rsid w:val="003D6EE9"/>
    <w:rsid w:val="003D7241"/>
    <w:rsid w:val="003D75D1"/>
    <w:rsid w:val="003E0507"/>
    <w:rsid w:val="003E05BE"/>
    <w:rsid w:val="003E097B"/>
    <w:rsid w:val="003E1484"/>
    <w:rsid w:val="003E28F9"/>
    <w:rsid w:val="003E2DA5"/>
    <w:rsid w:val="003E2DB1"/>
    <w:rsid w:val="003E3A72"/>
    <w:rsid w:val="003E3FA9"/>
    <w:rsid w:val="003E46F6"/>
    <w:rsid w:val="003E69CF"/>
    <w:rsid w:val="003E7739"/>
    <w:rsid w:val="003E797C"/>
    <w:rsid w:val="003E7D6A"/>
    <w:rsid w:val="003F08B3"/>
    <w:rsid w:val="003F0D65"/>
    <w:rsid w:val="003F1690"/>
    <w:rsid w:val="003F1F6E"/>
    <w:rsid w:val="003F26FF"/>
    <w:rsid w:val="003F2DF0"/>
    <w:rsid w:val="003F314D"/>
    <w:rsid w:val="003F3341"/>
    <w:rsid w:val="003F3F47"/>
    <w:rsid w:val="003F4B03"/>
    <w:rsid w:val="003F5204"/>
    <w:rsid w:val="003F63F1"/>
    <w:rsid w:val="003F68F7"/>
    <w:rsid w:val="00400D18"/>
    <w:rsid w:val="00400D36"/>
    <w:rsid w:val="00401702"/>
    <w:rsid w:val="00401BD1"/>
    <w:rsid w:val="004029B4"/>
    <w:rsid w:val="00403097"/>
    <w:rsid w:val="004031A5"/>
    <w:rsid w:val="0040464C"/>
    <w:rsid w:val="00404824"/>
    <w:rsid w:val="00405322"/>
    <w:rsid w:val="0040546D"/>
    <w:rsid w:val="0040620D"/>
    <w:rsid w:val="00406877"/>
    <w:rsid w:val="004069A0"/>
    <w:rsid w:val="00406A3D"/>
    <w:rsid w:val="00406A76"/>
    <w:rsid w:val="00407069"/>
    <w:rsid w:val="00407228"/>
    <w:rsid w:val="00411441"/>
    <w:rsid w:val="004116AB"/>
    <w:rsid w:val="0041267F"/>
    <w:rsid w:val="004130BE"/>
    <w:rsid w:val="0041320A"/>
    <w:rsid w:val="00413F94"/>
    <w:rsid w:val="00415C42"/>
    <w:rsid w:val="004166E8"/>
    <w:rsid w:val="00416F04"/>
    <w:rsid w:val="0041721B"/>
    <w:rsid w:val="0041736F"/>
    <w:rsid w:val="00420713"/>
    <w:rsid w:val="004208A1"/>
    <w:rsid w:val="0042097D"/>
    <w:rsid w:val="00420C3E"/>
    <w:rsid w:val="00420CE1"/>
    <w:rsid w:val="004223A6"/>
    <w:rsid w:val="00422D72"/>
    <w:rsid w:val="004234B1"/>
    <w:rsid w:val="004234DD"/>
    <w:rsid w:val="0042398F"/>
    <w:rsid w:val="0042436B"/>
    <w:rsid w:val="00424647"/>
    <w:rsid w:val="004248D3"/>
    <w:rsid w:val="0042545B"/>
    <w:rsid w:val="0042564C"/>
    <w:rsid w:val="00425873"/>
    <w:rsid w:val="00425F80"/>
    <w:rsid w:val="004267F5"/>
    <w:rsid w:val="004269D0"/>
    <w:rsid w:val="00426DE8"/>
    <w:rsid w:val="00427133"/>
    <w:rsid w:val="004311A9"/>
    <w:rsid w:val="004316F7"/>
    <w:rsid w:val="00432084"/>
    <w:rsid w:val="00432714"/>
    <w:rsid w:val="00432ED4"/>
    <w:rsid w:val="00433226"/>
    <w:rsid w:val="00433B96"/>
    <w:rsid w:val="00434508"/>
    <w:rsid w:val="004361A7"/>
    <w:rsid w:val="00436BDE"/>
    <w:rsid w:val="004379D5"/>
    <w:rsid w:val="00437C6F"/>
    <w:rsid w:val="00441DCA"/>
    <w:rsid w:val="004421F8"/>
    <w:rsid w:val="004426F9"/>
    <w:rsid w:val="00444C6A"/>
    <w:rsid w:val="00444E71"/>
    <w:rsid w:val="00445597"/>
    <w:rsid w:val="004455A1"/>
    <w:rsid w:val="004457FB"/>
    <w:rsid w:val="00445C04"/>
    <w:rsid w:val="00445DD2"/>
    <w:rsid w:val="004460A2"/>
    <w:rsid w:val="004460F8"/>
    <w:rsid w:val="00446EB5"/>
    <w:rsid w:val="0044743A"/>
    <w:rsid w:val="00451A81"/>
    <w:rsid w:val="00452AB8"/>
    <w:rsid w:val="00452BB5"/>
    <w:rsid w:val="00453CC4"/>
    <w:rsid w:val="00454280"/>
    <w:rsid w:val="0045446B"/>
    <w:rsid w:val="00454534"/>
    <w:rsid w:val="00454A27"/>
    <w:rsid w:val="00455435"/>
    <w:rsid w:val="00456144"/>
    <w:rsid w:val="004567C3"/>
    <w:rsid w:val="0045681E"/>
    <w:rsid w:val="0045701B"/>
    <w:rsid w:val="00457FB9"/>
    <w:rsid w:val="0046029E"/>
    <w:rsid w:val="00460678"/>
    <w:rsid w:val="00460956"/>
    <w:rsid w:val="004609A8"/>
    <w:rsid w:val="004619D8"/>
    <w:rsid w:val="00461B77"/>
    <w:rsid w:val="00461D76"/>
    <w:rsid w:val="00462012"/>
    <w:rsid w:val="004624F8"/>
    <w:rsid w:val="00462538"/>
    <w:rsid w:val="00462E0B"/>
    <w:rsid w:val="00463557"/>
    <w:rsid w:val="004635FF"/>
    <w:rsid w:val="00464D8A"/>
    <w:rsid w:val="004659ED"/>
    <w:rsid w:val="00466C93"/>
    <w:rsid w:val="004720B7"/>
    <w:rsid w:val="004732C7"/>
    <w:rsid w:val="00473F36"/>
    <w:rsid w:val="0047446C"/>
    <w:rsid w:val="004756C6"/>
    <w:rsid w:val="00475C9F"/>
    <w:rsid w:val="00476275"/>
    <w:rsid w:val="00476440"/>
    <w:rsid w:val="0047670B"/>
    <w:rsid w:val="00476C54"/>
    <w:rsid w:val="00477024"/>
    <w:rsid w:val="00477EE0"/>
    <w:rsid w:val="00481103"/>
    <w:rsid w:val="00481E45"/>
    <w:rsid w:val="0048232C"/>
    <w:rsid w:val="00482F64"/>
    <w:rsid w:val="004832D1"/>
    <w:rsid w:val="00483788"/>
    <w:rsid w:val="00483882"/>
    <w:rsid w:val="00484088"/>
    <w:rsid w:val="004849B0"/>
    <w:rsid w:val="00484F21"/>
    <w:rsid w:val="00486166"/>
    <w:rsid w:val="00486D4C"/>
    <w:rsid w:val="0048706A"/>
    <w:rsid w:val="004872E3"/>
    <w:rsid w:val="004874A7"/>
    <w:rsid w:val="00487EF1"/>
    <w:rsid w:val="00490C86"/>
    <w:rsid w:val="00490DC2"/>
    <w:rsid w:val="004915BD"/>
    <w:rsid w:val="0049220B"/>
    <w:rsid w:val="00492F4E"/>
    <w:rsid w:val="00493D24"/>
    <w:rsid w:val="00494C71"/>
    <w:rsid w:val="0049582E"/>
    <w:rsid w:val="00496CDF"/>
    <w:rsid w:val="00497812"/>
    <w:rsid w:val="004A0097"/>
    <w:rsid w:val="004A06A4"/>
    <w:rsid w:val="004A0707"/>
    <w:rsid w:val="004A081F"/>
    <w:rsid w:val="004A2041"/>
    <w:rsid w:val="004A2968"/>
    <w:rsid w:val="004A307C"/>
    <w:rsid w:val="004A3278"/>
    <w:rsid w:val="004A4296"/>
    <w:rsid w:val="004A489E"/>
    <w:rsid w:val="004A4A99"/>
    <w:rsid w:val="004A52F6"/>
    <w:rsid w:val="004A5674"/>
    <w:rsid w:val="004A6CC3"/>
    <w:rsid w:val="004A6D12"/>
    <w:rsid w:val="004B0A32"/>
    <w:rsid w:val="004B0D5B"/>
    <w:rsid w:val="004B0E40"/>
    <w:rsid w:val="004B125E"/>
    <w:rsid w:val="004B1DBB"/>
    <w:rsid w:val="004B2513"/>
    <w:rsid w:val="004B3679"/>
    <w:rsid w:val="004B41D7"/>
    <w:rsid w:val="004B4D18"/>
    <w:rsid w:val="004B4E26"/>
    <w:rsid w:val="004B5DBD"/>
    <w:rsid w:val="004B60D4"/>
    <w:rsid w:val="004B6BAF"/>
    <w:rsid w:val="004B6E90"/>
    <w:rsid w:val="004B7861"/>
    <w:rsid w:val="004C047D"/>
    <w:rsid w:val="004C074D"/>
    <w:rsid w:val="004C0823"/>
    <w:rsid w:val="004C0C73"/>
    <w:rsid w:val="004C0FBC"/>
    <w:rsid w:val="004C1595"/>
    <w:rsid w:val="004C1BAD"/>
    <w:rsid w:val="004C1F7B"/>
    <w:rsid w:val="004C228E"/>
    <w:rsid w:val="004C2711"/>
    <w:rsid w:val="004C28F5"/>
    <w:rsid w:val="004C40B7"/>
    <w:rsid w:val="004C4C0B"/>
    <w:rsid w:val="004C5187"/>
    <w:rsid w:val="004C5C20"/>
    <w:rsid w:val="004C71F8"/>
    <w:rsid w:val="004C7579"/>
    <w:rsid w:val="004C7746"/>
    <w:rsid w:val="004C7EA8"/>
    <w:rsid w:val="004D006F"/>
    <w:rsid w:val="004D01F4"/>
    <w:rsid w:val="004D060D"/>
    <w:rsid w:val="004D1C60"/>
    <w:rsid w:val="004D2233"/>
    <w:rsid w:val="004D2410"/>
    <w:rsid w:val="004D2568"/>
    <w:rsid w:val="004D27D6"/>
    <w:rsid w:val="004D3AC4"/>
    <w:rsid w:val="004D4226"/>
    <w:rsid w:val="004D4DA5"/>
    <w:rsid w:val="004D58E0"/>
    <w:rsid w:val="004D5DCE"/>
    <w:rsid w:val="004D6636"/>
    <w:rsid w:val="004D6A82"/>
    <w:rsid w:val="004D6AB1"/>
    <w:rsid w:val="004D6EA8"/>
    <w:rsid w:val="004D7658"/>
    <w:rsid w:val="004D7688"/>
    <w:rsid w:val="004E06CB"/>
    <w:rsid w:val="004E0F9A"/>
    <w:rsid w:val="004E10EE"/>
    <w:rsid w:val="004E1116"/>
    <w:rsid w:val="004E1EAF"/>
    <w:rsid w:val="004E3749"/>
    <w:rsid w:val="004E3856"/>
    <w:rsid w:val="004E5F3A"/>
    <w:rsid w:val="004E67B4"/>
    <w:rsid w:val="004E762B"/>
    <w:rsid w:val="004E7B3F"/>
    <w:rsid w:val="004E7CFB"/>
    <w:rsid w:val="004F09A7"/>
    <w:rsid w:val="004F1079"/>
    <w:rsid w:val="004F1195"/>
    <w:rsid w:val="004F2339"/>
    <w:rsid w:val="004F33E9"/>
    <w:rsid w:val="004F5AC0"/>
    <w:rsid w:val="004F6507"/>
    <w:rsid w:val="004F6EDC"/>
    <w:rsid w:val="004F7AA0"/>
    <w:rsid w:val="005005D4"/>
    <w:rsid w:val="00500FBD"/>
    <w:rsid w:val="00501245"/>
    <w:rsid w:val="005026EB"/>
    <w:rsid w:val="00503FA7"/>
    <w:rsid w:val="00504ECF"/>
    <w:rsid w:val="0050505E"/>
    <w:rsid w:val="00505C5F"/>
    <w:rsid w:val="00505FD9"/>
    <w:rsid w:val="00506224"/>
    <w:rsid w:val="005064BF"/>
    <w:rsid w:val="00506B13"/>
    <w:rsid w:val="00506C1B"/>
    <w:rsid w:val="00506EC5"/>
    <w:rsid w:val="0050710B"/>
    <w:rsid w:val="005076F8"/>
    <w:rsid w:val="005077D6"/>
    <w:rsid w:val="00507993"/>
    <w:rsid w:val="00507D7B"/>
    <w:rsid w:val="00507DCF"/>
    <w:rsid w:val="00507E66"/>
    <w:rsid w:val="005101C4"/>
    <w:rsid w:val="00510297"/>
    <w:rsid w:val="005109AD"/>
    <w:rsid w:val="00511490"/>
    <w:rsid w:val="00511908"/>
    <w:rsid w:val="005126BF"/>
    <w:rsid w:val="00513CBC"/>
    <w:rsid w:val="00513E62"/>
    <w:rsid w:val="00514328"/>
    <w:rsid w:val="00514899"/>
    <w:rsid w:val="0051536C"/>
    <w:rsid w:val="00515B86"/>
    <w:rsid w:val="00516819"/>
    <w:rsid w:val="00516D3D"/>
    <w:rsid w:val="00517340"/>
    <w:rsid w:val="00517C5D"/>
    <w:rsid w:val="00517D8F"/>
    <w:rsid w:val="00517DE5"/>
    <w:rsid w:val="0052050D"/>
    <w:rsid w:val="00520A64"/>
    <w:rsid w:val="00520E8E"/>
    <w:rsid w:val="005225D5"/>
    <w:rsid w:val="00522B2E"/>
    <w:rsid w:val="00523EB8"/>
    <w:rsid w:val="00523FD6"/>
    <w:rsid w:val="00524446"/>
    <w:rsid w:val="005246E7"/>
    <w:rsid w:val="005249D3"/>
    <w:rsid w:val="00524B89"/>
    <w:rsid w:val="005253F9"/>
    <w:rsid w:val="00526F7E"/>
    <w:rsid w:val="00527A14"/>
    <w:rsid w:val="00530004"/>
    <w:rsid w:val="0053065E"/>
    <w:rsid w:val="005315DA"/>
    <w:rsid w:val="00531609"/>
    <w:rsid w:val="005324AD"/>
    <w:rsid w:val="00532F0B"/>
    <w:rsid w:val="00533405"/>
    <w:rsid w:val="00533871"/>
    <w:rsid w:val="00535CAD"/>
    <w:rsid w:val="00535D32"/>
    <w:rsid w:val="005360F2"/>
    <w:rsid w:val="0053622B"/>
    <w:rsid w:val="00537837"/>
    <w:rsid w:val="005400DA"/>
    <w:rsid w:val="00540893"/>
    <w:rsid w:val="00540EFA"/>
    <w:rsid w:val="005417D5"/>
    <w:rsid w:val="0054257B"/>
    <w:rsid w:val="0054286D"/>
    <w:rsid w:val="00542B30"/>
    <w:rsid w:val="00542B9D"/>
    <w:rsid w:val="00543B1B"/>
    <w:rsid w:val="00543CE4"/>
    <w:rsid w:val="005441F9"/>
    <w:rsid w:val="00544C0C"/>
    <w:rsid w:val="005452F6"/>
    <w:rsid w:val="00547157"/>
    <w:rsid w:val="005479BF"/>
    <w:rsid w:val="00547ED6"/>
    <w:rsid w:val="00551EE8"/>
    <w:rsid w:val="0055304F"/>
    <w:rsid w:val="00553472"/>
    <w:rsid w:val="0055349A"/>
    <w:rsid w:val="0055475E"/>
    <w:rsid w:val="005553F7"/>
    <w:rsid w:val="00556EA1"/>
    <w:rsid w:val="00557AEA"/>
    <w:rsid w:val="00557E00"/>
    <w:rsid w:val="00560614"/>
    <w:rsid w:val="00560639"/>
    <w:rsid w:val="005606E3"/>
    <w:rsid w:val="00560CEA"/>
    <w:rsid w:val="00561290"/>
    <w:rsid w:val="005619FA"/>
    <w:rsid w:val="00562325"/>
    <w:rsid w:val="0056254F"/>
    <w:rsid w:val="00562997"/>
    <w:rsid w:val="00562DB4"/>
    <w:rsid w:val="00563E8A"/>
    <w:rsid w:val="00563F8C"/>
    <w:rsid w:val="00564676"/>
    <w:rsid w:val="005646EE"/>
    <w:rsid w:val="00564BA5"/>
    <w:rsid w:val="0056593D"/>
    <w:rsid w:val="005659C1"/>
    <w:rsid w:val="00566A52"/>
    <w:rsid w:val="00566B4F"/>
    <w:rsid w:val="00566BC7"/>
    <w:rsid w:val="00567486"/>
    <w:rsid w:val="0056776E"/>
    <w:rsid w:val="00570435"/>
    <w:rsid w:val="005711AA"/>
    <w:rsid w:val="005719AA"/>
    <w:rsid w:val="00571CBB"/>
    <w:rsid w:val="00571D2F"/>
    <w:rsid w:val="00575409"/>
    <w:rsid w:val="00575D5B"/>
    <w:rsid w:val="00575EC1"/>
    <w:rsid w:val="005765D1"/>
    <w:rsid w:val="0057754E"/>
    <w:rsid w:val="00580261"/>
    <w:rsid w:val="005803F4"/>
    <w:rsid w:val="00580436"/>
    <w:rsid w:val="005808DE"/>
    <w:rsid w:val="00582430"/>
    <w:rsid w:val="00582E79"/>
    <w:rsid w:val="00582FB9"/>
    <w:rsid w:val="00583B07"/>
    <w:rsid w:val="00584316"/>
    <w:rsid w:val="0058496A"/>
    <w:rsid w:val="00584D56"/>
    <w:rsid w:val="00585477"/>
    <w:rsid w:val="005867AA"/>
    <w:rsid w:val="00586BDD"/>
    <w:rsid w:val="0058774A"/>
    <w:rsid w:val="00587FF7"/>
    <w:rsid w:val="0059001A"/>
    <w:rsid w:val="00591D26"/>
    <w:rsid w:val="00591F95"/>
    <w:rsid w:val="0059229D"/>
    <w:rsid w:val="00593B02"/>
    <w:rsid w:val="00593E49"/>
    <w:rsid w:val="00594098"/>
    <w:rsid w:val="0059476C"/>
    <w:rsid w:val="005949EE"/>
    <w:rsid w:val="00594B98"/>
    <w:rsid w:val="00595965"/>
    <w:rsid w:val="005964A7"/>
    <w:rsid w:val="005966E5"/>
    <w:rsid w:val="00596A47"/>
    <w:rsid w:val="00596BB6"/>
    <w:rsid w:val="00596C03"/>
    <w:rsid w:val="00597A2E"/>
    <w:rsid w:val="005A0C49"/>
    <w:rsid w:val="005A1172"/>
    <w:rsid w:val="005A1530"/>
    <w:rsid w:val="005A266B"/>
    <w:rsid w:val="005A3282"/>
    <w:rsid w:val="005A344E"/>
    <w:rsid w:val="005A367E"/>
    <w:rsid w:val="005A37B9"/>
    <w:rsid w:val="005A3CDF"/>
    <w:rsid w:val="005A48D7"/>
    <w:rsid w:val="005A4942"/>
    <w:rsid w:val="005A4FED"/>
    <w:rsid w:val="005A5351"/>
    <w:rsid w:val="005A6166"/>
    <w:rsid w:val="005A73B1"/>
    <w:rsid w:val="005A765D"/>
    <w:rsid w:val="005A7789"/>
    <w:rsid w:val="005A7D78"/>
    <w:rsid w:val="005B1170"/>
    <w:rsid w:val="005B1D11"/>
    <w:rsid w:val="005B239B"/>
    <w:rsid w:val="005B2EC3"/>
    <w:rsid w:val="005B3661"/>
    <w:rsid w:val="005B37A1"/>
    <w:rsid w:val="005B461B"/>
    <w:rsid w:val="005B4731"/>
    <w:rsid w:val="005B5569"/>
    <w:rsid w:val="005B60B9"/>
    <w:rsid w:val="005B65F7"/>
    <w:rsid w:val="005B68F0"/>
    <w:rsid w:val="005B730D"/>
    <w:rsid w:val="005B7754"/>
    <w:rsid w:val="005B7855"/>
    <w:rsid w:val="005C06B8"/>
    <w:rsid w:val="005C08FF"/>
    <w:rsid w:val="005C1095"/>
    <w:rsid w:val="005C177A"/>
    <w:rsid w:val="005C2017"/>
    <w:rsid w:val="005C2118"/>
    <w:rsid w:val="005C21BD"/>
    <w:rsid w:val="005C2597"/>
    <w:rsid w:val="005C2FD8"/>
    <w:rsid w:val="005C322E"/>
    <w:rsid w:val="005C323A"/>
    <w:rsid w:val="005C4B30"/>
    <w:rsid w:val="005C4D6B"/>
    <w:rsid w:val="005C520C"/>
    <w:rsid w:val="005C5475"/>
    <w:rsid w:val="005C5762"/>
    <w:rsid w:val="005C5AEB"/>
    <w:rsid w:val="005C6237"/>
    <w:rsid w:val="005C6B4C"/>
    <w:rsid w:val="005C715C"/>
    <w:rsid w:val="005C79BA"/>
    <w:rsid w:val="005C7FF7"/>
    <w:rsid w:val="005D16FB"/>
    <w:rsid w:val="005D2131"/>
    <w:rsid w:val="005D266E"/>
    <w:rsid w:val="005D2A71"/>
    <w:rsid w:val="005D2AB2"/>
    <w:rsid w:val="005D31D4"/>
    <w:rsid w:val="005D33C8"/>
    <w:rsid w:val="005D465D"/>
    <w:rsid w:val="005D4BB0"/>
    <w:rsid w:val="005D4BE5"/>
    <w:rsid w:val="005D5990"/>
    <w:rsid w:val="005D6D7D"/>
    <w:rsid w:val="005D710A"/>
    <w:rsid w:val="005D7B34"/>
    <w:rsid w:val="005D7C38"/>
    <w:rsid w:val="005E137E"/>
    <w:rsid w:val="005E1CA8"/>
    <w:rsid w:val="005E1FF5"/>
    <w:rsid w:val="005E26DE"/>
    <w:rsid w:val="005E30F0"/>
    <w:rsid w:val="005E34C2"/>
    <w:rsid w:val="005E3F6C"/>
    <w:rsid w:val="005E5686"/>
    <w:rsid w:val="005E5788"/>
    <w:rsid w:val="005E5D09"/>
    <w:rsid w:val="005E6E27"/>
    <w:rsid w:val="005E6E48"/>
    <w:rsid w:val="005E7D14"/>
    <w:rsid w:val="005F06BF"/>
    <w:rsid w:val="005F15DC"/>
    <w:rsid w:val="005F1C38"/>
    <w:rsid w:val="005F1DCB"/>
    <w:rsid w:val="005F1E57"/>
    <w:rsid w:val="005F1F05"/>
    <w:rsid w:val="005F2CF8"/>
    <w:rsid w:val="005F371F"/>
    <w:rsid w:val="005F3B10"/>
    <w:rsid w:val="005F4268"/>
    <w:rsid w:val="005F4B32"/>
    <w:rsid w:val="005F579C"/>
    <w:rsid w:val="005F5AE1"/>
    <w:rsid w:val="005F6835"/>
    <w:rsid w:val="005F6B3A"/>
    <w:rsid w:val="006005D6"/>
    <w:rsid w:val="00600EAE"/>
    <w:rsid w:val="0060160C"/>
    <w:rsid w:val="00601A75"/>
    <w:rsid w:val="0060221D"/>
    <w:rsid w:val="006022FF"/>
    <w:rsid w:val="006027B0"/>
    <w:rsid w:val="0060411A"/>
    <w:rsid w:val="00604B8C"/>
    <w:rsid w:val="00604BF2"/>
    <w:rsid w:val="00605637"/>
    <w:rsid w:val="00605EB2"/>
    <w:rsid w:val="0060630F"/>
    <w:rsid w:val="00607093"/>
    <w:rsid w:val="006074BF"/>
    <w:rsid w:val="00610D19"/>
    <w:rsid w:val="006115DB"/>
    <w:rsid w:val="00611618"/>
    <w:rsid w:val="00612AD4"/>
    <w:rsid w:val="00613725"/>
    <w:rsid w:val="00613BEE"/>
    <w:rsid w:val="00614FF9"/>
    <w:rsid w:val="006151B9"/>
    <w:rsid w:val="0061581D"/>
    <w:rsid w:val="00615E50"/>
    <w:rsid w:val="0061737C"/>
    <w:rsid w:val="00617588"/>
    <w:rsid w:val="0062040A"/>
    <w:rsid w:val="00621ABA"/>
    <w:rsid w:val="00622212"/>
    <w:rsid w:val="00622B31"/>
    <w:rsid w:val="00623948"/>
    <w:rsid w:val="00623CD2"/>
    <w:rsid w:val="00623F09"/>
    <w:rsid w:val="00624564"/>
    <w:rsid w:val="0062505F"/>
    <w:rsid w:val="00625874"/>
    <w:rsid w:val="0062610C"/>
    <w:rsid w:val="00626B84"/>
    <w:rsid w:val="006271EF"/>
    <w:rsid w:val="006304A2"/>
    <w:rsid w:val="00632E74"/>
    <w:rsid w:val="00633264"/>
    <w:rsid w:val="006338C3"/>
    <w:rsid w:val="006345E6"/>
    <w:rsid w:val="00634A02"/>
    <w:rsid w:val="00634F32"/>
    <w:rsid w:val="00634F4E"/>
    <w:rsid w:val="006359B4"/>
    <w:rsid w:val="00635ED3"/>
    <w:rsid w:val="00636903"/>
    <w:rsid w:val="00640212"/>
    <w:rsid w:val="00640467"/>
    <w:rsid w:val="006407C5"/>
    <w:rsid w:val="00640E48"/>
    <w:rsid w:val="00642F67"/>
    <w:rsid w:val="00643260"/>
    <w:rsid w:val="00643984"/>
    <w:rsid w:val="00643AF4"/>
    <w:rsid w:val="00643D07"/>
    <w:rsid w:val="006440C0"/>
    <w:rsid w:val="0064538A"/>
    <w:rsid w:val="00645713"/>
    <w:rsid w:val="00645AD9"/>
    <w:rsid w:val="00646F8C"/>
    <w:rsid w:val="00646FC6"/>
    <w:rsid w:val="006475D5"/>
    <w:rsid w:val="00647B2A"/>
    <w:rsid w:val="00647CF0"/>
    <w:rsid w:val="00650218"/>
    <w:rsid w:val="006505E0"/>
    <w:rsid w:val="0065137C"/>
    <w:rsid w:val="006514F6"/>
    <w:rsid w:val="00651A88"/>
    <w:rsid w:val="006528C8"/>
    <w:rsid w:val="0065300F"/>
    <w:rsid w:val="00654DF4"/>
    <w:rsid w:val="00655618"/>
    <w:rsid w:val="00655678"/>
    <w:rsid w:val="0065588C"/>
    <w:rsid w:val="00655DC2"/>
    <w:rsid w:val="006563DD"/>
    <w:rsid w:val="0065669C"/>
    <w:rsid w:val="00656E35"/>
    <w:rsid w:val="00657490"/>
    <w:rsid w:val="00657CBF"/>
    <w:rsid w:val="00660678"/>
    <w:rsid w:val="00661049"/>
    <w:rsid w:val="006620BA"/>
    <w:rsid w:val="0066229C"/>
    <w:rsid w:val="00662638"/>
    <w:rsid w:val="00663230"/>
    <w:rsid w:val="006637D5"/>
    <w:rsid w:val="00664085"/>
    <w:rsid w:val="006647E8"/>
    <w:rsid w:val="00665ABD"/>
    <w:rsid w:val="00665C1B"/>
    <w:rsid w:val="0066685D"/>
    <w:rsid w:val="0067006F"/>
    <w:rsid w:val="006728BF"/>
    <w:rsid w:val="0067324A"/>
    <w:rsid w:val="00673292"/>
    <w:rsid w:val="006735D8"/>
    <w:rsid w:val="006747C0"/>
    <w:rsid w:val="0067484F"/>
    <w:rsid w:val="00674A8B"/>
    <w:rsid w:val="0067510A"/>
    <w:rsid w:val="006758AA"/>
    <w:rsid w:val="00675FA1"/>
    <w:rsid w:val="0067647A"/>
    <w:rsid w:val="00676C3C"/>
    <w:rsid w:val="00676F09"/>
    <w:rsid w:val="0068030D"/>
    <w:rsid w:val="006804FC"/>
    <w:rsid w:val="00681048"/>
    <w:rsid w:val="0068179B"/>
    <w:rsid w:val="00681B26"/>
    <w:rsid w:val="00681B4C"/>
    <w:rsid w:val="00681B63"/>
    <w:rsid w:val="006823B8"/>
    <w:rsid w:val="00682C94"/>
    <w:rsid w:val="006832A6"/>
    <w:rsid w:val="00683FC9"/>
    <w:rsid w:val="006846D8"/>
    <w:rsid w:val="006854D0"/>
    <w:rsid w:val="00685664"/>
    <w:rsid w:val="0068574C"/>
    <w:rsid w:val="006864E9"/>
    <w:rsid w:val="00686A3E"/>
    <w:rsid w:val="006873D8"/>
    <w:rsid w:val="00687F90"/>
    <w:rsid w:val="006903A6"/>
    <w:rsid w:val="00692151"/>
    <w:rsid w:val="00693089"/>
    <w:rsid w:val="00693CE1"/>
    <w:rsid w:val="00695351"/>
    <w:rsid w:val="0069537C"/>
    <w:rsid w:val="006953B9"/>
    <w:rsid w:val="00696015"/>
    <w:rsid w:val="00697DD1"/>
    <w:rsid w:val="006A0D9A"/>
    <w:rsid w:val="006A1990"/>
    <w:rsid w:val="006A2220"/>
    <w:rsid w:val="006A68C7"/>
    <w:rsid w:val="006A6D09"/>
    <w:rsid w:val="006A6E18"/>
    <w:rsid w:val="006A76EC"/>
    <w:rsid w:val="006A7BC2"/>
    <w:rsid w:val="006B17AD"/>
    <w:rsid w:val="006B21B8"/>
    <w:rsid w:val="006B3424"/>
    <w:rsid w:val="006B346E"/>
    <w:rsid w:val="006B3B85"/>
    <w:rsid w:val="006B44FE"/>
    <w:rsid w:val="006B4617"/>
    <w:rsid w:val="006B5A2C"/>
    <w:rsid w:val="006B647F"/>
    <w:rsid w:val="006B6AF0"/>
    <w:rsid w:val="006B7545"/>
    <w:rsid w:val="006B7E09"/>
    <w:rsid w:val="006C0D7B"/>
    <w:rsid w:val="006C16AE"/>
    <w:rsid w:val="006C3F6F"/>
    <w:rsid w:val="006C4178"/>
    <w:rsid w:val="006C425B"/>
    <w:rsid w:val="006C4312"/>
    <w:rsid w:val="006C5258"/>
    <w:rsid w:val="006C5401"/>
    <w:rsid w:val="006C6158"/>
    <w:rsid w:val="006C667F"/>
    <w:rsid w:val="006C66F6"/>
    <w:rsid w:val="006C7CE8"/>
    <w:rsid w:val="006D0569"/>
    <w:rsid w:val="006D0795"/>
    <w:rsid w:val="006D0E28"/>
    <w:rsid w:val="006D135C"/>
    <w:rsid w:val="006D1428"/>
    <w:rsid w:val="006D23BF"/>
    <w:rsid w:val="006D25E1"/>
    <w:rsid w:val="006D3667"/>
    <w:rsid w:val="006D3A25"/>
    <w:rsid w:val="006D3FEC"/>
    <w:rsid w:val="006D5929"/>
    <w:rsid w:val="006D5B50"/>
    <w:rsid w:val="006D5EB3"/>
    <w:rsid w:val="006D622D"/>
    <w:rsid w:val="006D7456"/>
    <w:rsid w:val="006E1029"/>
    <w:rsid w:val="006E1335"/>
    <w:rsid w:val="006E253E"/>
    <w:rsid w:val="006E3A4E"/>
    <w:rsid w:val="006E3B39"/>
    <w:rsid w:val="006E40B5"/>
    <w:rsid w:val="006E43CB"/>
    <w:rsid w:val="006E44AA"/>
    <w:rsid w:val="006E4BAF"/>
    <w:rsid w:val="006E5036"/>
    <w:rsid w:val="006E51E9"/>
    <w:rsid w:val="006E5C55"/>
    <w:rsid w:val="006E67F6"/>
    <w:rsid w:val="006E6CE3"/>
    <w:rsid w:val="006E6CFB"/>
    <w:rsid w:val="006E7201"/>
    <w:rsid w:val="006E7949"/>
    <w:rsid w:val="006F09A6"/>
    <w:rsid w:val="006F0CF4"/>
    <w:rsid w:val="006F20D3"/>
    <w:rsid w:val="006F2641"/>
    <w:rsid w:val="006F2A6A"/>
    <w:rsid w:val="006F37EF"/>
    <w:rsid w:val="006F4319"/>
    <w:rsid w:val="006F44D8"/>
    <w:rsid w:val="006F492E"/>
    <w:rsid w:val="006F4966"/>
    <w:rsid w:val="006F4E56"/>
    <w:rsid w:val="006F5164"/>
    <w:rsid w:val="006F56DD"/>
    <w:rsid w:val="006F608D"/>
    <w:rsid w:val="006F62D3"/>
    <w:rsid w:val="006F6660"/>
    <w:rsid w:val="006F6671"/>
    <w:rsid w:val="006F6756"/>
    <w:rsid w:val="006F733B"/>
    <w:rsid w:val="006F78EA"/>
    <w:rsid w:val="007003F9"/>
    <w:rsid w:val="00700547"/>
    <w:rsid w:val="00700ACE"/>
    <w:rsid w:val="00700DAF"/>
    <w:rsid w:val="00700EFB"/>
    <w:rsid w:val="00700F90"/>
    <w:rsid w:val="00701B0F"/>
    <w:rsid w:val="00701BBD"/>
    <w:rsid w:val="00701DD2"/>
    <w:rsid w:val="007022C3"/>
    <w:rsid w:val="00702939"/>
    <w:rsid w:val="00702CB9"/>
    <w:rsid w:val="00703505"/>
    <w:rsid w:val="00703970"/>
    <w:rsid w:val="00703E1D"/>
    <w:rsid w:val="007044BC"/>
    <w:rsid w:val="00704D1A"/>
    <w:rsid w:val="007053F7"/>
    <w:rsid w:val="0070643E"/>
    <w:rsid w:val="00706D65"/>
    <w:rsid w:val="007072D4"/>
    <w:rsid w:val="00707333"/>
    <w:rsid w:val="00710A16"/>
    <w:rsid w:val="0071114C"/>
    <w:rsid w:val="0071180D"/>
    <w:rsid w:val="00711923"/>
    <w:rsid w:val="00711AA3"/>
    <w:rsid w:val="00712361"/>
    <w:rsid w:val="00712B25"/>
    <w:rsid w:val="00712C18"/>
    <w:rsid w:val="0071357D"/>
    <w:rsid w:val="00714D65"/>
    <w:rsid w:val="00715715"/>
    <w:rsid w:val="00715A87"/>
    <w:rsid w:val="00716278"/>
    <w:rsid w:val="007164DE"/>
    <w:rsid w:val="007172F3"/>
    <w:rsid w:val="00717C74"/>
    <w:rsid w:val="007201BE"/>
    <w:rsid w:val="00720AB1"/>
    <w:rsid w:val="007210CD"/>
    <w:rsid w:val="007219F5"/>
    <w:rsid w:val="00721BF0"/>
    <w:rsid w:val="00722589"/>
    <w:rsid w:val="00722DF1"/>
    <w:rsid w:val="00722E6E"/>
    <w:rsid w:val="00723961"/>
    <w:rsid w:val="0072397E"/>
    <w:rsid w:val="00724260"/>
    <w:rsid w:val="00724A3E"/>
    <w:rsid w:val="00724B4F"/>
    <w:rsid w:val="00724BBA"/>
    <w:rsid w:val="00724D62"/>
    <w:rsid w:val="00725552"/>
    <w:rsid w:val="00725C65"/>
    <w:rsid w:val="00725E2D"/>
    <w:rsid w:val="00726EAE"/>
    <w:rsid w:val="00727A17"/>
    <w:rsid w:val="007305A0"/>
    <w:rsid w:val="007305E9"/>
    <w:rsid w:val="00730857"/>
    <w:rsid w:val="00730F79"/>
    <w:rsid w:val="00731041"/>
    <w:rsid w:val="00731D62"/>
    <w:rsid w:val="00732321"/>
    <w:rsid w:val="00732324"/>
    <w:rsid w:val="007324B5"/>
    <w:rsid w:val="00732A10"/>
    <w:rsid w:val="007335C3"/>
    <w:rsid w:val="007337F8"/>
    <w:rsid w:val="007345F4"/>
    <w:rsid w:val="00734A91"/>
    <w:rsid w:val="00734E46"/>
    <w:rsid w:val="00735146"/>
    <w:rsid w:val="0073701D"/>
    <w:rsid w:val="00737149"/>
    <w:rsid w:val="007371F3"/>
    <w:rsid w:val="00737624"/>
    <w:rsid w:val="00737791"/>
    <w:rsid w:val="0074068F"/>
    <w:rsid w:val="00740707"/>
    <w:rsid w:val="00740AFF"/>
    <w:rsid w:val="00741BCC"/>
    <w:rsid w:val="00741DBA"/>
    <w:rsid w:val="00742741"/>
    <w:rsid w:val="00742CEB"/>
    <w:rsid w:val="007431B4"/>
    <w:rsid w:val="00744CD5"/>
    <w:rsid w:val="00744EC4"/>
    <w:rsid w:val="00745715"/>
    <w:rsid w:val="00745BCB"/>
    <w:rsid w:val="00745CCF"/>
    <w:rsid w:val="00745CD2"/>
    <w:rsid w:val="007466E9"/>
    <w:rsid w:val="0074724A"/>
    <w:rsid w:val="00747425"/>
    <w:rsid w:val="0075141A"/>
    <w:rsid w:val="00751E80"/>
    <w:rsid w:val="00754087"/>
    <w:rsid w:val="00754A7B"/>
    <w:rsid w:val="0075579B"/>
    <w:rsid w:val="00755C90"/>
    <w:rsid w:val="007563CD"/>
    <w:rsid w:val="0075648A"/>
    <w:rsid w:val="00756B68"/>
    <w:rsid w:val="00756F14"/>
    <w:rsid w:val="00757831"/>
    <w:rsid w:val="00757B80"/>
    <w:rsid w:val="0076054B"/>
    <w:rsid w:val="00760696"/>
    <w:rsid w:val="00761C1A"/>
    <w:rsid w:val="00762710"/>
    <w:rsid w:val="0076458C"/>
    <w:rsid w:val="00764D77"/>
    <w:rsid w:val="0076580C"/>
    <w:rsid w:val="00765FAA"/>
    <w:rsid w:val="007662AE"/>
    <w:rsid w:val="00766872"/>
    <w:rsid w:val="00766DBA"/>
    <w:rsid w:val="00767EB8"/>
    <w:rsid w:val="00770930"/>
    <w:rsid w:val="00770A82"/>
    <w:rsid w:val="00771336"/>
    <w:rsid w:val="0077370F"/>
    <w:rsid w:val="007741F0"/>
    <w:rsid w:val="007746DB"/>
    <w:rsid w:val="00774B9F"/>
    <w:rsid w:val="00774DDD"/>
    <w:rsid w:val="0077502B"/>
    <w:rsid w:val="00775964"/>
    <w:rsid w:val="007760CC"/>
    <w:rsid w:val="007808DD"/>
    <w:rsid w:val="00780D2B"/>
    <w:rsid w:val="00781B18"/>
    <w:rsid w:val="00782540"/>
    <w:rsid w:val="00783656"/>
    <w:rsid w:val="00783B58"/>
    <w:rsid w:val="00784C85"/>
    <w:rsid w:val="00784CB6"/>
    <w:rsid w:val="00784CE2"/>
    <w:rsid w:val="00785BD4"/>
    <w:rsid w:val="00785BFD"/>
    <w:rsid w:val="00787409"/>
    <w:rsid w:val="00787455"/>
    <w:rsid w:val="00787713"/>
    <w:rsid w:val="00787E7A"/>
    <w:rsid w:val="00787F28"/>
    <w:rsid w:val="00790C4E"/>
    <w:rsid w:val="00790D93"/>
    <w:rsid w:val="007914B2"/>
    <w:rsid w:val="00791721"/>
    <w:rsid w:val="00791A3A"/>
    <w:rsid w:val="00791CBC"/>
    <w:rsid w:val="0079294F"/>
    <w:rsid w:val="00792C06"/>
    <w:rsid w:val="00793422"/>
    <w:rsid w:val="0079363A"/>
    <w:rsid w:val="00793B7D"/>
    <w:rsid w:val="00794087"/>
    <w:rsid w:val="00794A6C"/>
    <w:rsid w:val="00794D70"/>
    <w:rsid w:val="00796A32"/>
    <w:rsid w:val="007A1A68"/>
    <w:rsid w:val="007A2E9C"/>
    <w:rsid w:val="007A2F72"/>
    <w:rsid w:val="007A45AE"/>
    <w:rsid w:val="007A4F5F"/>
    <w:rsid w:val="007A50DE"/>
    <w:rsid w:val="007A59F8"/>
    <w:rsid w:val="007A5E27"/>
    <w:rsid w:val="007A60FD"/>
    <w:rsid w:val="007A6747"/>
    <w:rsid w:val="007A6F65"/>
    <w:rsid w:val="007A77C6"/>
    <w:rsid w:val="007A7950"/>
    <w:rsid w:val="007A7E8A"/>
    <w:rsid w:val="007B113F"/>
    <w:rsid w:val="007B1C82"/>
    <w:rsid w:val="007B1D11"/>
    <w:rsid w:val="007B2144"/>
    <w:rsid w:val="007B2169"/>
    <w:rsid w:val="007B2F21"/>
    <w:rsid w:val="007B301E"/>
    <w:rsid w:val="007B3F42"/>
    <w:rsid w:val="007B5529"/>
    <w:rsid w:val="007B5AD8"/>
    <w:rsid w:val="007B5B28"/>
    <w:rsid w:val="007B5E17"/>
    <w:rsid w:val="007B6898"/>
    <w:rsid w:val="007B6D1C"/>
    <w:rsid w:val="007B70C4"/>
    <w:rsid w:val="007B7112"/>
    <w:rsid w:val="007B76F0"/>
    <w:rsid w:val="007B776D"/>
    <w:rsid w:val="007B7E32"/>
    <w:rsid w:val="007C0A6A"/>
    <w:rsid w:val="007C0C33"/>
    <w:rsid w:val="007C0C56"/>
    <w:rsid w:val="007C29B6"/>
    <w:rsid w:val="007C2A0E"/>
    <w:rsid w:val="007C2E8E"/>
    <w:rsid w:val="007C38F0"/>
    <w:rsid w:val="007C4284"/>
    <w:rsid w:val="007C4C26"/>
    <w:rsid w:val="007C54F9"/>
    <w:rsid w:val="007C7276"/>
    <w:rsid w:val="007C7C53"/>
    <w:rsid w:val="007D01AA"/>
    <w:rsid w:val="007D056D"/>
    <w:rsid w:val="007D082A"/>
    <w:rsid w:val="007D17EF"/>
    <w:rsid w:val="007D1CBB"/>
    <w:rsid w:val="007D1CF0"/>
    <w:rsid w:val="007D26D4"/>
    <w:rsid w:val="007D2E08"/>
    <w:rsid w:val="007D3295"/>
    <w:rsid w:val="007D3697"/>
    <w:rsid w:val="007D4832"/>
    <w:rsid w:val="007D4B19"/>
    <w:rsid w:val="007D5438"/>
    <w:rsid w:val="007D5713"/>
    <w:rsid w:val="007D6822"/>
    <w:rsid w:val="007D6830"/>
    <w:rsid w:val="007D6D5F"/>
    <w:rsid w:val="007D6FD5"/>
    <w:rsid w:val="007D7086"/>
    <w:rsid w:val="007D73DD"/>
    <w:rsid w:val="007E010D"/>
    <w:rsid w:val="007E0BC0"/>
    <w:rsid w:val="007E0F38"/>
    <w:rsid w:val="007E1150"/>
    <w:rsid w:val="007E13A3"/>
    <w:rsid w:val="007E231C"/>
    <w:rsid w:val="007E28E7"/>
    <w:rsid w:val="007E2A98"/>
    <w:rsid w:val="007E35C4"/>
    <w:rsid w:val="007E39C8"/>
    <w:rsid w:val="007E4DB3"/>
    <w:rsid w:val="007E546A"/>
    <w:rsid w:val="007E59A3"/>
    <w:rsid w:val="007E5AEC"/>
    <w:rsid w:val="007E5DE9"/>
    <w:rsid w:val="007E5E6C"/>
    <w:rsid w:val="007E6ADC"/>
    <w:rsid w:val="007E76CF"/>
    <w:rsid w:val="007F0285"/>
    <w:rsid w:val="007F07FA"/>
    <w:rsid w:val="007F1111"/>
    <w:rsid w:val="007F1781"/>
    <w:rsid w:val="007F18C0"/>
    <w:rsid w:val="007F252C"/>
    <w:rsid w:val="007F35F6"/>
    <w:rsid w:val="007F4483"/>
    <w:rsid w:val="007F54B0"/>
    <w:rsid w:val="007F584B"/>
    <w:rsid w:val="007F6AB8"/>
    <w:rsid w:val="007F7467"/>
    <w:rsid w:val="007F7612"/>
    <w:rsid w:val="007F79C4"/>
    <w:rsid w:val="007F7AD5"/>
    <w:rsid w:val="008000F2"/>
    <w:rsid w:val="00801970"/>
    <w:rsid w:val="00801B9F"/>
    <w:rsid w:val="00801DD9"/>
    <w:rsid w:val="00801E90"/>
    <w:rsid w:val="00802563"/>
    <w:rsid w:val="00802ADE"/>
    <w:rsid w:val="00802E42"/>
    <w:rsid w:val="00802E7D"/>
    <w:rsid w:val="008046E6"/>
    <w:rsid w:val="008049B4"/>
    <w:rsid w:val="00804FFA"/>
    <w:rsid w:val="008054FA"/>
    <w:rsid w:val="00805AD8"/>
    <w:rsid w:val="00805E02"/>
    <w:rsid w:val="00806686"/>
    <w:rsid w:val="00806822"/>
    <w:rsid w:val="0080684D"/>
    <w:rsid w:val="00806D15"/>
    <w:rsid w:val="00807112"/>
    <w:rsid w:val="00807D8D"/>
    <w:rsid w:val="00811439"/>
    <w:rsid w:val="0081250E"/>
    <w:rsid w:val="00813914"/>
    <w:rsid w:val="00814B10"/>
    <w:rsid w:val="00815070"/>
    <w:rsid w:val="008152D6"/>
    <w:rsid w:val="00815D2D"/>
    <w:rsid w:val="008161F8"/>
    <w:rsid w:val="00816EBB"/>
    <w:rsid w:val="008170FC"/>
    <w:rsid w:val="0081751D"/>
    <w:rsid w:val="00821275"/>
    <w:rsid w:val="008213D3"/>
    <w:rsid w:val="0082171E"/>
    <w:rsid w:val="00821EEA"/>
    <w:rsid w:val="00822252"/>
    <w:rsid w:val="00822B29"/>
    <w:rsid w:val="00822BCA"/>
    <w:rsid w:val="00823196"/>
    <w:rsid w:val="00823C26"/>
    <w:rsid w:val="00825568"/>
    <w:rsid w:val="00826212"/>
    <w:rsid w:val="00826B8A"/>
    <w:rsid w:val="00830167"/>
    <w:rsid w:val="0083095D"/>
    <w:rsid w:val="008326A7"/>
    <w:rsid w:val="00833162"/>
    <w:rsid w:val="0083358F"/>
    <w:rsid w:val="008347EB"/>
    <w:rsid w:val="00834FE9"/>
    <w:rsid w:val="0083603C"/>
    <w:rsid w:val="00837213"/>
    <w:rsid w:val="00837943"/>
    <w:rsid w:val="00837A89"/>
    <w:rsid w:val="008416AE"/>
    <w:rsid w:val="00841B96"/>
    <w:rsid w:val="00842FC1"/>
    <w:rsid w:val="00843C33"/>
    <w:rsid w:val="00844AC2"/>
    <w:rsid w:val="00845069"/>
    <w:rsid w:val="00846F34"/>
    <w:rsid w:val="00847345"/>
    <w:rsid w:val="00847847"/>
    <w:rsid w:val="00847E8B"/>
    <w:rsid w:val="00850A6D"/>
    <w:rsid w:val="00850B97"/>
    <w:rsid w:val="00851FDD"/>
    <w:rsid w:val="0085203E"/>
    <w:rsid w:val="008534B4"/>
    <w:rsid w:val="00853744"/>
    <w:rsid w:val="008537D2"/>
    <w:rsid w:val="008558AA"/>
    <w:rsid w:val="00855CDF"/>
    <w:rsid w:val="008568B7"/>
    <w:rsid w:val="008569FD"/>
    <w:rsid w:val="00857087"/>
    <w:rsid w:val="00857EF6"/>
    <w:rsid w:val="00857F9B"/>
    <w:rsid w:val="0086071B"/>
    <w:rsid w:val="0086154F"/>
    <w:rsid w:val="008626D8"/>
    <w:rsid w:val="00862988"/>
    <w:rsid w:val="00863C4F"/>
    <w:rsid w:val="00863EC6"/>
    <w:rsid w:val="00864200"/>
    <w:rsid w:val="008658C0"/>
    <w:rsid w:val="00865F9E"/>
    <w:rsid w:val="00865FF5"/>
    <w:rsid w:val="00866E75"/>
    <w:rsid w:val="008672AA"/>
    <w:rsid w:val="008676E3"/>
    <w:rsid w:val="00867F75"/>
    <w:rsid w:val="0087043A"/>
    <w:rsid w:val="008706C5"/>
    <w:rsid w:val="008711B6"/>
    <w:rsid w:val="0087120E"/>
    <w:rsid w:val="008714DE"/>
    <w:rsid w:val="008723F3"/>
    <w:rsid w:val="0087252B"/>
    <w:rsid w:val="008729F4"/>
    <w:rsid w:val="00872AEE"/>
    <w:rsid w:val="008730AD"/>
    <w:rsid w:val="00873897"/>
    <w:rsid w:val="008744C2"/>
    <w:rsid w:val="0087459F"/>
    <w:rsid w:val="008757DA"/>
    <w:rsid w:val="00875E10"/>
    <w:rsid w:val="00875FC0"/>
    <w:rsid w:val="00876CE8"/>
    <w:rsid w:val="008778AF"/>
    <w:rsid w:val="00877FDE"/>
    <w:rsid w:val="00880619"/>
    <w:rsid w:val="008809DF"/>
    <w:rsid w:val="00880A38"/>
    <w:rsid w:val="00880FA1"/>
    <w:rsid w:val="00881419"/>
    <w:rsid w:val="00881F3B"/>
    <w:rsid w:val="008820ED"/>
    <w:rsid w:val="00883969"/>
    <w:rsid w:val="00883C47"/>
    <w:rsid w:val="008847D0"/>
    <w:rsid w:val="00884C7F"/>
    <w:rsid w:val="008856D6"/>
    <w:rsid w:val="0088574E"/>
    <w:rsid w:val="00886F0F"/>
    <w:rsid w:val="0088706F"/>
    <w:rsid w:val="0088739F"/>
    <w:rsid w:val="00887B30"/>
    <w:rsid w:val="00887F29"/>
    <w:rsid w:val="008913CF"/>
    <w:rsid w:val="00891402"/>
    <w:rsid w:val="00891919"/>
    <w:rsid w:val="008921CF"/>
    <w:rsid w:val="008926A7"/>
    <w:rsid w:val="008937CD"/>
    <w:rsid w:val="00893D3F"/>
    <w:rsid w:val="00894267"/>
    <w:rsid w:val="0089448A"/>
    <w:rsid w:val="00895131"/>
    <w:rsid w:val="00895575"/>
    <w:rsid w:val="00895A84"/>
    <w:rsid w:val="00895BD4"/>
    <w:rsid w:val="0089613E"/>
    <w:rsid w:val="0089655E"/>
    <w:rsid w:val="00896D03"/>
    <w:rsid w:val="00897DA0"/>
    <w:rsid w:val="008A0521"/>
    <w:rsid w:val="008A100B"/>
    <w:rsid w:val="008A2A8E"/>
    <w:rsid w:val="008A3288"/>
    <w:rsid w:val="008A36C3"/>
    <w:rsid w:val="008A6651"/>
    <w:rsid w:val="008A690E"/>
    <w:rsid w:val="008A6F9B"/>
    <w:rsid w:val="008A7092"/>
    <w:rsid w:val="008B0F15"/>
    <w:rsid w:val="008B0F3F"/>
    <w:rsid w:val="008B1481"/>
    <w:rsid w:val="008B1E35"/>
    <w:rsid w:val="008B231E"/>
    <w:rsid w:val="008B2783"/>
    <w:rsid w:val="008B2915"/>
    <w:rsid w:val="008B2D5C"/>
    <w:rsid w:val="008B348D"/>
    <w:rsid w:val="008B379D"/>
    <w:rsid w:val="008B3B2C"/>
    <w:rsid w:val="008B3B8F"/>
    <w:rsid w:val="008B4430"/>
    <w:rsid w:val="008B4571"/>
    <w:rsid w:val="008B668F"/>
    <w:rsid w:val="008B6F36"/>
    <w:rsid w:val="008B7341"/>
    <w:rsid w:val="008B7894"/>
    <w:rsid w:val="008B7BA7"/>
    <w:rsid w:val="008B7DFE"/>
    <w:rsid w:val="008C02FD"/>
    <w:rsid w:val="008C0659"/>
    <w:rsid w:val="008C0942"/>
    <w:rsid w:val="008C12EA"/>
    <w:rsid w:val="008C13E8"/>
    <w:rsid w:val="008C15C4"/>
    <w:rsid w:val="008C1D37"/>
    <w:rsid w:val="008C1F5F"/>
    <w:rsid w:val="008C22C1"/>
    <w:rsid w:val="008C2394"/>
    <w:rsid w:val="008C3035"/>
    <w:rsid w:val="008C32FB"/>
    <w:rsid w:val="008C4EB2"/>
    <w:rsid w:val="008C5CE1"/>
    <w:rsid w:val="008C722B"/>
    <w:rsid w:val="008C7290"/>
    <w:rsid w:val="008C7C9D"/>
    <w:rsid w:val="008D037F"/>
    <w:rsid w:val="008D0DDC"/>
    <w:rsid w:val="008D204B"/>
    <w:rsid w:val="008D23E6"/>
    <w:rsid w:val="008D35D3"/>
    <w:rsid w:val="008D431C"/>
    <w:rsid w:val="008D4F9B"/>
    <w:rsid w:val="008D5561"/>
    <w:rsid w:val="008D5842"/>
    <w:rsid w:val="008D5CB7"/>
    <w:rsid w:val="008D6A2A"/>
    <w:rsid w:val="008E0551"/>
    <w:rsid w:val="008E1081"/>
    <w:rsid w:val="008E20C0"/>
    <w:rsid w:val="008E21FA"/>
    <w:rsid w:val="008E237A"/>
    <w:rsid w:val="008E2910"/>
    <w:rsid w:val="008E2BBD"/>
    <w:rsid w:val="008E2C37"/>
    <w:rsid w:val="008E2E35"/>
    <w:rsid w:val="008E2EFE"/>
    <w:rsid w:val="008E3555"/>
    <w:rsid w:val="008E3E6B"/>
    <w:rsid w:val="008E40C9"/>
    <w:rsid w:val="008E55FB"/>
    <w:rsid w:val="008E5CD7"/>
    <w:rsid w:val="008F03DC"/>
    <w:rsid w:val="008F0661"/>
    <w:rsid w:val="008F1891"/>
    <w:rsid w:val="008F1D5D"/>
    <w:rsid w:val="008F2094"/>
    <w:rsid w:val="008F20AA"/>
    <w:rsid w:val="008F27BB"/>
    <w:rsid w:val="008F28CE"/>
    <w:rsid w:val="008F36C0"/>
    <w:rsid w:val="008F3918"/>
    <w:rsid w:val="008F429F"/>
    <w:rsid w:val="008F4446"/>
    <w:rsid w:val="008F49A8"/>
    <w:rsid w:val="008F4D67"/>
    <w:rsid w:val="008F4F39"/>
    <w:rsid w:val="008F5395"/>
    <w:rsid w:val="008F56DA"/>
    <w:rsid w:val="008F5CA1"/>
    <w:rsid w:val="008F6724"/>
    <w:rsid w:val="009008CC"/>
    <w:rsid w:val="00900C87"/>
    <w:rsid w:val="00900C8F"/>
    <w:rsid w:val="00901456"/>
    <w:rsid w:val="009015D7"/>
    <w:rsid w:val="00901AF6"/>
    <w:rsid w:val="009020FD"/>
    <w:rsid w:val="00902CA2"/>
    <w:rsid w:val="00902F67"/>
    <w:rsid w:val="00902FA7"/>
    <w:rsid w:val="00903364"/>
    <w:rsid w:val="009036A5"/>
    <w:rsid w:val="00903E38"/>
    <w:rsid w:val="00903FC1"/>
    <w:rsid w:val="0090426A"/>
    <w:rsid w:val="00904C9E"/>
    <w:rsid w:val="009050CE"/>
    <w:rsid w:val="00905184"/>
    <w:rsid w:val="00905CD5"/>
    <w:rsid w:val="00906BE1"/>
    <w:rsid w:val="00906C1B"/>
    <w:rsid w:val="00910A35"/>
    <w:rsid w:val="00910DB4"/>
    <w:rsid w:val="00911033"/>
    <w:rsid w:val="00911C54"/>
    <w:rsid w:val="00912085"/>
    <w:rsid w:val="0091243B"/>
    <w:rsid w:val="0091273A"/>
    <w:rsid w:val="00912F8C"/>
    <w:rsid w:val="009132B7"/>
    <w:rsid w:val="009139D4"/>
    <w:rsid w:val="00913C37"/>
    <w:rsid w:val="00913D19"/>
    <w:rsid w:val="00914EC3"/>
    <w:rsid w:val="00915047"/>
    <w:rsid w:val="0091517E"/>
    <w:rsid w:val="00915910"/>
    <w:rsid w:val="00915CBC"/>
    <w:rsid w:val="009162F3"/>
    <w:rsid w:val="00916648"/>
    <w:rsid w:val="00916B13"/>
    <w:rsid w:val="00916D6F"/>
    <w:rsid w:val="009176A4"/>
    <w:rsid w:val="00920712"/>
    <w:rsid w:val="00920A69"/>
    <w:rsid w:val="009217E1"/>
    <w:rsid w:val="00921C60"/>
    <w:rsid w:val="00922223"/>
    <w:rsid w:val="009227C1"/>
    <w:rsid w:val="00923844"/>
    <w:rsid w:val="009239D0"/>
    <w:rsid w:val="00923E04"/>
    <w:rsid w:val="009240A7"/>
    <w:rsid w:val="0092487F"/>
    <w:rsid w:val="009248AF"/>
    <w:rsid w:val="0092510B"/>
    <w:rsid w:val="00925296"/>
    <w:rsid w:val="009256D7"/>
    <w:rsid w:val="0092694D"/>
    <w:rsid w:val="00926F14"/>
    <w:rsid w:val="00926F1B"/>
    <w:rsid w:val="00927623"/>
    <w:rsid w:val="0093041D"/>
    <w:rsid w:val="00930636"/>
    <w:rsid w:val="00930B41"/>
    <w:rsid w:val="00931780"/>
    <w:rsid w:val="00931918"/>
    <w:rsid w:val="009320EA"/>
    <w:rsid w:val="00932670"/>
    <w:rsid w:val="00932BD7"/>
    <w:rsid w:val="00932F87"/>
    <w:rsid w:val="009335BE"/>
    <w:rsid w:val="00933E14"/>
    <w:rsid w:val="00934D4F"/>
    <w:rsid w:val="00936200"/>
    <w:rsid w:val="009362EC"/>
    <w:rsid w:val="00936380"/>
    <w:rsid w:val="00936BDE"/>
    <w:rsid w:val="0093735F"/>
    <w:rsid w:val="00937B0C"/>
    <w:rsid w:val="00937C00"/>
    <w:rsid w:val="00940663"/>
    <w:rsid w:val="00940827"/>
    <w:rsid w:val="009411A7"/>
    <w:rsid w:val="00941A69"/>
    <w:rsid w:val="0094393D"/>
    <w:rsid w:val="0094488E"/>
    <w:rsid w:val="00944CA9"/>
    <w:rsid w:val="009459A8"/>
    <w:rsid w:val="00945CC0"/>
    <w:rsid w:val="009462DD"/>
    <w:rsid w:val="00946C0E"/>
    <w:rsid w:val="00946E01"/>
    <w:rsid w:val="00947491"/>
    <w:rsid w:val="00947A68"/>
    <w:rsid w:val="00947EF9"/>
    <w:rsid w:val="00947F78"/>
    <w:rsid w:val="00950468"/>
    <w:rsid w:val="00950A2B"/>
    <w:rsid w:val="00950ACF"/>
    <w:rsid w:val="00950D05"/>
    <w:rsid w:val="00950E78"/>
    <w:rsid w:val="0095134C"/>
    <w:rsid w:val="00951A6F"/>
    <w:rsid w:val="00951FC4"/>
    <w:rsid w:val="009522B5"/>
    <w:rsid w:val="009533F9"/>
    <w:rsid w:val="009542EA"/>
    <w:rsid w:val="0095430C"/>
    <w:rsid w:val="009547D2"/>
    <w:rsid w:val="00955263"/>
    <w:rsid w:val="00955BCE"/>
    <w:rsid w:val="00955CE3"/>
    <w:rsid w:val="00955E26"/>
    <w:rsid w:val="00955EDC"/>
    <w:rsid w:val="00957377"/>
    <w:rsid w:val="00960119"/>
    <w:rsid w:val="009604CC"/>
    <w:rsid w:val="00961D2D"/>
    <w:rsid w:val="0096202A"/>
    <w:rsid w:val="009631AB"/>
    <w:rsid w:val="009632B9"/>
    <w:rsid w:val="00963B57"/>
    <w:rsid w:val="00963C65"/>
    <w:rsid w:val="00964016"/>
    <w:rsid w:val="00964800"/>
    <w:rsid w:val="00964911"/>
    <w:rsid w:val="00964EDD"/>
    <w:rsid w:val="0096510B"/>
    <w:rsid w:val="00965DC9"/>
    <w:rsid w:val="00966FB6"/>
    <w:rsid w:val="0096758A"/>
    <w:rsid w:val="00967B04"/>
    <w:rsid w:val="00970E14"/>
    <w:rsid w:val="00971409"/>
    <w:rsid w:val="009715DD"/>
    <w:rsid w:val="009715E2"/>
    <w:rsid w:val="009717FF"/>
    <w:rsid w:val="00971A7D"/>
    <w:rsid w:val="00971BF3"/>
    <w:rsid w:val="009720B9"/>
    <w:rsid w:val="00972BC6"/>
    <w:rsid w:val="009732CD"/>
    <w:rsid w:val="00973819"/>
    <w:rsid w:val="00974590"/>
    <w:rsid w:val="0097491D"/>
    <w:rsid w:val="009756E4"/>
    <w:rsid w:val="009760DE"/>
    <w:rsid w:val="009770A7"/>
    <w:rsid w:val="00977907"/>
    <w:rsid w:val="00977AC3"/>
    <w:rsid w:val="00977ECB"/>
    <w:rsid w:val="00980655"/>
    <w:rsid w:val="00981927"/>
    <w:rsid w:val="00981ECC"/>
    <w:rsid w:val="009828B3"/>
    <w:rsid w:val="0098367E"/>
    <w:rsid w:val="0098471D"/>
    <w:rsid w:val="009848B2"/>
    <w:rsid w:val="00985AB8"/>
    <w:rsid w:val="00986257"/>
    <w:rsid w:val="00987736"/>
    <w:rsid w:val="009922DF"/>
    <w:rsid w:val="00992746"/>
    <w:rsid w:val="009930E1"/>
    <w:rsid w:val="00993A7D"/>
    <w:rsid w:val="00993B2E"/>
    <w:rsid w:val="0099514A"/>
    <w:rsid w:val="00995E98"/>
    <w:rsid w:val="009960B8"/>
    <w:rsid w:val="0099624C"/>
    <w:rsid w:val="00996D0F"/>
    <w:rsid w:val="00996D92"/>
    <w:rsid w:val="00996DFE"/>
    <w:rsid w:val="0099747A"/>
    <w:rsid w:val="009978B3"/>
    <w:rsid w:val="009979AF"/>
    <w:rsid w:val="009A0C00"/>
    <w:rsid w:val="009A17D2"/>
    <w:rsid w:val="009A180A"/>
    <w:rsid w:val="009A1A95"/>
    <w:rsid w:val="009A41C1"/>
    <w:rsid w:val="009A498D"/>
    <w:rsid w:val="009A49E2"/>
    <w:rsid w:val="009A51BA"/>
    <w:rsid w:val="009A5348"/>
    <w:rsid w:val="009A53ED"/>
    <w:rsid w:val="009A64F4"/>
    <w:rsid w:val="009A75F8"/>
    <w:rsid w:val="009A7F45"/>
    <w:rsid w:val="009B0243"/>
    <w:rsid w:val="009B045C"/>
    <w:rsid w:val="009B1458"/>
    <w:rsid w:val="009B1807"/>
    <w:rsid w:val="009B3062"/>
    <w:rsid w:val="009B353B"/>
    <w:rsid w:val="009B44D2"/>
    <w:rsid w:val="009B452E"/>
    <w:rsid w:val="009B5357"/>
    <w:rsid w:val="009B57DA"/>
    <w:rsid w:val="009B60A9"/>
    <w:rsid w:val="009B6618"/>
    <w:rsid w:val="009B68B9"/>
    <w:rsid w:val="009B6CFE"/>
    <w:rsid w:val="009B6D7E"/>
    <w:rsid w:val="009B745A"/>
    <w:rsid w:val="009B7D55"/>
    <w:rsid w:val="009B7F50"/>
    <w:rsid w:val="009C0403"/>
    <w:rsid w:val="009C0802"/>
    <w:rsid w:val="009C13F3"/>
    <w:rsid w:val="009C1C84"/>
    <w:rsid w:val="009C1C8E"/>
    <w:rsid w:val="009C1DD4"/>
    <w:rsid w:val="009C1FCE"/>
    <w:rsid w:val="009C21FE"/>
    <w:rsid w:val="009C283F"/>
    <w:rsid w:val="009C28E5"/>
    <w:rsid w:val="009C31A6"/>
    <w:rsid w:val="009C3B45"/>
    <w:rsid w:val="009C3DAD"/>
    <w:rsid w:val="009C4391"/>
    <w:rsid w:val="009C4875"/>
    <w:rsid w:val="009C4CF2"/>
    <w:rsid w:val="009C5929"/>
    <w:rsid w:val="009C7581"/>
    <w:rsid w:val="009C7AA5"/>
    <w:rsid w:val="009D0A29"/>
    <w:rsid w:val="009D0E0E"/>
    <w:rsid w:val="009D26DA"/>
    <w:rsid w:val="009D2BC5"/>
    <w:rsid w:val="009D3AF9"/>
    <w:rsid w:val="009D3DE1"/>
    <w:rsid w:val="009D4043"/>
    <w:rsid w:val="009D4820"/>
    <w:rsid w:val="009D48E4"/>
    <w:rsid w:val="009D5380"/>
    <w:rsid w:val="009D5FAA"/>
    <w:rsid w:val="009D648C"/>
    <w:rsid w:val="009D6CA6"/>
    <w:rsid w:val="009D6EBB"/>
    <w:rsid w:val="009D740C"/>
    <w:rsid w:val="009D7CB0"/>
    <w:rsid w:val="009E0062"/>
    <w:rsid w:val="009E0FD8"/>
    <w:rsid w:val="009E1367"/>
    <w:rsid w:val="009E2009"/>
    <w:rsid w:val="009E2105"/>
    <w:rsid w:val="009E3B1A"/>
    <w:rsid w:val="009E489A"/>
    <w:rsid w:val="009E56C9"/>
    <w:rsid w:val="009E5BC0"/>
    <w:rsid w:val="009E5D0B"/>
    <w:rsid w:val="009E647D"/>
    <w:rsid w:val="009E6F73"/>
    <w:rsid w:val="009E723C"/>
    <w:rsid w:val="009E73FC"/>
    <w:rsid w:val="009E748B"/>
    <w:rsid w:val="009E7552"/>
    <w:rsid w:val="009F0ED6"/>
    <w:rsid w:val="009F1841"/>
    <w:rsid w:val="009F2779"/>
    <w:rsid w:val="009F5C55"/>
    <w:rsid w:val="009F6A0B"/>
    <w:rsid w:val="009F7679"/>
    <w:rsid w:val="009F79C6"/>
    <w:rsid w:val="009F7A15"/>
    <w:rsid w:val="009F7C3D"/>
    <w:rsid w:val="00A0039F"/>
    <w:rsid w:val="00A0091C"/>
    <w:rsid w:val="00A00F19"/>
    <w:rsid w:val="00A021A5"/>
    <w:rsid w:val="00A0281F"/>
    <w:rsid w:val="00A02D44"/>
    <w:rsid w:val="00A03152"/>
    <w:rsid w:val="00A035E4"/>
    <w:rsid w:val="00A037E8"/>
    <w:rsid w:val="00A03C33"/>
    <w:rsid w:val="00A05667"/>
    <w:rsid w:val="00A057D2"/>
    <w:rsid w:val="00A05AF7"/>
    <w:rsid w:val="00A05D03"/>
    <w:rsid w:val="00A06577"/>
    <w:rsid w:val="00A069FB"/>
    <w:rsid w:val="00A07A9E"/>
    <w:rsid w:val="00A10288"/>
    <w:rsid w:val="00A10391"/>
    <w:rsid w:val="00A10536"/>
    <w:rsid w:val="00A10619"/>
    <w:rsid w:val="00A10D56"/>
    <w:rsid w:val="00A118D5"/>
    <w:rsid w:val="00A122C2"/>
    <w:rsid w:val="00A13956"/>
    <w:rsid w:val="00A144AD"/>
    <w:rsid w:val="00A1488C"/>
    <w:rsid w:val="00A14B25"/>
    <w:rsid w:val="00A15487"/>
    <w:rsid w:val="00A15670"/>
    <w:rsid w:val="00A162C2"/>
    <w:rsid w:val="00A1652B"/>
    <w:rsid w:val="00A1670D"/>
    <w:rsid w:val="00A16886"/>
    <w:rsid w:val="00A16DF3"/>
    <w:rsid w:val="00A200D7"/>
    <w:rsid w:val="00A20621"/>
    <w:rsid w:val="00A223DE"/>
    <w:rsid w:val="00A225A6"/>
    <w:rsid w:val="00A228F4"/>
    <w:rsid w:val="00A2335A"/>
    <w:rsid w:val="00A233E0"/>
    <w:rsid w:val="00A23A86"/>
    <w:rsid w:val="00A24652"/>
    <w:rsid w:val="00A2593F"/>
    <w:rsid w:val="00A25F3B"/>
    <w:rsid w:val="00A261F2"/>
    <w:rsid w:val="00A264C4"/>
    <w:rsid w:val="00A267A9"/>
    <w:rsid w:val="00A275A0"/>
    <w:rsid w:val="00A277E5"/>
    <w:rsid w:val="00A27920"/>
    <w:rsid w:val="00A30907"/>
    <w:rsid w:val="00A31CD0"/>
    <w:rsid w:val="00A3339D"/>
    <w:rsid w:val="00A3366A"/>
    <w:rsid w:val="00A338E1"/>
    <w:rsid w:val="00A34A27"/>
    <w:rsid w:val="00A3584B"/>
    <w:rsid w:val="00A35941"/>
    <w:rsid w:val="00A36703"/>
    <w:rsid w:val="00A36FDF"/>
    <w:rsid w:val="00A373ED"/>
    <w:rsid w:val="00A37A3F"/>
    <w:rsid w:val="00A37DE3"/>
    <w:rsid w:val="00A37E91"/>
    <w:rsid w:val="00A403EF"/>
    <w:rsid w:val="00A40506"/>
    <w:rsid w:val="00A4090E"/>
    <w:rsid w:val="00A40BE4"/>
    <w:rsid w:val="00A4121B"/>
    <w:rsid w:val="00A41825"/>
    <w:rsid w:val="00A425FE"/>
    <w:rsid w:val="00A4279F"/>
    <w:rsid w:val="00A42B70"/>
    <w:rsid w:val="00A42CBA"/>
    <w:rsid w:val="00A436A7"/>
    <w:rsid w:val="00A4444D"/>
    <w:rsid w:val="00A44452"/>
    <w:rsid w:val="00A4507C"/>
    <w:rsid w:val="00A46478"/>
    <w:rsid w:val="00A47029"/>
    <w:rsid w:val="00A47958"/>
    <w:rsid w:val="00A47ADD"/>
    <w:rsid w:val="00A502D3"/>
    <w:rsid w:val="00A5068B"/>
    <w:rsid w:val="00A50BD4"/>
    <w:rsid w:val="00A51908"/>
    <w:rsid w:val="00A52456"/>
    <w:rsid w:val="00A52C80"/>
    <w:rsid w:val="00A52DFC"/>
    <w:rsid w:val="00A53D23"/>
    <w:rsid w:val="00A543FC"/>
    <w:rsid w:val="00A5449D"/>
    <w:rsid w:val="00A54F95"/>
    <w:rsid w:val="00A553BD"/>
    <w:rsid w:val="00A56B2C"/>
    <w:rsid w:val="00A5753B"/>
    <w:rsid w:val="00A57B56"/>
    <w:rsid w:val="00A600AA"/>
    <w:rsid w:val="00A6012D"/>
    <w:rsid w:val="00A60141"/>
    <w:rsid w:val="00A602F1"/>
    <w:rsid w:val="00A60941"/>
    <w:rsid w:val="00A61B00"/>
    <w:rsid w:val="00A648C2"/>
    <w:rsid w:val="00A65510"/>
    <w:rsid w:val="00A65A58"/>
    <w:rsid w:val="00A65BB7"/>
    <w:rsid w:val="00A65C24"/>
    <w:rsid w:val="00A6602E"/>
    <w:rsid w:val="00A66125"/>
    <w:rsid w:val="00A662F6"/>
    <w:rsid w:val="00A7053B"/>
    <w:rsid w:val="00A70AD0"/>
    <w:rsid w:val="00A70AD5"/>
    <w:rsid w:val="00A71637"/>
    <w:rsid w:val="00A7210A"/>
    <w:rsid w:val="00A721BC"/>
    <w:rsid w:val="00A72834"/>
    <w:rsid w:val="00A72F39"/>
    <w:rsid w:val="00A736E8"/>
    <w:rsid w:val="00A73D2E"/>
    <w:rsid w:val="00A75138"/>
    <w:rsid w:val="00A75443"/>
    <w:rsid w:val="00A7609D"/>
    <w:rsid w:val="00A76521"/>
    <w:rsid w:val="00A76CC9"/>
    <w:rsid w:val="00A76F62"/>
    <w:rsid w:val="00A77959"/>
    <w:rsid w:val="00A81BAD"/>
    <w:rsid w:val="00A825A1"/>
    <w:rsid w:val="00A82F15"/>
    <w:rsid w:val="00A83AAE"/>
    <w:rsid w:val="00A83AF9"/>
    <w:rsid w:val="00A83B02"/>
    <w:rsid w:val="00A84AE6"/>
    <w:rsid w:val="00A85108"/>
    <w:rsid w:val="00A85586"/>
    <w:rsid w:val="00A85B30"/>
    <w:rsid w:val="00A86899"/>
    <w:rsid w:val="00A90A9D"/>
    <w:rsid w:val="00A91221"/>
    <w:rsid w:val="00A91CCB"/>
    <w:rsid w:val="00A91D66"/>
    <w:rsid w:val="00A93483"/>
    <w:rsid w:val="00A934EB"/>
    <w:rsid w:val="00A934F5"/>
    <w:rsid w:val="00A9375F"/>
    <w:rsid w:val="00A940FD"/>
    <w:rsid w:val="00A950FF"/>
    <w:rsid w:val="00A952E4"/>
    <w:rsid w:val="00A96AB0"/>
    <w:rsid w:val="00A96BD6"/>
    <w:rsid w:val="00AA09D2"/>
    <w:rsid w:val="00AA0E3B"/>
    <w:rsid w:val="00AA1986"/>
    <w:rsid w:val="00AA2A69"/>
    <w:rsid w:val="00AA2D26"/>
    <w:rsid w:val="00AA3048"/>
    <w:rsid w:val="00AA39B0"/>
    <w:rsid w:val="00AA3CA8"/>
    <w:rsid w:val="00AA3DAF"/>
    <w:rsid w:val="00AA4713"/>
    <w:rsid w:val="00AA49BC"/>
    <w:rsid w:val="00AA4EDB"/>
    <w:rsid w:val="00AA53C4"/>
    <w:rsid w:val="00AA5525"/>
    <w:rsid w:val="00AA5B33"/>
    <w:rsid w:val="00AA5DCB"/>
    <w:rsid w:val="00AA69F2"/>
    <w:rsid w:val="00AA730D"/>
    <w:rsid w:val="00AA7440"/>
    <w:rsid w:val="00AA7AC0"/>
    <w:rsid w:val="00AA7C93"/>
    <w:rsid w:val="00AA7FE0"/>
    <w:rsid w:val="00AB05AA"/>
    <w:rsid w:val="00AB0AD2"/>
    <w:rsid w:val="00AB1454"/>
    <w:rsid w:val="00AB1F2B"/>
    <w:rsid w:val="00AB2914"/>
    <w:rsid w:val="00AB355B"/>
    <w:rsid w:val="00AB39AC"/>
    <w:rsid w:val="00AB52D1"/>
    <w:rsid w:val="00AB58B9"/>
    <w:rsid w:val="00AB5E08"/>
    <w:rsid w:val="00AB6BBB"/>
    <w:rsid w:val="00AB6EF6"/>
    <w:rsid w:val="00AB79E5"/>
    <w:rsid w:val="00AC2488"/>
    <w:rsid w:val="00AC4A7E"/>
    <w:rsid w:val="00AC52B8"/>
    <w:rsid w:val="00AC643A"/>
    <w:rsid w:val="00AC6A7A"/>
    <w:rsid w:val="00AC6ECD"/>
    <w:rsid w:val="00AC6F4A"/>
    <w:rsid w:val="00AC6FD3"/>
    <w:rsid w:val="00AC71A6"/>
    <w:rsid w:val="00AC73F9"/>
    <w:rsid w:val="00AC7976"/>
    <w:rsid w:val="00AD08AD"/>
    <w:rsid w:val="00AD1097"/>
    <w:rsid w:val="00AD177E"/>
    <w:rsid w:val="00AD2297"/>
    <w:rsid w:val="00AD2671"/>
    <w:rsid w:val="00AD2D2A"/>
    <w:rsid w:val="00AD35AA"/>
    <w:rsid w:val="00AD367C"/>
    <w:rsid w:val="00AD47B2"/>
    <w:rsid w:val="00AD47CF"/>
    <w:rsid w:val="00AD6235"/>
    <w:rsid w:val="00AD6DED"/>
    <w:rsid w:val="00AE0A60"/>
    <w:rsid w:val="00AE0B49"/>
    <w:rsid w:val="00AE131E"/>
    <w:rsid w:val="00AE220D"/>
    <w:rsid w:val="00AE2B86"/>
    <w:rsid w:val="00AE3006"/>
    <w:rsid w:val="00AE36D0"/>
    <w:rsid w:val="00AE4593"/>
    <w:rsid w:val="00AE46D9"/>
    <w:rsid w:val="00AE5731"/>
    <w:rsid w:val="00AE591D"/>
    <w:rsid w:val="00AE68CC"/>
    <w:rsid w:val="00AE7D63"/>
    <w:rsid w:val="00AF0536"/>
    <w:rsid w:val="00AF156A"/>
    <w:rsid w:val="00AF19A2"/>
    <w:rsid w:val="00AF1F1C"/>
    <w:rsid w:val="00AF3ECB"/>
    <w:rsid w:val="00AF494C"/>
    <w:rsid w:val="00AF542A"/>
    <w:rsid w:val="00AF542C"/>
    <w:rsid w:val="00AF549F"/>
    <w:rsid w:val="00AF6049"/>
    <w:rsid w:val="00AF71AE"/>
    <w:rsid w:val="00AF7741"/>
    <w:rsid w:val="00AF7868"/>
    <w:rsid w:val="00B0026F"/>
    <w:rsid w:val="00B00EB7"/>
    <w:rsid w:val="00B00EFF"/>
    <w:rsid w:val="00B00F0C"/>
    <w:rsid w:val="00B01E76"/>
    <w:rsid w:val="00B024EA"/>
    <w:rsid w:val="00B02B66"/>
    <w:rsid w:val="00B03E00"/>
    <w:rsid w:val="00B04069"/>
    <w:rsid w:val="00B0542A"/>
    <w:rsid w:val="00B05BEA"/>
    <w:rsid w:val="00B05DD5"/>
    <w:rsid w:val="00B06D45"/>
    <w:rsid w:val="00B06F6E"/>
    <w:rsid w:val="00B0716E"/>
    <w:rsid w:val="00B0740F"/>
    <w:rsid w:val="00B075B2"/>
    <w:rsid w:val="00B07DAB"/>
    <w:rsid w:val="00B07F4E"/>
    <w:rsid w:val="00B10955"/>
    <w:rsid w:val="00B1110E"/>
    <w:rsid w:val="00B11184"/>
    <w:rsid w:val="00B1125D"/>
    <w:rsid w:val="00B120AE"/>
    <w:rsid w:val="00B12B26"/>
    <w:rsid w:val="00B133ED"/>
    <w:rsid w:val="00B14519"/>
    <w:rsid w:val="00B14D4A"/>
    <w:rsid w:val="00B14D9A"/>
    <w:rsid w:val="00B15B48"/>
    <w:rsid w:val="00B1610D"/>
    <w:rsid w:val="00B16542"/>
    <w:rsid w:val="00B166AC"/>
    <w:rsid w:val="00B1696C"/>
    <w:rsid w:val="00B16B37"/>
    <w:rsid w:val="00B17480"/>
    <w:rsid w:val="00B202E4"/>
    <w:rsid w:val="00B20F49"/>
    <w:rsid w:val="00B215CC"/>
    <w:rsid w:val="00B21790"/>
    <w:rsid w:val="00B2180E"/>
    <w:rsid w:val="00B2185E"/>
    <w:rsid w:val="00B21E4C"/>
    <w:rsid w:val="00B21FE3"/>
    <w:rsid w:val="00B23B52"/>
    <w:rsid w:val="00B2426E"/>
    <w:rsid w:val="00B24593"/>
    <w:rsid w:val="00B24F38"/>
    <w:rsid w:val="00B25473"/>
    <w:rsid w:val="00B25DF5"/>
    <w:rsid w:val="00B263BF"/>
    <w:rsid w:val="00B26E3F"/>
    <w:rsid w:val="00B2712F"/>
    <w:rsid w:val="00B2737D"/>
    <w:rsid w:val="00B27A8D"/>
    <w:rsid w:val="00B27B56"/>
    <w:rsid w:val="00B309D2"/>
    <w:rsid w:val="00B30F4F"/>
    <w:rsid w:val="00B31E15"/>
    <w:rsid w:val="00B31FA3"/>
    <w:rsid w:val="00B3291F"/>
    <w:rsid w:val="00B32AB4"/>
    <w:rsid w:val="00B33BD2"/>
    <w:rsid w:val="00B34C61"/>
    <w:rsid w:val="00B34D20"/>
    <w:rsid w:val="00B35BEC"/>
    <w:rsid w:val="00B35D2C"/>
    <w:rsid w:val="00B35DC7"/>
    <w:rsid w:val="00B35EDA"/>
    <w:rsid w:val="00B35F8E"/>
    <w:rsid w:val="00B36271"/>
    <w:rsid w:val="00B36DA8"/>
    <w:rsid w:val="00B36F98"/>
    <w:rsid w:val="00B374E0"/>
    <w:rsid w:val="00B3764B"/>
    <w:rsid w:val="00B37768"/>
    <w:rsid w:val="00B400DA"/>
    <w:rsid w:val="00B404E4"/>
    <w:rsid w:val="00B40845"/>
    <w:rsid w:val="00B40998"/>
    <w:rsid w:val="00B413AB"/>
    <w:rsid w:val="00B42239"/>
    <w:rsid w:val="00B425EB"/>
    <w:rsid w:val="00B436CC"/>
    <w:rsid w:val="00B4377B"/>
    <w:rsid w:val="00B44180"/>
    <w:rsid w:val="00B44E12"/>
    <w:rsid w:val="00B45143"/>
    <w:rsid w:val="00B45608"/>
    <w:rsid w:val="00B4676D"/>
    <w:rsid w:val="00B4713E"/>
    <w:rsid w:val="00B47D4D"/>
    <w:rsid w:val="00B47EF3"/>
    <w:rsid w:val="00B501B7"/>
    <w:rsid w:val="00B503B2"/>
    <w:rsid w:val="00B5047A"/>
    <w:rsid w:val="00B5074A"/>
    <w:rsid w:val="00B50D4A"/>
    <w:rsid w:val="00B50ED4"/>
    <w:rsid w:val="00B50EE8"/>
    <w:rsid w:val="00B519C3"/>
    <w:rsid w:val="00B51CAE"/>
    <w:rsid w:val="00B51E3E"/>
    <w:rsid w:val="00B520B0"/>
    <w:rsid w:val="00B52385"/>
    <w:rsid w:val="00B5243C"/>
    <w:rsid w:val="00B524D0"/>
    <w:rsid w:val="00B524FF"/>
    <w:rsid w:val="00B5269B"/>
    <w:rsid w:val="00B52ADA"/>
    <w:rsid w:val="00B53476"/>
    <w:rsid w:val="00B539D6"/>
    <w:rsid w:val="00B5511B"/>
    <w:rsid w:val="00B55A2F"/>
    <w:rsid w:val="00B56732"/>
    <w:rsid w:val="00B56D00"/>
    <w:rsid w:val="00B57926"/>
    <w:rsid w:val="00B6260D"/>
    <w:rsid w:val="00B62891"/>
    <w:rsid w:val="00B635CE"/>
    <w:rsid w:val="00B63D96"/>
    <w:rsid w:val="00B650AF"/>
    <w:rsid w:val="00B656AC"/>
    <w:rsid w:val="00B6579F"/>
    <w:rsid w:val="00B659FC"/>
    <w:rsid w:val="00B66165"/>
    <w:rsid w:val="00B661B7"/>
    <w:rsid w:val="00B663E3"/>
    <w:rsid w:val="00B66480"/>
    <w:rsid w:val="00B6653B"/>
    <w:rsid w:val="00B66F28"/>
    <w:rsid w:val="00B67061"/>
    <w:rsid w:val="00B67BAE"/>
    <w:rsid w:val="00B67EE8"/>
    <w:rsid w:val="00B702E3"/>
    <w:rsid w:val="00B717BC"/>
    <w:rsid w:val="00B71D3F"/>
    <w:rsid w:val="00B71F28"/>
    <w:rsid w:val="00B7300A"/>
    <w:rsid w:val="00B7344A"/>
    <w:rsid w:val="00B73B72"/>
    <w:rsid w:val="00B74CCE"/>
    <w:rsid w:val="00B755F4"/>
    <w:rsid w:val="00B758E0"/>
    <w:rsid w:val="00B759FC"/>
    <w:rsid w:val="00B75FC4"/>
    <w:rsid w:val="00B76594"/>
    <w:rsid w:val="00B8086D"/>
    <w:rsid w:val="00B80D8F"/>
    <w:rsid w:val="00B81133"/>
    <w:rsid w:val="00B8119B"/>
    <w:rsid w:val="00B81312"/>
    <w:rsid w:val="00B81E42"/>
    <w:rsid w:val="00B82225"/>
    <w:rsid w:val="00B82497"/>
    <w:rsid w:val="00B82A47"/>
    <w:rsid w:val="00B82B27"/>
    <w:rsid w:val="00B82DAA"/>
    <w:rsid w:val="00B83F6A"/>
    <w:rsid w:val="00B84179"/>
    <w:rsid w:val="00B8496A"/>
    <w:rsid w:val="00B857C5"/>
    <w:rsid w:val="00B85F22"/>
    <w:rsid w:val="00B86AE2"/>
    <w:rsid w:val="00B90796"/>
    <w:rsid w:val="00B90930"/>
    <w:rsid w:val="00B921DA"/>
    <w:rsid w:val="00B935B6"/>
    <w:rsid w:val="00B93AD0"/>
    <w:rsid w:val="00B940F4"/>
    <w:rsid w:val="00B9417C"/>
    <w:rsid w:val="00B9455E"/>
    <w:rsid w:val="00B94B4A"/>
    <w:rsid w:val="00B94E03"/>
    <w:rsid w:val="00B94EE0"/>
    <w:rsid w:val="00B95054"/>
    <w:rsid w:val="00B95F69"/>
    <w:rsid w:val="00B97DA8"/>
    <w:rsid w:val="00B97E52"/>
    <w:rsid w:val="00BA06B2"/>
    <w:rsid w:val="00BA0ABD"/>
    <w:rsid w:val="00BA18CA"/>
    <w:rsid w:val="00BA1EF2"/>
    <w:rsid w:val="00BA337B"/>
    <w:rsid w:val="00BA4781"/>
    <w:rsid w:val="00BA5124"/>
    <w:rsid w:val="00BA5F39"/>
    <w:rsid w:val="00BA6743"/>
    <w:rsid w:val="00BA68C4"/>
    <w:rsid w:val="00BA713F"/>
    <w:rsid w:val="00BA7A90"/>
    <w:rsid w:val="00BB0F01"/>
    <w:rsid w:val="00BB167A"/>
    <w:rsid w:val="00BB183E"/>
    <w:rsid w:val="00BB1B59"/>
    <w:rsid w:val="00BB335F"/>
    <w:rsid w:val="00BB3A3E"/>
    <w:rsid w:val="00BB3F23"/>
    <w:rsid w:val="00BB42D3"/>
    <w:rsid w:val="00BB4C5F"/>
    <w:rsid w:val="00BB4D31"/>
    <w:rsid w:val="00BB5F84"/>
    <w:rsid w:val="00BB5FAE"/>
    <w:rsid w:val="00BB6202"/>
    <w:rsid w:val="00BB6AEA"/>
    <w:rsid w:val="00BB6EBF"/>
    <w:rsid w:val="00BB6F0E"/>
    <w:rsid w:val="00BB72DF"/>
    <w:rsid w:val="00BB74CE"/>
    <w:rsid w:val="00BB7BAA"/>
    <w:rsid w:val="00BC0307"/>
    <w:rsid w:val="00BC0420"/>
    <w:rsid w:val="00BC1A7D"/>
    <w:rsid w:val="00BC1B82"/>
    <w:rsid w:val="00BC1E39"/>
    <w:rsid w:val="00BC29EC"/>
    <w:rsid w:val="00BC3299"/>
    <w:rsid w:val="00BC383B"/>
    <w:rsid w:val="00BC44DC"/>
    <w:rsid w:val="00BC4C48"/>
    <w:rsid w:val="00BC5B40"/>
    <w:rsid w:val="00BC5C63"/>
    <w:rsid w:val="00BC603B"/>
    <w:rsid w:val="00BC617C"/>
    <w:rsid w:val="00BC71EB"/>
    <w:rsid w:val="00BC7367"/>
    <w:rsid w:val="00BC7F4C"/>
    <w:rsid w:val="00BD04E7"/>
    <w:rsid w:val="00BD0538"/>
    <w:rsid w:val="00BD318F"/>
    <w:rsid w:val="00BD374A"/>
    <w:rsid w:val="00BD3908"/>
    <w:rsid w:val="00BD4047"/>
    <w:rsid w:val="00BD4243"/>
    <w:rsid w:val="00BD44B5"/>
    <w:rsid w:val="00BD465B"/>
    <w:rsid w:val="00BD46F0"/>
    <w:rsid w:val="00BD4964"/>
    <w:rsid w:val="00BD550E"/>
    <w:rsid w:val="00BD645D"/>
    <w:rsid w:val="00BD68A6"/>
    <w:rsid w:val="00BD71A5"/>
    <w:rsid w:val="00BE0A6B"/>
    <w:rsid w:val="00BE0DBC"/>
    <w:rsid w:val="00BE0E9A"/>
    <w:rsid w:val="00BE107F"/>
    <w:rsid w:val="00BE16D6"/>
    <w:rsid w:val="00BE2160"/>
    <w:rsid w:val="00BE3070"/>
    <w:rsid w:val="00BE3A82"/>
    <w:rsid w:val="00BE48DA"/>
    <w:rsid w:val="00BE4E2B"/>
    <w:rsid w:val="00BE5832"/>
    <w:rsid w:val="00BE60F5"/>
    <w:rsid w:val="00BE6678"/>
    <w:rsid w:val="00BE7097"/>
    <w:rsid w:val="00BE71E2"/>
    <w:rsid w:val="00BE787C"/>
    <w:rsid w:val="00BF0B63"/>
    <w:rsid w:val="00BF1ED0"/>
    <w:rsid w:val="00BF2373"/>
    <w:rsid w:val="00BF287F"/>
    <w:rsid w:val="00BF2FB0"/>
    <w:rsid w:val="00BF3DA2"/>
    <w:rsid w:val="00BF6380"/>
    <w:rsid w:val="00BF6C44"/>
    <w:rsid w:val="00BF708A"/>
    <w:rsid w:val="00BF7161"/>
    <w:rsid w:val="00BF78D8"/>
    <w:rsid w:val="00BF790B"/>
    <w:rsid w:val="00C00002"/>
    <w:rsid w:val="00C015A1"/>
    <w:rsid w:val="00C01B26"/>
    <w:rsid w:val="00C0416D"/>
    <w:rsid w:val="00C04403"/>
    <w:rsid w:val="00C0478D"/>
    <w:rsid w:val="00C04BAE"/>
    <w:rsid w:val="00C053A8"/>
    <w:rsid w:val="00C0659E"/>
    <w:rsid w:val="00C06751"/>
    <w:rsid w:val="00C106D0"/>
    <w:rsid w:val="00C10CB6"/>
    <w:rsid w:val="00C13196"/>
    <w:rsid w:val="00C13502"/>
    <w:rsid w:val="00C1630A"/>
    <w:rsid w:val="00C16697"/>
    <w:rsid w:val="00C170DB"/>
    <w:rsid w:val="00C20404"/>
    <w:rsid w:val="00C207BA"/>
    <w:rsid w:val="00C20A1F"/>
    <w:rsid w:val="00C210C7"/>
    <w:rsid w:val="00C217CA"/>
    <w:rsid w:val="00C2195C"/>
    <w:rsid w:val="00C21A06"/>
    <w:rsid w:val="00C22129"/>
    <w:rsid w:val="00C222E0"/>
    <w:rsid w:val="00C23201"/>
    <w:rsid w:val="00C23209"/>
    <w:rsid w:val="00C234A7"/>
    <w:rsid w:val="00C2375D"/>
    <w:rsid w:val="00C24256"/>
    <w:rsid w:val="00C24B43"/>
    <w:rsid w:val="00C24CF5"/>
    <w:rsid w:val="00C24F5D"/>
    <w:rsid w:val="00C2503C"/>
    <w:rsid w:val="00C258D1"/>
    <w:rsid w:val="00C26438"/>
    <w:rsid w:val="00C2646B"/>
    <w:rsid w:val="00C26834"/>
    <w:rsid w:val="00C26951"/>
    <w:rsid w:val="00C27E45"/>
    <w:rsid w:val="00C3099E"/>
    <w:rsid w:val="00C320E8"/>
    <w:rsid w:val="00C33EF4"/>
    <w:rsid w:val="00C33F12"/>
    <w:rsid w:val="00C343CA"/>
    <w:rsid w:val="00C34D48"/>
    <w:rsid w:val="00C352AD"/>
    <w:rsid w:val="00C35AB5"/>
    <w:rsid w:val="00C363D2"/>
    <w:rsid w:val="00C37841"/>
    <w:rsid w:val="00C37D2C"/>
    <w:rsid w:val="00C37F34"/>
    <w:rsid w:val="00C40872"/>
    <w:rsid w:val="00C40D67"/>
    <w:rsid w:val="00C4162B"/>
    <w:rsid w:val="00C41745"/>
    <w:rsid w:val="00C41A90"/>
    <w:rsid w:val="00C41F9E"/>
    <w:rsid w:val="00C4244F"/>
    <w:rsid w:val="00C4261D"/>
    <w:rsid w:val="00C438D7"/>
    <w:rsid w:val="00C443A1"/>
    <w:rsid w:val="00C44E77"/>
    <w:rsid w:val="00C44FAF"/>
    <w:rsid w:val="00C45227"/>
    <w:rsid w:val="00C464F2"/>
    <w:rsid w:val="00C46CFF"/>
    <w:rsid w:val="00C4709F"/>
    <w:rsid w:val="00C4760C"/>
    <w:rsid w:val="00C47758"/>
    <w:rsid w:val="00C502E4"/>
    <w:rsid w:val="00C5145A"/>
    <w:rsid w:val="00C52301"/>
    <w:rsid w:val="00C5478B"/>
    <w:rsid w:val="00C55217"/>
    <w:rsid w:val="00C555C1"/>
    <w:rsid w:val="00C55712"/>
    <w:rsid w:val="00C56146"/>
    <w:rsid w:val="00C5660F"/>
    <w:rsid w:val="00C56B0E"/>
    <w:rsid w:val="00C56C4D"/>
    <w:rsid w:val="00C56C65"/>
    <w:rsid w:val="00C56DEB"/>
    <w:rsid w:val="00C60597"/>
    <w:rsid w:val="00C60889"/>
    <w:rsid w:val="00C61329"/>
    <w:rsid w:val="00C6196B"/>
    <w:rsid w:val="00C61DA6"/>
    <w:rsid w:val="00C61ED0"/>
    <w:rsid w:val="00C61F93"/>
    <w:rsid w:val="00C6274C"/>
    <w:rsid w:val="00C63A93"/>
    <w:rsid w:val="00C63F6D"/>
    <w:rsid w:val="00C64B9F"/>
    <w:rsid w:val="00C64F08"/>
    <w:rsid w:val="00C65898"/>
    <w:rsid w:val="00C66130"/>
    <w:rsid w:val="00C66301"/>
    <w:rsid w:val="00C66A67"/>
    <w:rsid w:val="00C67619"/>
    <w:rsid w:val="00C67F8F"/>
    <w:rsid w:val="00C71355"/>
    <w:rsid w:val="00C71C24"/>
    <w:rsid w:val="00C72735"/>
    <w:rsid w:val="00C72F31"/>
    <w:rsid w:val="00C72FE0"/>
    <w:rsid w:val="00C73357"/>
    <w:rsid w:val="00C73372"/>
    <w:rsid w:val="00C73EB7"/>
    <w:rsid w:val="00C75390"/>
    <w:rsid w:val="00C75587"/>
    <w:rsid w:val="00C75621"/>
    <w:rsid w:val="00C75B8B"/>
    <w:rsid w:val="00C76B64"/>
    <w:rsid w:val="00C771C3"/>
    <w:rsid w:val="00C775AD"/>
    <w:rsid w:val="00C778F6"/>
    <w:rsid w:val="00C77C19"/>
    <w:rsid w:val="00C8043D"/>
    <w:rsid w:val="00C80555"/>
    <w:rsid w:val="00C81FF4"/>
    <w:rsid w:val="00C82503"/>
    <w:rsid w:val="00C82854"/>
    <w:rsid w:val="00C8304E"/>
    <w:rsid w:val="00C83556"/>
    <w:rsid w:val="00C84991"/>
    <w:rsid w:val="00C851D7"/>
    <w:rsid w:val="00C857C9"/>
    <w:rsid w:val="00C86051"/>
    <w:rsid w:val="00C866A6"/>
    <w:rsid w:val="00C900AF"/>
    <w:rsid w:val="00C90D1D"/>
    <w:rsid w:val="00C919B3"/>
    <w:rsid w:val="00C91E8F"/>
    <w:rsid w:val="00C92420"/>
    <w:rsid w:val="00C929DF"/>
    <w:rsid w:val="00C92C18"/>
    <w:rsid w:val="00C947F3"/>
    <w:rsid w:val="00C9561E"/>
    <w:rsid w:val="00C96BC3"/>
    <w:rsid w:val="00C97DBA"/>
    <w:rsid w:val="00CA024D"/>
    <w:rsid w:val="00CA0D1C"/>
    <w:rsid w:val="00CA2A7B"/>
    <w:rsid w:val="00CA3557"/>
    <w:rsid w:val="00CA35FB"/>
    <w:rsid w:val="00CA3942"/>
    <w:rsid w:val="00CA51C0"/>
    <w:rsid w:val="00CA59E4"/>
    <w:rsid w:val="00CA7676"/>
    <w:rsid w:val="00CA7762"/>
    <w:rsid w:val="00CA7D4A"/>
    <w:rsid w:val="00CB10A1"/>
    <w:rsid w:val="00CB199A"/>
    <w:rsid w:val="00CB1FE7"/>
    <w:rsid w:val="00CB236B"/>
    <w:rsid w:val="00CB2D78"/>
    <w:rsid w:val="00CB2FD9"/>
    <w:rsid w:val="00CB37FB"/>
    <w:rsid w:val="00CB3D6B"/>
    <w:rsid w:val="00CB4101"/>
    <w:rsid w:val="00CB4112"/>
    <w:rsid w:val="00CB49DB"/>
    <w:rsid w:val="00CB60D2"/>
    <w:rsid w:val="00CB6FF3"/>
    <w:rsid w:val="00CB77C6"/>
    <w:rsid w:val="00CC1AF3"/>
    <w:rsid w:val="00CC1B40"/>
    <w:rsid w:val="00CC1C23"/>
    <w:rsid w:val="00CC298E"/>
    <w:rsid w:val="00CC3C53"/>
    <w:rsid w:val="00CC41EF"/>
    <w:rsid w:val="00CC4C36"/>
    <w:rsid w:val="00CC5ABC"/>
    <w:rsid w:val="00CC62BB"/>
    <w:rsid w:val="00CC6346"/>
    <w:rsid w:val="00CC6976"/>
    <w:rsid w:val="00CC6BE3"/>
    <w:rsid w:val="00CC7247"/>
    <w:rsid w:val="00CC7A0D"/>
    <w:rsid w:val="00CC7BFB"/>
    <w:rsid w:val="00CC7C8A"/>
    <w:rsid w:val="00CD12E3"/>
    <w:rsid w:val="00CD1FB1"/>
    <w:rsid w:val="00CD53DE"/>
    <w:rsid w:val="00CD55B1"/>
    <w:rsid w:val="00CD6A08"/>
    <w:rsid w:val="00CD6D05"/>
    <w:rsid w:val="00CD7644"/>
    <w:rsid w:val="00CD7CB4"/>
    <w:rsid w:val="00CE0016"/>
    <w:rsid w:val="00CE0B2E"/>
    <w:rsid w:val="00CE224A"/>
    <w:rsid w:val="00CE4BDB"/>
    <w:rsid w:val="00CE4C0E"/>
    <w:rsid w:val="00CE53EA"/>
    <w:rsid w:val="00CE5693"/>
    <w:rsid w:val="00CE6788"/>
    <w:rsid w:val="00CE696C"/>
    <w:rsid w:val="00CE698F"/>
    <w:rsid w:val="00CF152D"/>
    <w:rsid w:val="00CF1561"/>
    <w:rsid w:val="00CF1AC4"/>
    <w:rsid w:val="00CF1C83"/>
    <w:rsid w:val="00CF1DB1"/>
    <w:rsid w:val="00CF2BC3"/>
    <w:rsid w:val="00CF2BD6"/>
    <w:rsid w:val="00CF37B8"/>
    <w:rsid w:val="00CF4181"/>
    <w:rsid w:val="00CF44F4"/>
    <w:rsid w:val="00CF5F69"/>
    <w:rsid w:val="00CF69DD"/>
    <w:rsid w:val="00CF7328"/>
    <w:rsid w:val="00CF7906"/>
    <w:rsid w:val="00CF7BE9"/>
    <w:rsid w:val="00CF7FAD"/>
    <w:rsid w:val="00D007C3"/>
    <w:rsid w:val="00D008AE"/>
    <w:rsid w:val="00D01033"/>
    <w:rsid w:val="00D01422"/>
    <w:rsid w:val="00D01534"/>
    <w:rsid w:val="00D020A4"/>
    <w:rsid w:val="00D023F9"/>
    <w:rsid w:val="00D0272B"/>
    <w:rsid w:val="00D02990"/>
    <w:rsid w:val="00D04CB8"/>
    <w:rsid w:val="00D04D10"/>
    <w:rsid w:val="00D05BAD"/>
    <w:rsid w:val="00D05E95"/>
    <w:rsid w:val="00D05F47"/>
    <w:rsid w:val="00D0748D"/>
    <w:rsid w:val="00D07CC3"/>
    <w:rsid w:val="00D107A1"/>
    <w:rsid w:val="00D1095F"/>
    <w:rsid w:val="00D10B86"/>
    <w:rsid w:val="00D11B72"/>
    <w:rsid w:val="00D13258"/>
    <w:rsid w:val="00D13365"/>
    <w:rsid w:val="00D145DE"/>
    <w:rsid w:val="00D159BB"/>
    <w:rsid w:val="00D15EFC"/>
    <w:rsid w:val="00D161F0"/>
    <w:rsid w:val="00D16B33"/>
    <w:rsid w:val="00D16E0E"/>
    <w:rsid w:val="00D17414"/>
    <w:rsid w:val="00D177A6"/>
    <w:rsid w:val="00D17F3D"/>
    <w:rsid w:val="00D201C6"/>
    <w:rsid w:val="00D21FCE"/>
    <w:rsid w:val="00D22739"/>
    <w:rsid w:val="00D22902"/>
    <w:rsid w:val="00D22F70"/>
    <w:rsid w:val="00D2386E"/>
    <w:rsid w:val="00D24097"/>
    <w:rsid w:val="00D244CD"/>
    <w:rsid w:val="00D25483"/>
    <w:rsid w:val="00D26028"/>
    <w:rsid w:val="00D260F8"/>
    <w:rsid w:val="00D263C8"/>
    <w:rsid w:val="00D2641D"/>
    <w:rsid w:val="00D267D1"/>
    <w:rsid w:val="00D26813"/>
    <w:rsid w:val="00D26C4B"/>
    <w:rsid w:val="00D301E3"/>
    <w:rsid w:val="00D309DF"/>
    <w:rsid w:val="00D31FB4"/>
    <w:rsid w:val="00D32873"/>
    <w:rsid w:val="00D32C50"/>
    <w:rsid w:val="00D32DCB"/>
    <w:rsid w:val="00D332C5"/>
    <w:rsid w:val="00D33644"/>
    <w:rsid w:val="00D33801"/>
    <w:rsid w:val="00D3482A"/>
    <w:rsid w:val="00D3576C"/>
    <w:rsid w:val="00D360FC"/>
    <w:rsid w:val="00D371EE"/>
    <w:rsid w:val="00D37C31"/>
    <w:rsid w:val="00D40659"/>
    <w:rsid w:val="00D41368"/>
    <w:rsid w:val="00D41DD4"/>
    <w:rsid w:val="00D4438C"/>
    <w:rsid w:val="00D443F1"/>
    <w:rsid w:val="00D44716"/>
    <w:rsid w:val="00D474DE"/>
    <w:rsid w:val="00D500CF"/>
    <w:rsid w:val="00D515DF"/>
    <w:rsid w:val="00D5181B"/>
    <w:rsid w:val="00D51D53"/>
    <w:rsid w:val="00D5206A"/>
    <w:rsid w:val="00D52B40"/>
    <w:rsid w:val="00D52F0D"/>
    <w:rsid w:val="00D53828"/>
    <w:rsid w:val="00D53B2A"/>
    <w:rsid w:val="00D547F8"/>
    <w:rsid w:val="00D54C54"/>
    <w:rsid w:val="00D56C69"/>
    <w:rsid w:val="00D57345"/>
    <w:rsid w:val="00D57C82"/>
    <w:rsid w:val="00D613A2"/>
    <w:rsid w:val="00D6146A"/>
    <w:rsid w:val="00D61B94"/>
    <w:rsid w:val="00D6308C"/>
    <w:rsid w:val="00D633C7"/>
    <w:rsid w:val="00D640D5"/>
    <w:rsid w:val="00D64474"/>
    <w:rsid w:val="00D66414"/>
    <w:rsid w:val="00D6680E"/>
    <w:rsid w:val="00D71069"/>
    <w:rsid w:val="00D71628"/>
    <w:rsid w:val="00D716D4"/>
    <w:rsid w:val="00D717FD"/>
    <w:rsid w:val="00D733AA"/>
    <w:rsid w:val="00D73942"/>
    <w:rsid w:val="00D74095"/>
    <w:rsid w:val="00D74D7F"/>
    <w:rsid w:val="00D75184"/>
    <w:rsid w:val="00D757E0"/>
    <w:rsid w:val="00D75AE2"/>
    <w:rsid w:val="00D75B0D"/>
    <w:rsid w:val="00D75ED9"/>
    <w:rsid w:val="00D77101"/>
    <w:rsid w:val="00D77230"/>
    <w:rsid w:val="00D77733"/>
    <w:rsid w:val="00D779D1"/>
    <w:rsid w:val="00D77EB1"/>
    <w:rsid w:val="00D80EE6"/>
    <w:rsid w:val="00D8133F"/>
    <w:rsid w:val="00D8183C"/>
    <w:rsid w:val="00D85701"/>
    <w:rsid w:val="00D87287"/>
    <w:rsid w:val="00D872E2"/>
    <w:rsid w:val="00D87E5A"/>
    <w:rsid w:val="00D87E68"/>
    <w:rsid w:val="00D90C6B"/>
    <w:rsid w:val="00D90DA0"/>
    <w:rsid w:val="00D91289"/>
    <w:rsid w:val="00D918CB"/>
    <w:rsid w:val="00D91F62"/>
    <w:rsid w:val="00D92211"/>
    <w:rsid w:val="00D9240C"/>
    <w:rsid w:val="00D93C1C"/>
    <w:rsid w:val="00D94B07"/>
    <w:rsid w:val="00D94DF3"/>
    <w:rsid w:val="00D96312"/>
    <w:rsid w:val="00D96434"/>
    <w:rsid w:val="00D976E5"/>
    <w:rsid w:val="00D97834"/>
    <w:rsid w:val="00DA0054"/>
    <w:rsid w:val="00DA06FD"/>
    <w:rsid w:val="00DA15CB"/>
    <w:rsid w:val="00DA1662"/>
    <w:rsid w:val="00DA1E57"/>
    <w:rsid w:val="00DA3385"/>
    <w:rsid w:val="00DA344A"/>
    <w:rsid w:val="00DA3B91"/>
    <w:rsid w:val="00DA46AD"/>
    <w:rsid w:val="00DA4A80"/>
    <w:rsid w:val="00DA56D6"/>
    <w:rsid w:val="00DA617B"/>
    <w:rsid w:val="00DA6516"/>
    <w:rsid w:val="00DA71E9"/>
    <w:rsid w:val="00DB09D5"/>
    <w:rsid w:val="00DB0A24"/>
    <w:rsid w:val="00DB0E42"/>
    <w:rsid w:val="00DB1419"/>
    <w:rsid w:val="00DB2253"/>
    <w:rsid w:val="00DB230B"/>
    <w:rsid w:val="00DB28AF"/>
    <w:rsid w:val="00DB29A7"/>
    <w:rsid w:val="00DB3CB7"/>
    <w:rsid w:val="00DB4233"/>
    <w:rsid w:val="00DB42EB"/>
    <w:rsid w:val="00DB4E54"/>
    <w:rsid w:val="00DB4EC1"/>
    <w:rsid w:val="00DB568B"/>
    <w:rsid w:val="00DB5753"/>
    <w:rsid w:val="00DB5C61"/>
    <w:rsid w:val="00DB5E11"/>
    <w:rsid w:val="00DB5FA1"/>
    <w:rsid w:val="00DB7BFC"/>
    <w:rsid w:val="00DC0F5E"/>
    <w:rsid w:val="00DC2231"/>
    <w:rsid w:val="00DC22F8"/>
    <w:rsid w:val="00DC26A8"/>
    <w:rsid w:val="00DC461A"/>
    <w:rsid w:val="00DC4AA3"/>
    <w:rsid w:val="00DC5D3C"/>
    <w:rsid w:val="00DC75DA"/>
    <w:rsid w:val="00DD048B"/>
    <w:rsid w:val="00DD0D63"/>
    <w:rsid w:val="00DD0FF8"/>
    <w:rsid w:val="00DD13C0"/>
    <w:rsid w:val="00DD1794"/>
    <w:rsid w:val="00DD2009"/>
    <w:rsid w:val="00DD205C"/>
    <w:rsid w:val="00DD2DB3"/>
    <w:rsid w:val="00DD2EE8"/>
    <w:rsid w:val="00DD2EE9"/>
    <w:rsid w:val="00DD3B1D"/>
    <w:rsid w:val="00DD47A9"/>
    <w:rsid w:val="00DD49EC"/>
    <w:rsid w:val="00DD509C"/>
    <w:rsid w:val="00DD61FC"/>
    <w:rsid w:val="00DD6250"/>
    <w:rsid w:val="00DD65C7"/>
    <w:rsid w:val="00DD6EAE"/>
    <w:rsid w:val="00DD70E2"/>
    <w:rsid w:val="00DD7916"/>
    <w:rsid w:val="00DD7DB6"/>
    <w:rsid w:val="00DD7FA2"/>
    <w:rsid w:val="00DE2311"/>
    <w:rsid w:val="00DE3053"/>
    <w:rsid w:val="00DE3965"/>
    <w:rsid w:val="00DE42EA"/>
    <w:rsid w:val="00DE4B3F"/>
    <w:rsid w:val="00DE5B48"/>
    <w:rsid w:val="00DE5CE0"/>
    <w:rsid w:val="00DE65B4"/>
    <w:rsid w:val="00DE666E"/>
    <w:rsid w:val="00DE678D"/>
    <w:rsid w:val="00DE76BB"/>
    <w:rsid w:val="00DF016A"/>
    <w:rsid w:val="00DF0E0B"/>
    <w:rsid w:val="00DF1BFA"/>
    <w:rsid w:val="00DF223F"/>
    <w:rsid w:val="00DF33C5"/>
    <w:rsid w:val="00DF3EA0"/>
    <w:rsid w:val="00DF4666"/>
    <w:rsid w:val="00DF4B1A"/>
    <w:rsid w:val="00DF5A9B"/>
    <w:rsid w:val="00DF6512"/>
    <w:rsid w:val="00DF6925"/>
    <w:rsid w:val="00DF6C0C"/>
    <w:rsid w:val="00DF6FEA"/>
    <w:rsid w:val="00E007E1"/>
    <w:rsid w:val="00E0091E"/>
    <w:rsid w:val="00E00D8C"/>
    <w:rsid w:val="00E012D7"/>
    <w:rsid w:val="00E01312"/>
    <w:rsid w:val="00E016C3"/>
    <w:rsid w:val="00E02374"/>
    <w:rsid w:val="00E02B65"/>
    <w:rsid w:val="00E02C4C"/>
    <w:rsid w:val="00E02E02"/>
    <w:rsid w:val="00E03139"/>
    <w:rsid w:val="00E043AD"/>
    <w:rsid w:val="00E04455"/>
    <w:rsid w:val="00E044FE"/>
    <w:rsid w:val="00E061B8"/>
    <w:rsid w:val="00E06E53"/>
    <w:rsid w:val="00E07624"/>
    <w:rsid w:val="00E0766A"/>
    <w:rsid w:val="00E07B00"/>
    <w:rsid w:val="00E100D3"/>
    <w:rsid w:val="00E10BCF"/>
    <w:rsid w:val="00E116D6"/>
    <w:rsid w:val="00E11727"/>
    <w:rsid w:val="00E11AD0"/>
    <w:rsid w:val="00E128BD"/>
    <w:rsid w:val="00E12BFE"/>
    <w:rsid w:val="00E13EBA"/>
    <w:rsid w:val="00E14362"/>
    <w:rsid w:val="00E14DC8"/>
    <w:rsid w:val="00E151C8"/>
    <w:rsid w:val="00E15D02"/>
    <w:rsid w:val="00E16829"/>
    <w:rsid w:val="00E16AE5"/>
    <w:rsid w:val="00E17507"/>
    <w:rsid w:val="00E20B23"/>
    <w:rsid w:val="00E210D0"/>
    <w:rsid w:val="00E21851"/>
    <w:rsid w:val="00E22110"/>
    <w:rsid w:val="00E2242E"/>
    <w:rsid w:val="00E22DEF"/>
    <w:rsid w:val="00E22FFC"/>
    <w:rsid w:val="00E23DD3"/>
    <w:rsid w:val="00E23E71"/>
    <w:rsid w:val="00E23F00"/>
    <w:rsid w:val="00E2493A"/>
    <w:rsid w:val="00E256EE"/>
    <w:rsid w:val="00E27A9C"/>
    <w:rsid w:val="00E30324"/>
    <w:rsid w:val="00E30557"/>
    <w:rsid w:val="00E32389"/>
    <w:rsid w:val="00E325F4"/>
    <w:rsid w:val="00E32BE4"/>
    <w:rsid w:val="00E32C78"/>
    <w:rsid w:val="00E32D4F"/>
    <w:rsid w:val="00E33778"/>
    <w:rsid w:val="00E33B31"/>
    <w:rsid w:val="00E33EB5"/>
    <w:rsid w:val="00E33FB1"/>
    <w:rsid w:val="00E356D8"/>
    <w:rsid w:val="00E36393"/>
    <w:rsid w:val="00E366F4"/>
    <w:rsid w:val="00E3688C"/>
    <w:rsid w:val="00E36DBC"/>
    <w:rsid w:val="00E36E9D"/>
    <w:rsid w:val="00E37615"/>
    <w:rsid w:val="00E3761F"/>
    <w:rsid w:val="00E40728"/>
    <w:rsid w:val="00E42015"/>
    <w:rsid w:val="00E4215B"/>
    <w:rsid w:val="00E424C7"/>
    <w:rsid w:val="00E4254C"/>
    <w:rsid w:val="00E437BA"/>
    <w:rsid w:val="00E44C82"/>
    <w:rsid w:val="00E44D35"/>
    <w:rsid w:val="00E44DBB"/>
    <w:rsid w:val="00E45D68"/>
    <w:rsid w:val="00E4603E"/>
    <w:rsid w:val="00E47145"/>
    <w:rsid w:val="00E50731"/>
    <w:rsid w:val="00E51094"/>
    <w:rsid w:val="00E52D25"/>
    <w:rsid w:val="00E53AE2"/>
    <w:rsid w:val="00E53ED3"/>
    <w:rsid w:val="00E5477D"/>
    <w:rsid w:val="00E54C8F"/>
    <w:rsid w:val="00E55AF5"/>
    <w:rsid w:val="00E56B5A"/>
    <w:rsid w:val="00E57624"/>
    <w:rsid w:val="00E576D6"/>
    <w:rsid w:val="00E60CAE"/>
    <w:rsid w:val="00E60D26"/>
    <w:rsid w:val="00E61071"/>
    <w:rsid w:val="00E61961"/>
    <w:rsid w:val="00E61D4A"/>
    <w:rsid w:val="00E62F59"/>
    <w:rsid w:val="00E64180"/>
    <w:rsid w:val="00E64548"/>
    <w:rsid w:val="00E64BE8"/>
    <w:rsid w:val="00E6542A"/>
    <w:rsid w:val="00E66BC7"/>
    <w:rsid w:val="00E66D35"/>
    <w:rsid w:val="00E67E72"/>
    <w:rsid w:val="00E7008C"/>
    <w:rsid w:val="00E7097B"/>
    <w:rsid w:val="00E70D00"/>
    <w:rsid w:val="00E710CE"/>
    <w:rsid w:val="00E716F6"/>
    <w:rsid w:val="00E71AC2"/>
    <w:rsid w:val="00E71D91"/>
    <w:rsid w:val="00E72514"/>
    <w:rsid w:val="00E7264E"/>
    <w:rsid w:val="00E726D1"/>
    <w:rsid w:val="00E73F15"/>
    <w:rsid w:val="00E74CC8"/>
    <w:rsid w:val="00E7625C"/>
    <w:rsid w:val="00E76F61"/>
    <w:rsid w:val="00E77DB0"/>
    <w:rsid w:val="00E77E7A"/>
    <w:rsid w:val="00E80F5E"/>
    <w:rsid w:val="00E81085"/>
    <w:rsid w:val="00E822B4"/>
    <w:rsid w:val="00E82B68"/>
    <w:rsid w:val="00E8356A"/>
    <w:rsid w:val="00E8389D"/>
    <w:rsid w:val="00E8409B"/>
    <w:rsid w:val="00E8472A"/>
    <w:rsid w:val="00E85BC0"/>
    <w:rsid w:val="00E86657"/>
    <w:rsid w:val="00E86725"/>
    <w:rsid w:val="00E86730"/>
    <w:rsid w:val="00E86D02"/>
    <w:rsid w:val="00E90740"/>
    <w:rsid w:val="00E90859"/>
    <w:rsid w:val="00E90BFC"/>
    <w:rsid w:val="00E91E1E"/>
    <w:rsid w:val="00E92128"/>
    <w:rsid w:val="00E92642"/>
    <w:rsid w:val="00E92822"/>
    <w:rsid w:val="00E93C7B"/>
    <w:rsid w:val="00E9474F"/>
    <w:rsid w:val="00E94CAF"/>
    <w:rsid w:val="00E94E56"/>
    <w:rsid w:val="00E94F88"/>
    <w:rsid w:val="00E956C9"/>
    <w:rsid w:val="00E956F5"/>
    <w:rsid w:val="00E95870"/>
    <w:rsid w:val="00E977B8"/>
    <w:rsid w:val="00E97CA2"/>
    <w:rsid w:val="00EA01A1"/>
    <w:rsid w:val="00EA0319"/>
    <w:rsid w:val="00EA11AA"/>
    <w:rsid w:val="00EA1E6C"/>
    <w:rsid w:val="00EA2F2D"/>
    <w:rsid w:val="00EA31AB"/>
    <w:rsid w:val="00EA3BC7"/>
    <w:rsid w:val="00EA3D7E"/>
    <w:rsid w:val="00EA3DF0"/>
    <w:rsid w:val="00EA480F"/>
    <w:rsid w:val="00EA587E"/>
    <w:rsid w:val="00EA5966"/>
    <w:rsid w:val="00EA5F1F"/>
    <w:rsid w:val="00EA5F92"/>
    <w:rsid w:val="00EA6E4B"/>
    <w:rsid w:val="00EB0A21"/>
    <w:rsid w:val="00EB0FD5"/>
    <w:rsid w:val="00EB1099"/>
    <w:rsid w:val="00EB295A"/>
    <w:rsid w:val="00EB3D2C"/>
    <w:rsid w:val="00EB3F99"/>
    <w:rsid w:val="00EB42DE"/>
    <w:rsid w:val="00EB456E"/>
    <w:rsid w:val="00EB482B"/>
    <w:rsid w:val="00EB4D7F"/>
    <w:rsid w:val="00EB54B0"/>
    <w:rsid w:val="00EB579A"/>
    <w:rsid w:val="00EB6C76"/>
    <w:rsid w:val="00EB6F5E"/>
    <w:rsid w:val="00EC1104"/>
    <w:rsid w:val="00EC1F2F"/>
    <w:rsid w:val="00EC2972"/>
    <w:rsid w:val="00EC2B81"/>
    <w:rsid w:val="00EC3BEF"/>
    <w:rsid w:val="00EC3D25"/>
    <w:rsid w:val="00EC4BB6"/>
    <w:rsid w:val="00EC5224"/>
    <w:rsid w:val="00EC52CB"/>
    <w:rsid w:val="00EC603A"/>
    <w:rsid w:val="00EC6083"/>
    <w:rsid w:val="00EC653E"/>
    <w:rsid w:val="00EC6751"/>
    <w:rsid w:val="00EC67A5"/>
    <w:rsid w:val="00EC73E4"/>
    <w:rsid w:val="00ED07B8"/>
    <w:rsid w:val="00ED1B7B"/>
    <w:rsid w:val="00ED2645"/>
    <w:rsid w:val="00ED3021"/>
    <w:rsid w:val="00ED39DB"/>
    <w:rsid w:val="00ED3C5F"/>
    <w:rsid w:val="00ED6042"/>
    <w:rsid w:val="00ED65D3"/>
    <w:rsid w:val="00ED6AFC"/>
    <w:rsid w:val="00ED7028"/>
    <w:rsid w:val="00ED7587"/>
    <w:rsid w:val="00EE006D"/>
    <w:rsid w:val="00EE15E0"/>
    <w:rsid w:val="00EE15E3"/>
    <w:rsid w:val="00EE19E1"/>
    <w:rsid w:val="00EE1BF0"/>
    <w:rsid w:val="00EE1C56"/>
    <w:rsid w:val="00EE215F"/>
    <w:rsid w:val="00EE286D"/>
    <w:rsid w:val="00EE2D62"/>
    <w:rsid w:val="00EE40B8"/>
    <w:rsid w:val="00EE4206"/>
    <w:rsid w:val="00EE451F"/>
    <w:rsid w:val="00EE5DE5"/>
    <w:rsid w:val="00EE610C"/>
    <w:rsid w:val="00EE6488"/>
    <w:rsid w:val="00EE6FED"/>
    <w:rsid w:val="00EE7DFD"/>
    <w:rsid w:val="00EE7FAF"/>
    <w:rsid w:val="00EF0555"/>
    <w:rsid w:val="00EF0745"/>
    <w:rsid w:val="00EF1A4F"/>
    <w:rsid w:val="00EF1C33"/>
    <w:rsid w:val="00EF1E69"/>
    <w:rsid w:val="00EF2ACF"/>
    <w:rsid w:val="00EF38A8"/>
    <w:rsid w:val="00EF3C3B"/>
    <w:rsid w:val="00EF4739"/>
    <w:rsid w:val="00EF52B2"/>
    <w:rsid w:val="00EF53BC"/>
    <w:rsid w:val="00EF6015"/>
    <w:rsid w:val="00EF6826"/>
    <w:rsid w:val="00EF6865"/>
    <w:rsid w:val="00EF6E90"/>
    <w:rsid w:val="00EF6F93"/>
    <w:rsid w:val="00EF7C6E"/>
    <w:rsid w:val="00F006A3"/>
    <w:rsid w:val="00F007D2"/>
    <w:rsid w:val="00F008CA"/>
    <w:rsid w:val="00F028ED"/>
    <w:rsid w:val="00F03022"/>
    <w:rsid w:val="00F03045"/>
    <w:rsid w:val="00F0409F"/>
    <w:rsid w:val="00F04462"/>
    <w:rsid w:val="00F049F5"/>
    <w:rsid w:val="00F05C03"/>
    <w:rsid w:val="00F06402"/>
    <w:rsid w:val="00F06417"/>
    <w:rsid w:val="00F06710"/>
    <w:rsid w:val="00F06B18"/>
    <w:rsid w:val="00F06D89"/>
    <w:rsid w:val="00F072BE"/>
    <w:rsid w:val="00F12832"/>
    <w:rsid w:val="00F12CA0"/>
    <w:rsid w:val="00F12D0F"/>
    <w:rsid w:val="00F13633"/>
    <w:rsid w:val="00F141B5"/>
    <w:rsid w:val="00F14916"/>
    <w:rsid w:val="00F15515"/>
    <w:rsid w:val="00F159B7"/>
    <w:rsid w:val="00F15E47"/>
    <w:rsid w:val="00F17444"/>
    <w:rsid w:val="00F20100"/>
    <w:rsid w:val="00F20145"/>
    <w:rsid w:val="00F207D4"/>
    <w:rsid w:val="00F21099"/>
    <w:rsid w:val="00F22028"/>
    <w:rsid w:val="00F23861"/>
    <w:rsid w:val="00F25665"/>
    <w:rsid w:val="00F25A25"/>
    <w:rsid w:val="00F26445"/>
    <w:rsid w:val="00F269D5"/>
    <w:rsid w:val="00F272E5"/>
    <w:rsid w:val="00F27FE7"/>
    <w:rsid w:val="00F30E93"/>
    <w:rsid w:val="00F310EA"/>
    <w:rsid w:val="00F31596"/>
    <w:rsid w:val="00F321F5"/>
    <w:rsid w:val="00F33A18"/>
    <w:rsid w:val="00F341F8"/>
    <w:rsid w:val="00F34A93"/>
    <w:rsid w:val="00F34BB2"/>
    <w:rsid w:val="00F34CA6"/>
    <w:rsid w:val="00F35447"/>
    <w:rsid w:val="00F35E7C"/>
    <w:rsid w:val="00F36254"/>
    <w:rsid w:val="00F362D0"/>
    <w:rsid w:val="00F36A63"/>
    <w:rsid w:val="00F36BFA"/>
    <w:rsid w:val="00F405B0"/>
    <w:rsid w:val="00F409E3"/>
    <w:rsid w:val="00F41684"/>
    <w:rsid w:val="00F42B70"/>
    <w:rsid w:val="00F42FC0"/>
    <w:rsid w:val="00F43057"/>
    <w:rsid w:val="00F4353B"/>
    <w:rsid w:val="00F437D4"/>
    <w:rsid w:val="00F4508A"/>
    <w:rsid w:val="00F45477"/>
    <w:rsid w:val="00F46BA8"/>
    <w:rsid w:val="00F46D9A"/>
    <w:rsid w:val="00F46EEE"/>
    <w:rsid w:val="00F470BB"/>
    <w:rsid w:val="00F471AF"/>
    <w:rsid w:val="00F47704"/>
    <w:rsid w:val="00F47C1E"/>
    <w:rsid w:val="00F5016B"/>
    <w:rsid w:val="00F5020F"/>
    <w:rsid w:val="00F50364"/>
    <w:rsid w:val="00F503C9"/>
    <w:rsid w:val="00F50BC1"/>
    <w:rsid w:val="00F51083"/>
    <w:rsid w:val="00F513FE"/>
    <w:rsid w:val="00F51A9A"/>
    <w:rsid w:val="00F51BD1"/>
    <w:rsid w:val="00F52170"/>
    <w:rsid w:val="00F52874"/>
    <w:rsid w:val="00F5295C"/>
    <w:rsid w:val="00F53761"/>
    <w:rsid w:val="00F54DA1"/>
    <w:rsid w:val="00F54DAB"/>
    <w:rsid w:val="00F5573C"/>
    <w:rsid w:val="00F55F2A"/>
    <w:rsid w:val="00F569F2"/>
    <w:rsid w:val="00F57B93"/>
    <w:rsid w:val="00F60308"/>
    <w:rsid w:val="00F60AAB"/>
    <w:rsid w:val="00F60FD8"/>
    <w:rsid w:val="00F61845"/>
    <w:rsid w:val="00F61B73"/>
    <w:rsid w:val="00F62707"/>
    <w:rsid w:val="00F6284C"/>
    <w:rsid w:val="00F65CBD"/>
    <w:rsid w:val="00F67326"/>
    <w:rsid w:val="00F673A7"/>
    <w:rsid w:val="00F675F4"/>
    <w:rsid w:val="00F705E4"/>
    <w:rsid w:val="00F70738"/>
    <w:rsid w:val="00F70905"/>
    <w:rsid w:val="00F70C88"/>
    <w:rsid w:val="00F70E30"/>
    <w:rsid w:val="00F7159E"/>
    <w:rsid w:val="00F719D5"/>
    <w:rsid w:val="00F72C25"/>
    <w:rsid w:val="00F730DD"/>
    <w:rsid w:val="00F7406D"/>
    <w:rsid w:val="00F74400"/>
    <w:rsid w:val="00F745C7"/>
    <w:rsid w:val="00F74A0B"/>
    <w:rsid w:val="00F75638"/>
    <w:rsid w:val="00F75922"/>
    <w:rsid w:val="00F76BCD"/>
    <w:rsid w:val="00F76C50"/>
    <w:rsid w:val="00F76D82"/>
    <w:rsid w:val="00F777B1"/>
    <w:rsid w:val="00F77EAC"/>
    <w:rsid w:val="00F8076C"/>
    <w:rsid w:val="00F8245D"/>
    <w:rsid w:val="00F82701"/>
    <w:rsid w:val="00F82A12"/>
    <w:rsid w:val="00F842A0"/>
    <w:rsid w:val="00F849CB"/>
    <w:rsid w:val="00F84B4A"/>
    <w:rsid w:val="00F84C58"/>
    <w:rsid w:val="00F850B5"/>
    <w:rsid w:val="00F85C4B"/>
    <w:rsid w:val="00F85DEA"/>
    <w:rsid w:val="00F86755"/>
    <w:rsid w:val="00F868AC"/>
    <w:rsid w:val="00F86947"/>
    <w:rsid w:val="00F86A1E"/>
    <w:rsid w:val="00F870B4"/>
    <w:rsid w:val="00F87829"/>
    <w:rsid w:val="00F87B33"/>
    <w:rsid w:val="00F9064A"/>
    <w:rsid w:val="00F90980"/>
    <w:rsid w:val="00F90F79"/>
    <w:rsid w:val="00F911C0"/>
    <w:rsid w:val="00F9148C"/>
    <w:rsid w:val="00F91B41"/>
    <w:rsid w:val="00F92943"/>
    <w:rsid w:val="00F92994"/>
    <w:rsid w:val="00F92B50"/>
    <w:rsid w:val="00F93002"/>
    <w:rsid w:val="00F9369F"/>
    <w:rsid w:val="00F93785"/>
    <w:rsid w:val="00F937CA"/>
    <w:rsid w:val="00F93CD4"/>
    <w:rsid w:val="00F93D61"/>
    <w:rsid w:val="00F94757"/>
    <w:rsid w:val="00F94BEA"/>
    <w:rsid w:val="00F94F56"/>
    <w:rsid w:val="00F9522F"/>
    <w:rsid w:val="00F96077"/>
    <w:rsid w:val="00FA0498"/>
    <w:rsid w:val="00FA1F57"/>
    <w:rsid w:val="00FA27E4"/>
    <w:rsid w:val="00FA2BEA"/>
    <w:rsid w:val="00FA2D7E"/>
    <w:rsid w:val="00FA3AD9"/>
    <w:rsid w:val="00FA3D4D"/>
    <w:rsid w:val="00FA448F"/>
    <w:rsid w:val="00FA56CF"/>
    <w:rsid w:val="00FA5736"/>
    <w:rsid w:val="00FA6B3F"/>
    <w:rsid w:val="00FA6D9B"/>
    <w:rsid w:val="00FA6EF4"/>
    <w:rsid w:val="00FA6F50"/>
    <w:rsid w:val="00FA7671"/>
    <w:rsid w:val="00FA76AA"/>
    <w:rsid w:val="00FA7C8B"/>
    <w:rsid w:val="00FA7DA5"/>
    <w:rsid w:val="00FA7DB4"/>
    <w:rsid w:val="00FB007F"/>
    <w:rsid w:val="00FB060A"/>
    <w:rsid w:val="00FB09C0"/>
    <w:rsid w:val="00FB1688"/>
    <w:rsid w:val="00FB25D6"/>
    <w:rsid w:val="00FB2EEE"/>
    <w:rsid w:val="00FB306A"/>
    <w:rsid w:val="00FB3488"/>
    <w:rsid w:val="00FB380E"/>
    <w:rsid w:val="00FB3E36"/>
    <w:rsid w:val="00FB579B"/>
    <w:rsid w:val="00FB5D83"/>
    <w:rsid w:val="00FB6536"/>
    <w:rsid w:val="00FB762A"/>
    <w:rsid w:val="00FB7C67"/>
    <w:rsid w:val="00FC015E"/>
    <w:rsid w:val="00FC0697"/>
    <w:rsid w:val="00FC08F3"/>
    <w:rsid w:val="00FC0D10"/>
    <w:rsid w:val="00FC1203"/>
    <w:rsid w:val="00FC1903"/>
    <w:rsid w:val="00FC1998"/>
    <w:rsid w:val="00FC1C2C"/>
    <w:rsid w:val="00FC236E"/>
    <w:rsid w:val="00FC34D0"/>
    <w:rsid w:val="00FC46CE"/>
    <w:rsid w:val="00FC4BCC"/>
    <w:rsid w:val="00FC4F64"/>
    <w:rsid w:val="00FC5023"/>
    <w:rsid w:val="00FC52E1"/>
    <w:rsid w:val="00FC5F4C"/>
    <w:rsid w:val="00FC7081"/>
    <w:rsid w:val="00FC73B5"/>
    <w:rsid w:val="00FC7917"/>
    <w:rsid w:val="00FD01ED"/>
    <w:rsid w:val="00FD070B"/>
    <w:rsid w:val="00FD0850"/>
    <w:rsid w:val="00FD09BA"/>
    <w:rsid w:val="00FD09E7"/>
    <w:rsid w:val="00FD0B26"/>
    <w:rsid w:val="00FD0CB9"/>
    <w:rsid w:val="00FD0CF0"/>
    <w:rsid w:val="00FD1016"/>
    <w:rsid w:val="00FD190E"/>
    <w:rsid w:val="00FD1D6D"/>
    <w:rsid w:val="00FD1EC6"/>
    <w:rsid w:val="00FD1F5B"/>
    <w:rsid w:val="00FD30A8"/>
    <w:rsid w:val="00FD328E"/>
    <w:rsid w:val="00FD3461"/>
    <w:rsid w:val="00FD3AD3"/>
    <w:rsid w:val="00FD4AB3"/>
    <w:rsid w:val="00FD4B02"/>
    <w:rsid w:val="00FD524E"/>
    <w:rsid w:val="00FD52BB"/>
    <w:rsid w:val="00FD56F8"/>
    <w:rsid w:val="00FD593A"/>
    <w:rsid w:val="00FD5B74"/>
    <w:rsid w:val="00FD5CA4"/>
    <w:rsid w:val="00FD5F58"/>
    <w:rsid w:val="00FD67CA"/>
    <w:rsid w:val="00FD73D6"/>
    <w:rsid w:val="00FD7E6C"/>
    <w:rsid w:val="00FD7EB5"/>
    <w:rsid w:val="00FE0C75"/>
    <w:rsid w:val="00FE15B8"/>
    <w:rsid w:val="00FE27F1"/>
    <w:rsid w:val="00FE3533"/>
    <w:rsid w:val="00FE39FB"/>
    <w:rsid w:val="00FE4A27"/>
    <w:rsid w:val="00FE4C5A"/>
    <w:rsid w:val="00FE559D"/>
    <w:rsid w:val="00FE60E5"/>
    <w:rsid w:val="00FE6315"/>
    <w:rsid w:val="00FE6BCA"/>
    <w:rsid w:val="00FE6D57"/>
    <w:rsid w:val="00FF056C"/>
    <w:rsid w:val="00FF12FE"/>
    <w:rsid w:val="00FF1647"/>
    <w:rsid w:val="00FF1839"/>
    <w:rsid w:val="00FF18F5"/>
    <w:rsid w:val="00FF1C54"/>
    <w:rsid w:val="00FF21DB"/>
    <w:rsid w:val="00FF288E"/>
    <w:rsid w:val="00FF3A17"/>
    <w:rsid w:val="00FF3E98"/>
    <w:rsid w:val="00FF4159"/>
    <w:rsid w:val="00FF476E"/>
    <w:rsid w:val="00FF557E"/>
    <w:rsid w:val="00FF5F3B"/>
    <w:rsid w:val="00FF6032"/>
    <w:rsid w:val="00FF6E10"/>
    <w:rsid w:val="00FF72EF"/>
    <w:rsid w:val="00FF78C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C5CD9"/>
  <w15:docId w15:val="{5A21336D-0CC9-4A26-9F96-FB606FB2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FB007F"/>
    <w:rPr>
      <w:color w:val="808080"/>
    </w:rPr>
  </w:style>
  <w:style w:type="paragraph" w:styleId="Revisie">
    <w:name w:val="Revision"/>
    <w:hidden/>
    <w:uiPriority w:val="99"/>
    <w:semiHidden/>
    <w:rsid w:val="00FB007F"/>
    <w:rPr>
      <w:rFonts w:ascii="Univers" w:hAnsi="Univers"/>
      <w:sz w:val="22"/>
      <w:szCs w:val="24"/>
    </w:rPr>
  </w:style>
  <w:style w:type="paragraph" w:styleId="Lijstalinea">
    <w:name w:val="List Paragraph"/>
    <w:basedOn w:val="Standaard"/>
    <w:uiPriority w:val="34"/>
    <w:qFormat/>
    <w:rsid w:val="00506224"/>
    <w:pPr>
      <w:ind w:left="720"/>
      <w:contextualSpacing/>
    </w:pPr>
  </w:style>
  <w:style w:type="paragraph" w:styleId="Voetnoottekst">
    <w:name w:val="footnote text"/>
    <w:basedOn w:val="Standaard"/>
    <w:link w:val="VoetnoottekstChar"/>
    <w:uiPriority w:val="99"/>
    <w:unhideWhenUsed/>
    <w:rsid w:val="008626D8"/>
    <w:rPr>
      <w:sz w:val="20"/>
      <w:szCs w:val="20"/>
    </w:rPr>
  </w:style>
  <w:style w:type="character" w:customStyle="1" w:styleId="VoetnoottekstChar">
    <w:name w:val="Voetnoottekst Char"/>
    <w:basedOn w:val="Standaardalinea-lettertype"/>
    <w:link w:val="Voetnoottekst"/>
    <w:uiPriority w:val="99"/>
    <w:rsid w:val="008626D8"/>
    <w:rPr>
      <w:rFonts w:ascii="Univers" w:hAnsi="Univers"/>
    </w:rPr>
  </w:style>
  <w:style w:type="character" w:styleId="Voetnootmarkering">
    <w:name w:val="footnote reference"/>
    <w:basedOn w:val="Standaardalinea-lettertype"/>
    <w:uiPriority w:val="99"/>
    <w:semiHidden/>
    <w:unhideWhenUsed/>
    <w:rsid w:val="008626D8"/>
    <w:rPr>
      <w:vertAlign w:val="superscript"/>
    </w:rPr>
  </w:style>
  <w:style w:type="character" w:styleId="Verwijzingopmerking">
    <w:name w:val="annotation reference"/>
    <w:basedOn w:val="Standaardalinea-lettertype"/>
    <w:uiPriority w:val="99"/>
    <w:semiHidden/>
    <w:unhideWhenUsed/>
    <w:rsid w:val="00FD1D6D"/>
    <w:rPr>
      <w:sz w:val="16"/>
      <w:szCs w:val="16"/>
    </w:rPr>
  </w:style>
  <w:style w:type="paragraph" w:styleId="Tekstopmerking">
    <w:name w:val="annotation text"/>
    <w:basedOn w:val="Standaard"/>
    <w:link w:val="TekstopmerkingChar"/>
    <w:uiPriority w:val="99"/>
    <w:unhideWhenUsed/>
    <w:rsid w:val="00FD1D6D"/>
    <w:rPr>
      <w:sz w:val="20"/>
      <w:szCs w:val="20"/>
    </w:rPr>
  </w:style>
  <w:style w:type="character" w:customStyle="1" w:styleId="TekstopmerkingChar">
    <w:name w:val="Tekst opmerking Char"/>
    <w:basedOn w:val="Standaardalinea-lettertype"/>
    <w:link w:val="Tekstopmerking"/>
    <w:uiPriority w:val="99"/>
    <w:rsid w:val="00FD1D6D"/>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FD1D6D"/>
    <w:rPr>
      <w:b/>
      <w:bCs/>
    </w:rPr>
  </w:style>
  <w:style w:type="character" w:customStyle="1" w:styleId="OnderwerpvanopmerkingChar">
    <w:name w:val="Onderwerp van opmerking Char"/>
    <w:basedOn w:val="TekstopmerkingChar"/>
    <w:link w:val="Onderwerpvanopmerking"/>
    <w:uiPriority w:val="99"/>
    <w:semiHidden/>
    <w:rsid w:val="00FD1D6D"/>
    <w:rPr>
      <w:rFonts w:ascii="Univers" w:hAnsi="Univers"/>
      <w:b/>
      <w:bCs/>
    </w:rPr>
  </w:style>
  <w:style w:type="character" w:styleId="Hyperlink">
    <w:name w:val="Hyperlink"/>
    <w:basedOn w:val="Standaardalinea-lettertype"/>
    <w:uiPriority w:val="99"/>
    <w:unhideWhenUsed/>
    <w:rsid w:val="00DB7BFC"/>
    <w:rPr>
      <w:color w:val="0000FF" w:themeColor="hyperlink"/>
      <w:u w:val="single"/>
    </w:rPr>
  </w:style>
  <w:style w:type="character" w:customStyle="1" w:styleId="UnresolvedMention">
    <w:name w:val="Unresolved Mention"/>
    <w:basedOn w:val="Standaardalinea-lettertype"/>
    <w:uiPriority w:val="99"/>
    <w:rsid w:val="00DB7BFC"/>
    <w:rPr>
      <w:color w:val="605E5C"/>
      <w:shd w:val="clear" w:color="auto" w:fill="E1DFDD"/>
    </w:rPr>
  </w:style>
  <w:style w:type="character" w:styleId="GevolgdeHyperlink">
    <w:name w:val="FollowedHyperlink"/>
    <w:basedOn w:val="Standaardalinea-lettertype"/>
    <w:uiPriority w:val="99"/>
    <w:semiHidden/>
    <w:unhideWhenUsed/>
    <w:rsid w:val="00DE66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86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31316-3.pdf" TargetMode="External"/><Relationship Id="rId2" Type="http://schemas.openxmlformats.org/officeDocument/2006/relationships/hyperlink" Target="https://www.raadvanstate.nl/adviezen/@127907/w04-21-0291" TargetMode="External"/><Relationship Id="rId1" Type="http://schemas.openxmlformats.org/officeDocument/2006/relationships/hyperlink" Target="https://zoek.officielebekendmakingen.nl/kst-25295-1875.html" TargetMode="External"/><Relationship Id="rId4" Type="http://schemas.openxmlformats.org/officeDocument/2006/relationships/hyperlink" Target="https://zoek.officielebekendmakingen.nl/stb-2010-146.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6D8530F2-94DF-45C2-A990-603C834F5C4D}"/>
      </w:docPartPr>
      <w:docPartBody>
        <w:p w:rsidR="00EA3BB1" w:rsidRDefault="00C27436">
          <w:r w:rsidRPr="00931B1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436"/>
    <w:rsid w:val="003941B2"/>
    <w:rsid w:val="004E72ED"/>
    <w:rsid w:val="005B747E"/>
    <w:rsid w:val="006840D7"/>
    <w:rsid w:val="007559AC"/>
    <w:rsid w:val="007E6087"/>
    <w:rsid w:val="00BB10D3"/>
    <w:rsid w:val="00C27436"/>
    <w:rsid w:val="00D939AA"/>
    <w:rsid w:val="00E0618F"/>
    <w:rsid w:val="00EA3BB1"/>
    <w:rsid w:val="00EC0272"/>
    <w:rsid w:val="00F4336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2743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2564</ap:Words>
  <ap:Characters>15072</ap:Characters>
  <ap:DocSecurity>4</ap:DocSecurity>
  <ap:Lines>125</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2023-10-25T13:53:00.0000000Z</lastPrinted>
  <dcterms:created xsi:type="dcterms:W3CDTF">2023-12-15T15:00:00.0000000Z</dcterms:created>
  <dcterms:modified xsi:type="dcterms:W3CDTF">2023-12-15T15:00:00.0000000Z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W13.23.00126/III</vt:lpwstr>
  </property>
  <property fmtid="{D5CDD505-2E9C-101B-9397-08002B2CF9AE}" pid="5" name="zaaktype">
    <vt:lpwstr>WET</vt:lpwstr>
  </property>
  <property fmtid="{D5CDD505-2E9C-101B-9397-08002B2CF9AE}" pid="6" name="ContentTypeId">
    <vt:lpwstr>0x010100FA5A77795FEADA4EA51227303613444600543A6501E727C44498D6A0184FF61DCE</vt:lpwstr>
  </property>
  <property fmtid="{D5CDD505-2E9C-101B-9397-08002B2CF9AE}" pid="7" name="Bestemming">
    <vt:lpwstr>2;#Corsa|a7721b99-8166-4953-a37e-7c8574fb4b8b</vt:lpwstr>
  </property>
  <property fmtid="{D5CDD505-2E9C-101B-9397-08002B2CF9AE}" pid="8" name="_dlc_DocIdItemGuid">
    <vt:lpwstr>6b004765-09af-43d2-b3df-f01bd3b8e04b</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