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5CD1" w:rsidR="00CA26D5" w:rsidRDefault="008B1B4A" w14:paraId="238B8592" w14:textId="605500D1">
      <w:pPr>
        <w:rPr>
          <w:rFonts w:ascii="Verdana" w:hAnsi="Verdana"/>
          <w:sz w:val="18"/>
          <w:szCs w:val="18"/>
        </w:rPr>
      </w:pPr>
      <w:r w:rsidRPr="00E55CD1">
        <w:rPr>
          <w:rFonts w:ascii="Verdana" w:hAnsi="Verdana"/>
          <w:b/>
          <w:bCs/>
          <w:sz w:val="18"/>
          <w:szCs w:val="18"/>
        </w:rPr>
        <w:t>Verslag</w:t>
      </w:r>
      <w:r w:rsidRPr="00E55CD1" w:rsidR="00B60C26">
        <w:rPr>
          <w:rFonts w:ascii="Verdana" w:hAnsi="Verdana"/>
          <w:b/>
          <w:bCs/>
          <w:sz w:val="18"/>
          <w:szCs w:val="18"/>
        </w:rPr>
        <w:t xml:space="preserve"> van de </w:t>
      </w:r>
      <w:r w:rsidRPr="00E55CD1" w:rsidR="00B60C26">
        <w:rPr>
          <w:rFonts w:ascii="Verdana" w:hAnsi="Verdana" w:cstheme="minorHAnsi"/>
          <w:b/>
          <w:bCs/>
          <w:sz w:val="18"/>
          <w:szCs w:val="18"/>
        </w:rPr>
        <w:t>NAVO</w:t>
      </w:r>
      <w:r w:rsidRPr="00E55CD1" w:rsidR="00B60C26">
        <w:rPr>
          <w:rFonts w:ascii="Verdana" w:hAnsi="Verdana" w:cs="Segoe UI"/>
          <w:b/>
          <w:bCs/>
          <w:sz w:val="18"/>
          <w:szCs w:val="18"/>
        </w:rPr>
        <w:t xml:space="preserve"> </w:t>
      </w:r>
      <w:proofErr w:type="spellStart"/>
      <w:r w:rsidRPr="00E55CD1" w:rsidR="00B60C26">
        <w:rPr>
          <w:rFonts w:ascii="Verdana" w:hAnsi="Verdana" w:cs="Segoe UI"/>
          <w:b/>
          <w:bCs/>
          <w:sz w:val="18"/>
          <w:szCs w:val="18"/>
        </w:rPr>
        <w:t>Foreign</w:t>
      </w:r>
      <w:proofErr w:type="spellEnd"/>
      <w:r w:rsidRPr="00E55CD1" w:rsidR="00B60C26">
        <w:rPr>
          <w:rFonts w:ascii="Verdana" w:hAnsi="Verdana" w:cs="Segoe UI"/>
          <w:b/>
          <w:bCs/>
          <w:sz w:val="18"/>
          <w:szCs w:val="18"/>
        </w:rPr>
        <w:t xml:space="preserve"> Minister</w:t>
      </w:r>
      <w:r w:rsidRPr="00E55CD1" w:rsidR="000A638B">
        <w:rPr>
          <w:rFonts w:ascii="Verdana" w:hAnsi="Verdana" w:cs="Segoe UI"/>
          <w:b/>
          <w:bCs/>
          <w:sz w:val="18"/>
          <w:szCs w:val="18"/>
        </w:rPr>
        <w:t>s</w:t>
      </w:r>
      <w:r w:rsidRPr="00E55CD1" w:rsidR="00B60C26">
        <w:rPr>
          <w:rFonts w:ascii="Verdana" w:hAnsi="Verdana" w:cs="Segoe UI"/>
          <w:b/>
          <w:bCs/>
          <w:sz w:val="18"/>
          <w:szCs w:val="18"/>
        </w:rPr>
        <w:t xml:space="preserve"> Meeting (FMM) 28-29 november</w:t>
      </w:r>
      <w:r w:rsidRPr="00E55CD1" w:rsidR="00BA7F3B">
        <w:rPr>
          <w:rFonts w:ascii="Verdana" w:hAnsi="Verdana" w:cs="Segoe UI"/>
          <w:b/>
          <w:bCs/>
          <w:sz w:val="18"/>
          <w:szCs w:val="18"/>
        </w:rPr>
        <w:t xml:space="preserve"> 2023</w:t>
      </w:r>
    </w:p>
    <w:p w:rsidRPr="00E55CD1" w:rsidR="00477BE3" w:rsidRDefault="008B1B4A" w14:paraId="571AC6CF" w14:textId="77777777">
      <w:pPr>
        <w:rPr>
          <w:rFonts w:ascii="Verdana" w:hAnsi="Verdana"/>
          <w:sz w:val="18"/>
          <w:szCs w:val="18"/>
        </w:rPr>
      </w:pPr>
      <w:r w:rsidRPr="00E55CD1">
        <w:rPr>
          <w:rFonts w:ascii="Verdana" w:hAnsi="Verdana"/>
          <w:sz w:val="18"/>
          <w:szCs w:val="18"/>
        </w:rPr>
        <w:t xml:space="preserve">Op 28 en 29 november 2023 kwamen de NAVO-ministers van Buitenlandse Zaken </w:t>
      </w:r>
      <w:r w:rsidRPr="00E55CD1" w:rsidR="00DF39E8">
        <w:rPr>
          <w:rFonts w:ascii="Verdana" w:hAnsi="Verdana"/>
          <w:sz w:val="18"/>
          <w:szCs w:val="18"/>
        </w:rPr>
        <w:t xml:space="preserve">bijeen </w:t>
      </w:r>
      <w:r w:rsidRPr="00E55CD1">
        <w:rPr>
          <w:rFonts w:ascii="Verdana" w:hAnsi="Verdana"/>
          <w:sz w:val="18"/>
          <w:szCs w:val="18"/>
        </w:rPr>
        <w:t xml:space="preserve">op het NAVO-hoofdkwartier in Brussel. </w:t>
      </w:r>
      <w:r w:rsidRPr="00E55CD1" w:rsidR="000A638B">
        <w:rPr>
          <w:rFonts w:ascii="Verdana" w:hAnsi="Verdana"/>
          <w:sz w:val="18"/>
          <w:szCs w:val="18"/>
        </w:rPr>
        <w:t xml:space="preserve">De FMM vond wederom plaats in de context van de voortdurende Russische agressie tegen Oekraïne. </w:t>
      </w:r>
      <w:r w:rsidRPr="00E55CD1">
        <w:rPr>
          <w:rFonts w:ascii="Verdana" w:hAnsi="Verdana"/>
          <w:sz w:val="18"/>
          <w:szCs w:val="18"/>
        </w:rPr>
        <w:t xml:space="preserve">De bijeenkomst bestond uit drie werksessies: twee op 28 november </w:t>
      </w:r>
      <w:r w:rsidRPr="00E55CD1" w:rsidR="00C33F22">
        <w:rPr>
          <w:rFonts w:ascii="Verdana" w:hAnsi="Verdana"/>
          <w:sz w:val="18"/>
          <w:szCs w:val="18"/>
        </w:rPr>
        <w:t xml:space="preserve">en </w:t>
      </w:r>
      <w:r w:rsidRPr="00E55CD1" w:rsidR="003D58C5">
        <w:rPr>
          <w:rFonts w:ascii="Verdana" w:hAnsi="Verdana"/>
          <w:sz w:val="18"/>
          <w:szCs w:val="18"/>
        </w:rPr>
        <w:t>éé</w:t>
      </w:r>
      <w:r w:rsidRPr="00E55CD1" w:rsidR="00C33F22">
        <w:rPr>
          <w:rFonts w:ascii="Verdana" w:hAnsi="Verdana"/>
          <w:sz w:val="18"/>
          <w:szCs w:val="18"/>
        </w:rPr>
        <w:t xml:space="preserve">n op 29 november. De </w:t>
      </w:r>
      <w:r w:rsidRPr="00E55CD1" w:rsidR="00F12625">
        <w:rPr>
          <w:rFonts w:ascii="Verdana" w:hAnsi="Verdana"/>
          <w:sz w:val="18"/>
          <w:szCs w:val="18"/>
        </w:rPr>
        <w:t>m</w:t>
      </w:r>
      <w:r w:rsidRPr="00E55CD1" w:rsidR="00C33F22">
        <w:rPr>
          <w:rFonts w:ascii="Verdana" w:hAnsi="Verdana"/>
          <w:sz w:val="18"/>
          <w:szCs w:val="18"/>
        </w:rPr>
        <w:t xml:space="preserve">inister van Buitenlandse Zaken nam deel aan </w:t>
      </w:r>
      <w:r w:rsidRPr="00E55CD1" w:rsidR="000508B9">
        <w:rPr>
          <w:rFonts w:ascii="Verdana" w:hAnsi="Verdana"/>
          <w:sz w:val="18"/>
          <w:szCs w:val="18"/>
        </w:rPr>
        <w:t>het volledige programma</w:t>
      </w:r>
      <w:r w:rsidRPr="00E55CD1" w:rsidR="00C33F22">
        <w:rPr>
          <w:rFonts w:ascii="Verdana" w:hAnsi="Verdana"/>
          <w:sz w:val="18"/>
          <w:szCs w:val="18"/>
        </w:rPr>
        <w:t xml:space="preserve">. </w:t>
      </w:r>
    </w:p>
    <w:p w:rsidRPr="00E55CD1" w:rsidR="00B70D6A" w:rsidRDefault="00C33F22" w14:paraId="42A8C973" w14:textId="6517A4D1">
      <w:pPr>
        <w:rPr>
          <w:rFonts w:ascii="Verdana" w:hAnsi="Verdana"/>
          <w:sz w:val="18"/>
          <w:szCs w:val="18"/>
        </w:rPr>
      </w:pPr>
      <w:r w:rsidRPr="00E55CD1">
        <w:rPr>
          <w:rFonts w:ascii="Verdana" w:hAnsi="Verdana"/>
          <w:sz w:val="18"/>
          <w:szCs w:val="18"/>
        </w:rPr>
        <w:t xml:space="preserve">De eerste werksessie </w:t>
      </w:r>
      <w:r w:rsidRPr="00E55CD1" w:rsidR="008F271D">
        <w:rPr>
          <w:rFonts w:ascii="Verdana" w:hAnsi="Verdana"/>
          <w:sz w:val="18"/>
          <w:szCs w:val="18"/>
        </w:rPr>
        <w:t>was gericht op de</w:t>
      </w:r>
      <w:r w:rsidRPr="00E55CD1">
        <w:rPr>
          <w:rFonts w:ascii="Verdana" w:hAnsi="Verdana"/>
          <w:sz w:val="18"/>
          <w:szCs w:val="18"/>
        </w:rPr>
        <w:t xml:space="preserve"> </w:t>
      </w:r>
      <w:r w:rsidRPr="00E55CD1" w:rsidR="008F271D">
        <w:rPr>
          <w:rFonts w:ascii="Verdana" w:hAnsi="Verdana"/>
          <w:sz w:val="18"/>
          <w:szCs w:val="18"/>
        </w:rPr>
        <w:t>aanloop naar</w:t>
      </w:r>
      <w:r w:rsidRPr="00E55CD1">
        <w:rPr>
          <w:rFonts w:ascii="Verdana" w:hAnsi="Verdana"/>
          <w:sz w:val="18"/>
          <w:szCs w:val="18"/>
        </w:rPr>
        <w:t xml:space="preserve"> de NAVO-top in Washington</w:t>
      </w:r>
      <w:r w:rsidRPr="00E55CD1" w:rsidR="005136D9">
        <w:rPr>
          <w:rFonts w:ascii="Verdana" w:hAnsi="Verdana"/>
          <w:sz w:val="18"/>
          <w:szCs w:val="18"/>
        </w:rPr>
        <w:t xml:space="preserve"> D.C.</w:t>
      </w:r>
      <w:r w:rsidRPr="00E55CD1" w:rsidR="003D58C5">
        <w:rPr>
          <w:rFonts w:ascii="Verdana" w:hAnsi="Verdana"/>
          <w:sz w:val="18"/>
          <w:szCs w:val="18"/>
        </w:rPr>
        <w:t>,</w:t>
      </w:r>
      <w:r w:rsidRPr="00E55CD1" w:rsidR="00860273">
        <w:rPr>
          <w:rFonts w:ascii="Verdana" w:hAnsi="Verdana"/>
          <w:sz w:val="18"/>
          <w:szCs w:val="18"/>
        </w:rPr>
        <w:t xml:space="preserve"> gepland op 9-11 juli 2024</w:t>
      </w:r>
      <w:r w:rsidRPr="00E55CD1">
        <w:rPr>
          <w:rFonts w:ascii="Verdana" w:hAnsi="Verdana"/>
          <w:sz w:val="18"/>
          <w:szCs w:val="18"/>
        </w:rPr>
        <w:t xml:space="preserve">. </w:t>
      </w:r>
      <w:r w:rsidRPr="00E55CD1" w:rsidR="00A90C05">
        <w:rPr>
          <w:rFonts w:ascii="Verdana" w:hAnsi="Verdana"/>
          <w:sz w:val="18"/>
          <w:szCs w:val="18"/>
        </w:rPr>
        <w:t>Tijdens de</w:t>
      </w:r>
      <w:r w:rsidRPr="00E55CD1">
        <w:rPr>
          <w:rFonts w:ascii="Verdana" w:hAnsi="Verdana"/>
          <w:sz w:val="18"/>
          <w:szCs w:val="18"/>
        </w:rPr>
        <w:t xml:space="preserve"> tweede werksessie </w:t>
      </w:r>
      <w:r w:rsidRPr="00E55CD1" w:rsidR="00A90C05">
        <w:rPr>
          <w:rFonts w:ascii="Verdana" w:hAnsi="Verdana"/>
          <w:sz w:val="18"/>
          <w:szCs w:val="18"/>
        </w:rPr>
        <w:t>vond</w:t>
      </w:r>
      <w:r w:rsidRPr="00E55CD1">
        <w:rPr>
          <w:rFonts w:ascii="Verdana" w:hAnsi="Verdana"/>
          <w:sz w:val="18"/>
          <w:szCs w:val="18"/>
        </w:rPr>
        <w:t xml:space="preserve"> een overleg</w:t>
      </w:r>
      <w:r w:rsidRPr="00E55CD1" w:rsidR="00A90C05">
        <w:rPr>
          <w:rFonts w:ascii="Verdana" w:hAnsi="Verdana"/>
          <w:sz w:val="18"/>
          <w:szCs w:val="18"/>
        </w:rPr>
        <w:t xml:space="preserve"> plaats met de Hoge Vertegenwoordiger van de EU</w:t>
      </w:r>
      <w:r w:rsidRPr="00E55CD1">
        <w:rPr>
          <w:rFonts w:ascii="Verdana" w:hAnsi="Verdana"/>
          <w:sz w:val="18"/>
          <w:szCs w:val="18"/>
        </w:rPr>
        <w:t xml:space="preserve"> </w:t>
      </w:r>
      <w:r w:rsidRPr="00E55CD1" w:rsidR="00D27684">
        <w:rPr>
          <w:rFonts w:ascii="Verdana" w:hAnsi="Verdana"/>
          <w:sz w:val="18"/>
          <w:szCs w:val="18"/>
        </w:rPr>
        <w:t>(EUHV)</w:t>
      </w:r>
      <w:r w:rsidRPr="00E55CD1">
        <w:rPr>
          <w:rFonts w:ascii="Verdana" w:hAnsi="Verdana"/>
          <w:sz w:val="18"/>
          <w:szCs w:val="18"/>
        </w:rPr>
        <w:t xml:space="preserve"> inzake de Westelijke Balkan. De derde werksessie was de eerste </w:t>
      </w:r>
      <w:r w:rsidRPr="00E55CD1" w:rsidR="00DF39E8">
        <w:rPr>
          <w:rFonts w:ascii="Verdana" w:hAnsi="Verdana"/>
          <w:i/>
          <w:iCs/>
          <w:sz w:val="18"/>
          <w:szCs w:val="18"/>
        </w:rPr>
        <w:t>NATO-</w:t>
      </w:r>
      <w:r w:rsidRPr="00E55CD1">
        <w:rPr>
          <w:rFonts w:ascii="Verdana" w:hAnsi="Verdana"/>
          <w:i/>
          <w:iCs/>
          <w:sz w:val="18"/>
          <w:szCs w:val="18"/>
        </w:rPr>
        <w:t>Ukraine Council</w:t>
      </w:r>
      <w:r w:rsidRPr="00E55CD1">
        <w:rPr>
          <w:rFonts w:ascii="Verdana" w:hAnsi="Verdana"/>
          <w:sz w:val="18"/>
          <w:szCs w:val="18"/>
        </w:rPr>
        <w:t xml:space="preserve"> op</w:t>
      </w:r>
      <w:r w:rsidRPr="00E55CD1" w:rsidR="008F271D">
        <w:rPr>
          <w:rFonts w:ascii="Verdana" w:hAnsi="Verdana"/>
          <w:sz w:val="18"/>
          <w:szCs w:val="18"/>
        </w:rPr>
        <w:t xml:space="preserve"> het</w:t>
      </w:r>
      <w:r w:rsidRPr="00E55CD1">
        <w:rPr>
          <w:rFonts w:ascii="Verdana" w:hAnsi="Verdana"/>
          <w:sz w:val="18"/>
          <w:szCs w:val="18"/>
        </w:rPr>
        <w:t xml:space="preserve"> niveau</w:t>
      </w:r>
      <w:r w:rsidRPr="00E55CD1" w:rsidR="00A90C05">
        <w:rPr>
          <w:rFonts w:ascii="Verdana" w:hAnsi="Verdana"/>
          <w:sz w:val="18"/>
          <w:szCs w:val="18"/>
        </w:rPr>
        <w:t xml:space="preserve"> van ministers van </w:t>
      </w:r>
      <w:r w:rsidRPr="00E55CD1" w:rsidR="002D2C79">
        <w:rPr>
          <w:rFonts w:ascii="Verdana" w:hAnsi="Verdana"/>
          <w:sz w:val="18"/>
          <w:szCs w:val="18"/>
        </w:rPr>
        <w:t>Buitenlandse</w:t>
      </w:r>
      <w:r w:rsidRPr="00E55CD1" w:rsidR="00A90C05">
        <w:rPr>
          <w:rFonts w:ascii="Verdana" w:hAnsi="Verdana"/>
          <w:sz w:val="18"/>
          <w:szCs w:val="18"/>
        </w:rPr>
        <w:t xml:space="preserve"> Zaken</w:t>
      </w:r>
      <w:r w:rsidRPr="00E55CD1">
        <w:rPr>
          <w:rFonts w:ascii="Verdana" w:hAnsi="Verdana"/>
          <w:sz w:val="18"/>
          <w:szCs w:val="18"/>
        </w:rPr>
        <w:t xml:space="preserve">, </w:t>
      </w:r>
      <w:r w:rsidRPr="00E55CD1" w:rsidR="00A90C05">
        <w:rPr>
          <w:rFonts w:ascii="Verdana" w:hAnsi="Verdana"/>
          <w:sz w:val="18"/>
          <w:szCs w:val="18"/>
        </w:rPr>
        <w:t>met deelname van</w:t>
      </w:r>
      <w:r w:rsidRPr="00E55CD1">
        <w:rPr>
          <w:rFonts w:ascii="Verdana" w:hAnsi="Verdana"/>
          <w:sz w:val="18"/>
          <w:szCs w:val="18"/>
        </w:rPr>
        <w:t xml:space="preserve"> de Oekraïense </w:t>
      </w:r>
      <w:r w:rsidRPr="00E55CD1" w:rsidR="00367BC7">
        <w:rPr>
          <w:rFonts w:ascii="Verdana" w:hAnsi="Verdana"/>
          <w:sz w:val="18"/>
          <w:szCs w:val="18"/>
        </w:rPr>
        <w:t>m</w:t>
      </w:r>
      <w:r w:rsidRPr="00E55CD1">
        <w:rPr>
          <w:rFonts w:ascii="Verdana" w:hAnsi="Verdana"/>
          <w:sz w:val="18"/>
          <w:szCs w:val="18"/>
        </w:rPr>
        <w:t xml:space="preserve">inister van Buitenlandse Zaken. </w:t>
      </w:r>
    </w:p>
    <w:p w:rsidRPr="00E55CD1" w:rsidR="00B70D6A" w:rsidP="00B70D6A" w:rsidRDefault="00D16C04" w14:paraId="5A00AE5F" w14:textId="4978549D">
      <w:pPr>
        <w:rPr>
          <w:rFonts w:ascii="Verdana" w:hAnsi="Verdana"/>
          <w:sz w:val="18"/>
          <w:szCs w:val="18"/>
        </w:rPr>
      </w:pPr>
      <w:r w:rsidRPr="00E55CD1">
        <w:rPr>
          <w:rFonts w:ascii="Verdana" w:hAnsi="Verdana"/>
          <w:sz w:val="18"/>
          <w:szCs w:val="18"/>
        </w:rPr>
        <w:t xml:space="preserve">Zweden </w:t>
      </w:r>
      <w:r w:rsidRPr="00E55CD1" w:rsidR="00367BC7">
        <w:rPr>
          <w:rFonts w:ascii="Verdana" w:hAnsi="Verdana"/>
          <w:sz w:val="18"/>
          <w:szCs w:val="18"/>
        </w:rPr>
        <w:t xml:space="preserve">nam </w:t>
      </w:r>
      <w:r w:rsidRPr="00E55CD1">
        <w:rPr>
          <w:rFonts w:ascii="Verdana" w:hAnsi="Verdana"/>
          <w:sz w:val="18"/>
          <w:szCs w:val="18"/>
        </w:rPr>
        <w:t>aan alle sessies deel in de hoedanigheid van genodigde (</w:t>
      </w:r>
      <w:r w:rsidRPr="00E55CD1">
        <w:rPr>
          <w:rFonts w:ascii="Verdana" w:hAnsi="Verdana"/>
          <w:i/>
          <w:iCs/>
          <w:sz w:val="18"/>
          <w:szCs w:val="18"/>
        </w:rPr>
        <w:t>invitee</w:t>
      </w:r>
      <w:r w:rsidRPr="00E55CD1">
        <w:rPr>
          <w:rFonts w:ascii="Verdana" w:hAnsi="Verdana"/>
          <w:sz w:val="18"/>
          <w:szCs w:val="18"/>
        </w:rPr>
        <w:t>).</w:t>
      </w:r>
      <w:r w:rsidRPr="00E55CD1" w:rsidR="00B70D6A">
        <w:rPr>
          <w:rFonts w:ascii="Verdana" w:hAnsi="Verdana"/>
          <w:sz w:val="18"/>
          <w:szCs w:val="18"/>
        </w:rPr>
        <w:t xml:space="preserve"> </w:t>
      </w:r>
      <w:r w:rsidRPr="00E55CD1" w:rsidR="006A3412">
        <w:rPr>
          <w:rFonts w:ascii="Verdana" w:hAnsi="Verdana"/>
          <w:sz w:val="18"/>
          <w:szCs w:val="18"/>
        </w:rPr>
        <w:t>Het merendeel</w:t>
      </w:r>
      <w:r w:rsidRPr="00E55CD1" w:rsidR="00B70D6A">
        <w:rPr>
          <w:rFonts w:ascii="Verdana" w:hAnsi="Verdana"/>
          <w:sz w:val="18"/>
          <w:szCs w:val="18"/>
        </w:rPr>
        <w:t xml:space="preserve"> van de bondgenoten, waaronder Nederland, sprak teleurstelling uit over het feit dat Zweden nog niet als volwaardig NAVO-lid kon deelnemen aan deze FMM. Betreffende bondgenoten</w:t>
      </w:r>
      <w:r w:rsidRPr="00E55CD1" w:rsidR="006A3412">
        <w:rPr>
          <w:rFonts w:ascii="Verdana" w:hAnsi="Verdana"/>
          <w:sz w:val="18"/>
          <w:szCs w:val="18"/>
        </w:rPr>
        <w:t>, en ook Nederland,</w:t>
      </w:r>
      <w:r w:rsidRPr="00E55CD1" w:rsidR="00B70D6A">
        <w:rPr>
          <w:rFonts w:ascii="Verdana" w:hAnsi="Verdana"/>
          <w:sz w:val="18"/>
          <w:szCs w:val="18"/>
        </w:rPr>
        <w:t xml:space="preserve"> benadrukten het belang van snelle toetreding voor de veiligheid en stabiliteit van het bondgenootschap en spraken de hoop uit dat de nationale parlementen van Turkije en Hongarije de ratificatieprocedure </w:t>
      </w:r>
      <w:r w:rsidRPr="00E55CD1" w:rsidR="003D25F8">
        <w:rPr>
          <w:rFonts w:ascii="Verdana" w:hAnsi="Verdana"/>
          <w:sz w:val="18"/>
          <w:szCs w:val="18"/>
        </w:rPr>
        <w:t>nog voor het einde van het jaar</w:t>
      </w:r>
      <w:r w:rsidRPr="00E55CD1" w:rsidR="00B70D6A">
        <w:rPr>
          <w:rFonts w:ascii="Verdana" w:hAnsi="Verdana"/>
          <w:sz w:val="18"/>
          <w:szCs w:val="18"/>
        </w:rPr>
        <w:t xml:space="preserve"> zullen afronden</w:t>
      </w:r>
      <w:r w:rsidRPr="00E55CD1" w:rsidR="006A3412">
        <w:rPr>
          <w:rFonts w:ascii="Verdana" w:hAnsi="Verdana"/>
          <w:sz w:val="18"/>
          <w:szCs w:val="18"/>
        </w:rPr>
        <w:t>.</w:t>
      </w:r>
    </w:p>
    <w:p w:rsidRPr="00E55CD1" w:rsidR="001429E1" w:rsidP="00B70D6A" w:rsidRDefault="003A04B8" w14:paraId="6BB190E7" w14:textId="366D3BB1">
      <w:pPr>
        <w:rPr>
          <w:rFonts w:ascii="Verdana" w:hAnsi="Verdana"/>
          <w:sz w:val="18"/>
          <w:szCs w:val="18"/>
        </w:rPr>
      </w:pPr>
      <w:r w:rsidRPr="00E55CD1">
        <w:rPr>
          <w:rFonts w:ascii="Verdana" w:hAnsi="Verdana"/>
          <w:sz w:val="18"/>
          <w:szCs w:val="18"/>
        </w:rPr>
        <w:t xml:space="preserve">En marge van de bijeenkomst had </w:t>
      </w:r>
      <w:r w:rsidRPr="00E55CD1" w:rsidR="008F77F4">
        <w:rPr>
          <w:rFonts w:ascii="Verdana" w:hAnsi="Verdana"/>
          <w:sz w:val="18"/>
          <w:szCs w:val="18"/>
        </w:rPr>
        <w:t>de minister van Buitenlandse Zaken</w:t>
      </w:r>
      <w:r w:rsidRPr="00E55CD1">
        <w:rPr>
          <w:rFonts w:ascii="Verdana" w:hAnsi="Verdana"/>
          <w:sz w:val="18"/>
          <w:szCs w:val="18"/>
        </w:rPr>
        <w:t xml:space="preserve"> gesprekken met de ministers van Buitenlandse Zaken van Canada, Frankrijk, de VS en Zweden. Tijdens deze gesprekken kwam onder andere de situatie in Israël en de Palestijnse gebieden en de oorlog in Oekraïne aan bod.</w:t>
      </w:r>
    </w:p>
    <w:p w:rsidRPr="00E55CD1" w:rsidR="008B1B4A" w:rsidRDefault="008B1B4A" w14:paraId="5856F979" w14:textId="446DAB64">
      <w:pPr>
        <w:rPr>
          <w:rFonts w:ascii="Verdana" w:hAnsi="Verdana"/>
          <w:b/>
          <w:bCs/>
          <w:sz w:val="18"/>
          <w:szCs w:val="18"/>
        </w:rPr>
      </w:pPr>
      <w:r w:rsidRPr="00E55CD1">
        <w:rPr>
          <w:rFonts w:ascii="Verdana" w:hAnsi="Verdana"/>
          <w:b/>
          <w:bCs/>
          <w:sz w:val="18"/>
          <w:szCs w:val="18"/>
        </w:rPr>
        <w:t>Werksessie 1</w:t>
      </w:r>
      <w:r w:rsidRPr="00E55CD1" w:rsidR="00804855">
        <w:rPr>
          <w:rFonts w:ascii="Verdana" w:hAnsi="Verdana"/>
          <w:b/>
          <w:bCs/>
          <w:sz w:val="18"/>
          <w:szCs w:val="18"/>
        </w:rPr>
        <w:t>: Voorbespreking NAVO-top Washington juli 2024</w:t>
      </w:r>
    </w:p>
    <w:p w:rsidRPr="00E55CD1" w:rsidR="00367BC7" w:rsidRDefault="00860273" w14:paraId="6D62C664" w14:textId="77777777">
      <w:pPr>
        <w:rPr>
          <w:rFonts w:ascii="Verdana" w:hAnsi="Verdana"/>
          <w:i/>
          <w:iCs/>
          <w:sz w:val="18"/>
          <w:szCs w:val="18"/>
        </w:rPr>
      </w:pPr>
      <w:r w:rsidRPr="00E55CD1">
        <w:rPr>
          <w:rFonts w:ascii="Verdana" w:hAnsi="Verdana"/>
          <w:i/>
          <w:iCs/>
          <w:sz w:val="18"/>
          <w:szCs w:val="18"/>
        </w:rPr>
        <w:t>Oekraïne</w:t>
      </w:r>
    </w:p>
    <w:p w:rsidRPr="00E55CD1" w:rsidR="00804855" w:rsidRDefault="00367BC7" w14:paraId="3E54E7D5" w14:textId="3E97F939">
      <w:pPr>
        <w:rPr>
          <w:rFonts w:ascii="Verdana" w:hAnsi="Verdana"/>
          <w:i/>
          <w:iCs/>
          <w:sz w:val="18"/>
          <w:szCs w:val="18"/>
        </w:rPr>
      </w:pPr>
      <w:r w:rsidRPr="00E55CD1">
        <w:rPr>
          <w:rFonts w:ascii="Verdana" w:hAnsi="Verdana"/>
          <w:sz w:val="18"/>
          <w:szCs w:val="18"/>
        </w:rPr>
        <w:t>Ten eerste spraken bondgenoten</w:t>
      </w:r>
      <w:r w:rsidRPr="00E55CD1" w:rsidR="000E19B8">
        <w:rPr>
          <w:rFonts w:ascii="Verdana" w:hAnsi="Verdana"/>
          <w:sz w:val="18"/>
          <w:szCs w:val="18"/>
        </w:rPr>
        <w:t xml:space="preserve"> over het verder vormgeven van de NAVO-relaties met Oekraïne.</w:t>
      </w:r>
      <w:r w:rsidRPr="00E55CD1" w:rsidR="002A2405">
        <w:rPr>
          <w:rFonts w:ascii="Verdana" w:hAnsi="Verdana"/>
          <w:sz w:val="18"/>
          <w:szCs w:val="18"/>
        </w:rPr>
        <w:t xml:space="preserve"> </w:t>
      </w:r>
      <w:r w:rsidRPr="00E55CD1" w:rsidR="00AB7982">
        <w:rPr>
          <w:rFonts w:ascii="Verdana" w:hAnsi="Verdana"/>
          <w:sz w:val="18"/>
          <w:szCs w:val="18"/>
        </w:rPr>
        <w:t>D</w:t>
      </w:r>
      <w:r w:rsidRPr="00E55CD1" w:rsidR="0044745B">
        <w:rPr>
          <w:rFonts w:ascii="Verdana" w:hAnsi="Verdana"/>
          <w:sz w:val="18"/>
          <w:szCs w:val="18"/>
        </w:rPr>
        <w:t>it zal een</w:t>
      </w:r>
      <w:r w:rsidRPr="00E55CD1" w:rsidR="00E733D4">
        <w:rPr>
          <w:rFonts w:ascii="Verdana" w:hAnsi="Verdana"/>
          <w:sz w:val="18"/>
          <w:szCs w:val="18"/>
        </w:rPr>
        <w:t xml:space="preserve"> centraal thema </w:t>
      </w:r>
      <w:r w:rsidRPr="00E55CD1" w:rsidR="009E7CD5">
        <w:rPr>
          <w:rFonts w:ascii="Verdana" w:hAnsi="Verdana"/>
          <w:sz w:val="18"/>
          <w:szCs w:val="18"/>
        </w:rPr>
        <w:t>zijn</w:t>
      </w:r>
      <w:r w:rsidRPr="00E55CD1" w:rsidR="0044745B">
        <w:rPr>
          <w:rFonts w:ascii="Verdana" w:hAnsi="Verdana"/>
          <w:sz w:val="18"/>
          <w:szCs w:val="18"/>
        </w:rPr>
        <w:t xml:space="preserve"> </w:t>
      </w:r>
      <w:r w:rsidRPr="00E55CD1" w:rsidR="00E733D4">
        <w:rPr>
          <w:rFonts w:ascii="Verdana" w:hAnsi="Verdana"/>
          <w:sz w:val="18"/>
          <w:szCs w:val="18"/>
        </w:rPr>
        <w:t>tijdens de top</w:t>
      </w:r>
      <w:r w:rsidRPr="00E55CD1" w:rsidR="002A2405">
        <w:rPr>
          <w:rFonts w:ascii="Verdana" w:hAnsi="Verdana"/>
          <w:sz w:val="18"/>
          <w:szCs w:val="18"/>
        </w:rPr>
        <w:t xml:space="preserve">. </w:t>
      </w:r>
      <w:r w:rsidRPr="00E55CD1" w:rsidR="00AB7982">
        <w:rPr>
          <w:rFonts w:ascii="Verdana" w:hAnsi="Verdana"/>
          <w:sz w:val="18"/>
          <w:szCs w:val="18"/>
        </w:rPr>
        <w:t xml:space="preserve">Bondgenoten waren het eens over de noodzaak </w:t>
      </w:r>
      <w:r w:rsidRPr="00E55CD1" w:rsidR="009E7CD5">
        <w:rPr>
          <w:rFonts w:ascii="Verdana" w:hAnsi="Verdana"/>
          <w:sz w:val="18"/>
          <w:szCs w:val="18"/>
        </w:rPr>
        <w:t xml:space="preserve">de praktische steun aan Oekraïne </w:t>
      </w:r>
      <w:r w:rsidRPr="00E55CD1" w:rsidR="00AB7982">
        <w:rPr>
          <w:rFonts w:ascii="Verdana" w:hAnsi="Verdana"/>
          <w:sz w:val="18"/>
          <w:szCs w:val="18"/>
        </w:rPr>
        <w:t>onverminderd voort</w:t>
      </w:r>
      <w:r w:rsidRPr="00E55CD1" w:rsidR="009E7CD5">
        <w:rPr>
          <w:rFonts w:ascii="Verdana" w:hAnsi="Verdana"/>
          <w:sz w:val="18"/>
          <w:szCs w:val="18"/>
        </w:rPr>
        <w:t xml:space="preserve"> te </w:t>
      </w:r>
      <w:r w:rsidRPr="00E55CD1" w:rsidR="00AB7982">
        <w:rPr>
          <w:rFonts w:ascii="Verdana" w:hAnsi="Verdana"/>
          <w:sz w:val="18"/>
          <w:szCs w:val="18"/>
        </w:rPr>
        <w:t xml:space="preserve">zetten </w:t>
      </w:r>
      <w:r w:rsidRPr="00E55CD1">
        <w:rPr>
          <w:rFonts w:ascii="Verdana" w:hAnsi="Verdana"/>
          <w:sz w:val="18"/>
          <w:szCs w:val="18"/>
        </w:rPr>
        <w:t>om NAVO-lidmaatschap daadwerkelijk dichterbij te brengen</w:t>
      </w:r>
      <w:r w:rsidRPr="00E55CD1" w:rsidR="001E535E">
        <w:rPr>
          <w:rFonts w:ascii="Verdana" w:hAnsi="Verdana"/>
          <w:sz w:val="18"/>
          <w:szCs w:val="18"/>
        </w:rPr>
        <w:t>. Dit gebeurt bijvoorbeeld door het vergroten van de interoperabiliteit van de Oekraïense strijdkrachten met die van de NAVO-bondgenoten</w:t>
      </w:r>
      <w:r w:rsidRPr="00E55CD1" w:rsidR="00AB7982">
        <w:rPr>
          <w:rFonts w:ascii="Verdana" w:hAnsi="Verdana"/>
          <w:sz w:val="18"/>
          <w:szCs w:val="18"/>
        </w:rPr>
        <w:t>.</w:t>
      </w:r>
      <w:r w:rsidRPr="00E55CD1" w:rsidR="000E19B8">
        <w:rPr>
          <w:rFonts w:ascii="Verdana" w:hAnsi="Verdana"/>
          <w:sz w:val="18"/>
          <w:szCs w:val="18"/>
        </w:rPr>
        <w:t xml:space="preserve"> </w:t>
      </w:r>
      <w:r w:rsidRPr="00E55CD1" w:rsidR="001E535E">
        <w:rPr>
          <w:rFonts w:ascii="Verdana" w:hAnsi="Verdana"/>
          <w:sz w:val="18"/>
          <w:szCs w:val="18"/>
        </w:rPr>
        <w:t xml:space="preserve">In dat kader riep </w:t>
      </w:r>
      <w:r w:rsidRPr="00E55CD1" w:rsidR="00C32B1E">
        <w:rPr>
          <w:rFonts w:ascii="Verdana" w:hAnsi="Verdana"/>
          <w:sz w:val="18"/>
          <w:szCs w:val="18"/>
        </w:rPr>
        <w:t>Nederland</w:t>
      </w:r>
      <w:r w:rsidRPr="00E55CD1" w:rsidR="001E535E">
        <w:rPr>
          <w:rFonts w:ascii="Verdana" w:hAnsi="Verdana"/>
          <w:sz w:val="18"/>
          <w:szCs w:val="18"/>
        </w:rPr>
        <w:t xml:space="preserve"> </w:t>
      </w:r>
      <w:r w:rsidRPr="00E55CD1" w:rsidR="00C32B1E">
        <w:rPr>
          <w:rFonts w:ascii="Verdana" w:hAnsi="Verdana"/>
          <w:sz w:val="18"/>
          <w:szCs w:val="18"/>
        </w:rPr>
        <w:t xml:space="preserve">andere bondgenoten op </w:t>
      </w:r>
      <w:r w:rsidRPr="00E55CD1" w:rsidR="002D6DF4">
        <w:rPr>
          <w:rFonts w:ascii="Verdana" w:hAnsi="Verdana"/>
          <w:sz w:val="18"/>
          <w:szCs w:val="18"/>
        </w:rPr>
        <w:t xml:space="preserve">meer bij te dragen aan het </w:t>
      </w:r>
      <w:r w:rsidRPr="00E55CD1" w:rsidR="00B60C26">
        <w:rPr>
          <w:rFonts w:ascii="Verdana" w:hAnsi="Verdana"/>
          <w:i/>
          <w:iCs/>
          <w:sz w:val="18"/>
          <w:szCs w:val="18"/>
        </w:rPr>
        <w:t>Ukraine Comprehensive Assistance Fund</w:t>
      </w:r>
      <w:r w:rsidRPr="00E55CD1" w:rsidR="00B60C26">
        <w:rPr>
          <w:rFonts w:ascii="Verdana" w:hAnsi="Verdana"/>
          <w:sz w:val="18"/>
          <w:szCs w:val="18"/>
        </w:rPr>
        <w:t xml:space="preserve"> (UCAP)</w:t>
      </w:r>
      <w:r w:rsidRPr="00E55CD1" w:rsidR="002D6DF4">
        <w:rPr>
          <w:rFonts w:ascii="Verdana" w:hAnsi="Verdana"/>
          <w:sz w:val="18"/>
          <w:szCs w:val="18"/>
        </w:rPr>
        <w:t>.</w:t>
      </w:r>
      <w:r w:rsidRPr="00E55CD1" w:rsidR="002A2405">
        <w:rPr>
          <w:rFonts w:ascii="Verdana" w:hAnsi="Verdana"/>
          <w:sz w:val="18"/>
          <w:szCs w:val="18"/>
        </w:rPr>
        <w:t xml:space="preserve"> </w:t>
      </w:r>
      <w:r w:rsidRPr="00E55CD1" w:rsidR="000A638B">
        <w:rPr>
          <w:rFonts w:ascii="Verdana" w:hAnsi="Verdana"/>
          <w:bCs/>
          <w:sz w:val="18"/>
          <w:szCs w:val="18"/>
        </w:rPr>
        <w:t>Ook pleitte Nederland voor</w:t>
      </w:r>
      <w:r w:rsidRPr="00E55CD1" w:rsidR="003D58C5">
        <w:rPr>
          <w:rFonts w:ascii="Verdana" w:hAnsi="Verdana"/>
          <w:bCs/>
          <w:sz w:val="18"/>
          <w:szCs w:val="18"/>
        </w:rPr>
        <w:t xml:space="preserve"> voortgang in het opstellen van bilaterale veiligheidsarrangementen met Oekraïne</w:t>
      </w:r>
      <w:r w:rsidRPr="00E55CD1" w:rsidR="000A638B">
        <w:rPr>
          <w:rFonts w:ascii="Verdana" w:hAnsi="Verdana"/>
          <w:sz w:val="18"/>
          <w:szCs w:val="18"/>
        </w:rPr>
        <w:t>. Veel bondgenoten, waaronder Nederland, benadrukten dat de toekomst van Oekraïne in de NAVO ligt</w:t>
      </w:r>
      <w:r w:rsidRPr="00E55CD1">
        <w:rPr>
          <w:rFonts w:ascii="Verdana" w:hAnsi="Verdana"/>
          <w:sz w:val="18"/>
          <w:szCs w:val="18"/>
        </w:rPr>
        <w:t xml:space="preserve"> en lidmaatschap een kwestie van tijd is.</w:t>
      </w:r>
      <w:r w:rsidRPr="00E55CD1" w:rsidR="000A638B">
        <w:rPr>
          <w:rFonts w:ascii="Verdana" w:hAnsi="Verdana"/>
          <w:sz w:val="18"/>
          <w:szCs w:val="18"/>
        </w:rPr>
        <w:t xml:space="preserve"> </w:t>
      </w:r>
      <w:r w:rsidRPr="00E55CD1" w:rsidR="00F56BFE">
        <w:rPr>
          <w:rFonts w:ascii="Verdana" w:hAnsi="Verdana"/>
          <w:sz w:val="18"/>
          <w:szCs w:val="18"/>
        </w:rPr>
        <w:t>V</w:t>
      </w:r>
      <w:r w:rsidRPr="00E55CD1" w:rsidR="000A638B">
        <w:rPr>
          <w:rFonts w:ascii="Verdana" w:hAnsi="Verdana"/>
          <w:sz w:val="18"/>
          <w:szCs w:val="18"/>
        </w:rPr>
        <w:t xml:space="preserve">olgende stappen op het gebied van lidmaatschap </w:t>
      </w:r>
      <w:r w:rsidRPr="00E55CD1" w:rsidR="00F56BFE">
        <w:rPr>
          <w:rFonts w:ascii="Verdana" w:hAnsi="Verdana"/>
          <w:sz w:val="18"/>
          <w:szCs w:val="18"/>
        </w:rPr>
        <w:t>zijn echter in aanloop naar de top niet aan de orde</w:t>
      </w:r>
      <w:r w:rsidRPr="00E55CD1" w:rsidR="000A638B">
        <w:rPr>
          <w:rFonts w:ascii="Verdana" w:hAnsi="Verdana"/>
          <w:sz w:val="18"/>
          <w:szCs w:val="18"/>
        </w:rPr>
        <w:t xml:space="preserve">. </w:t>
      </w:r>
      <w:r w:rsidRPr="00E55CD1">
        <w:rPr>
          <w:rFonts w:ascii="Verdana" w:hAnsi="Verdana"/>
          <w:sz w:val="18"/>
          <w:szCs w:val="18"/>
        </w:rPr>
        <w:t>In plaats daarvan moet worden onderzocht hoe de NAVO en individuele bondgenoten de lange termijnsteun aan Oekraïne vormgeven</w:t>
      </w:r>
      <w:r w:rsidRPr="00E55CD1" w:rsidR="001E535E">
        <w:rPr>
          <w:rFonts w:ascii="Verdana" w:hAnsi="Verdana"/>
          <w:sz w:val="18"/>
          <w:szCs w:val="18"/>
        </w:rPr>
        <w:t xml:space="preserve"> om zo bij te dragen aan een </w:t>
      </w:r>
      <w:r w:rsidRPr="00E55CD1" w:rsidR="001E535E">
        <w:rPr>
          <w:rFonts w:ascii="Verdana" w:hAnsi="Verdana"/>
          <w:i/>
          <w:iCs/>
          <w:sz w:val="18"/>
          <w:szCs w:val="18"/>
        </w:rPr>
        <w:t xml:space="preserve">Force of </w:t>
      </w:r>
      <w:proofErr w:type="spellStart"/>
      <w:r w:rsidRPr="00E55CD1" w:rsidR="001E535E">
        <w:rPr>
          <w:rFonts w:ascii="Verdana" w:hAnsi="Verdana"/>
          <w:i/>
          <w:iCs/>
          <w:sz w:val="18"/>
          <w:szCs w:val="18"/>
        </w:rPr>
        <w:t>the</w:t>
      </w:r>
      <w:proofErr w:type="spellEnd"/>
      <w:r w:rsidRPr="00E55CD1" w:rsidR="001E535E">
        <w:rPr>
          <w:rFonts w:ascii="Verdana" w:hAnsi="Verdana"/>
          <w:i/>
          <w:iCs/>
          <w:sz w:val="18"/>
          <w:szCs w:val="18"/>
        </w:rPr>
        <w:t xml:space="preserve"> </w:t>
      </w:r>
      <w:proofErr w:type="spellStart"/>
      <w:r w:rsidRPr="00E55CD1" w:rsidR="001E535E">
        <w:rPr>
          <w:rFonts w:ascii="Verdana" w:hAnsi="Verdana"/>
          <w:i/>
          <w:iCs/>
          <w:sz w:val="18"/>
          <w:szCs w:val="18"/>
        </w:rPr>
        <w:t>Future</w:t>
      </w:r>
      <w:proofErr w:type="spellEnd"/>
      <w:r w:rsidRPr="00E55CD1" w:rsidR="001E535E">
        <w:rPr>
          <w:rFonts w:ascii="Verdana" w:hAnsi="Verdana"/>
          <w:i/>
          <w:iCs/>
          <w:sz w:val="18"/>
          <w:szCs w:val="18"/>
        </w:rPr>
        <w:t xml:space="preserve"> </w:t>
      </w:r>
      <w:r w:rsidRPr="00E55CD1" w:rsidR="001E535E">
        <w:rPr>
          <w:rFonts w:ascii="Verdana" w:hAnsi="Verdana"/>
          <w:sz w:val="18"/>
          <w:szCs w:val="18"/>
        </w:rPr>
        <w:t>die Oekraïne in staat stelt toekomstige agressie af te wenden</w:t>
      </w:r>
      <w:r w:rsidRPr="00E55CD1">
        <w:rPr>
          <w:rFonts w:ascii="Verdana" w:hAnsi="Verdana"/>
          <w:sz w:val="18"/>
          <w:szCs w:val="18"/>
        </w:rPr>
        <w:t>.</w:t>
      </w:r>
      <w:r w:rsidRPr="00E55CD1" w:rsidR="00F56BFE">
        <w:rPr>
          <w:rFonts w:ascii="Verdana" w:hAnsi="Verdana"/>
          <w:sz w:val="18"/>
          <w:szCs w:val="18"/>
        </w:rPr>
        <w:t xml:space="preserve"> </w:t>
      </w:r>
    </w:p>
    <w:p w:rsidRPr="00E55CD1" w:rsidR="00860273" w:rsidRDefault="00860273" w14:paraId="16F3E67B" w14:textId="610FAEFF">
      <w:pPr>
        <w:rPr>
          <w:rFonts w:ascii="Verdana" w:hAnsi="Verdana"/>
          <w:i/>
          <w:iCs/>
          <w:sz w:val="18"/>
          <w:szCs w:val="18"/>
        </w:rPr>
      </w:pPr>
      <w:bookmarkStart w:name="_Hlk152273268" w:id="0"/>
      <w:r w:rsidRPr="00E55CD1">
        <w:rPr>
          <w:rFonts w:ascii="Verdana" w:hAnsi="Verdana"/>
          <w:i/>
          <w:iCs/>
          <w:sz w:val="18"/>
          <w:szCs w:val="18"/>
        </w:rPr>
        <w:t>China en de Indo-Pacific</w:t>
      </w:r>
    </w:p>
    <w:p w:rsidRPr="00E55CD1" w:rsidR="00860273" w:rsidRDefault="009E4CE0" w14:paraId="2908FE53" w14:textId="4238D975">
      <w:pPr>
        <w:rPr>
          <w:rFonts w:ascii="Verdana" w:hAnsi="Verdana"/>
          <w:sz w:val="18"/>
          <w:szCs w:val="18"/>
        </w:rPr>
      </w:pPr>
      <w:r w:rsidRPr="00E55CD1">
        <w:rPr>
          <w:rFonts w:ascii="Verdana" w:hAnsi="Verdana"/>
          <w:sz w:val="18"/>
          <w:szCs w:val="18"/>
        </w:rPr>
        <w:t>Bondgenoten spraken over hoe de NAVO moet omgaan met de uitdagingen voortvloeiend uit een assertiever China</w:t>
      </w:r>
      <w:r w:rsidRPr="00E55CD1" w:rsidR="00E43993">
        <w:rPr>
          <w:rFonts w:ascii="Verdana" w:hAnsi="Verdana"/>
          <w:sz w:val="18"/>
          <w:szCs w:val="18"/>
        </w:rPr>
        <w:t xml:space="preserve">, waaronder op het gebied van hybride dreigingen. </w:t>
      </w:r>
      <w:r w:rsidRPr="00E55CD1" w:rsidR="000A638B">
        <w:rPr>
          <w:rFonts w:ascii="Verdana" w:hAnsi="Verdana"/>
          <w:sz w:val="18"/>
          <w:szCs w:val="18"/>
        </w:rPr>
        <w:t xml:space="preserve">Nederland onderschreef dat Chinese activiteiten invloed hebben </w:t>
      </w:r>
      <w:r w:rsidRPr="00E55CD1" w:rsidR="00BB313A">
        <w:rPr>
          <w:rFonts w:ascii="Verdana" w:hAnsi="Verdana"/>
          <w:sz w:val="18"/>
          <w:szCs w:val="18"/>
        </w:rPr>
        <w:t>op</w:t>
      </w:r>
      <w:r w:rsidRPr="00E55CD1" w:rsidR="000A638B">
        <w:rPr>
          <w:rFonts w:ascii="Verdana" w:hAnsi="Verdana"/>
          <w:sz w:val="18"/>
          <w:szCs w:val="18"/>
        </w:rPr>
        <w:t xml:space="preserve"> </w:t>
      </w:r>
      <w:r w:rsidRPr="00E55CD1" w:rsidR="00BB313A">
        <w:rPr>
          <w:rFonts w:ascii="Verdana" w:hAnsi="Verdana"/>
          <w:sz w:val="18"/>
          <w:szCs w:val="18"/>
        </w:rPr>
        <w:t xml:space="preserve">de </w:t>
      </w:r>
      <w:r w:rsidRPr="00E55CD1" w:rsidR="000A638B">
        <w:rPr>
          <w:rFonts w:ascii="Verdana" w:hAnsi="Verdana"/>
          <w:sz w:val="18"/>
          <w:szCs w:val="18"/>
        </w:rPr>
        <w:t>veiligheid</w:t>
      </w:r>
      <w:r w:rsidRPr="00E55CD1" w:rsidR="00BB313A">
        <w:rPr>
          <w:rFonts w:ascii="Verdana" w:hAnsi="Verdana"/>
          <w:sz w:val="18"/>
          <w:szCs w:val="18"/>
        </w:rPr>
        <w:t>sbelangen van de individuele bondgenoten en van de alliantie als geheel.</w:t>
      </w:r>
      <w:r w:rsidRPr="00E55CD1" w:rsidR="000A638B">
        <w:rPr>
          <w:rFonts w:ascii="Verdana" w:hAnsi="Verdana"/>
          <w:sz w:val="18"/>
          <w:szCs w:val="18"/>
        </w:rPr>
        <w:t xml:space="preserve"> </w:t>
      </w:r>
      <w:r w:rsidRPr="00E55CD1" w:rsidR="00E17A87">
        <w:rPr>
          <w:rFonts w:ascii="Verdana" w:hAnsi="Verdana"/>
          <w:sz w:val="18"/>
          <w:szCs w:val="18"/>
        </w:rPr>
        <w:t xml:space="preserve">Onder bondgenoten bestaat steeds meer overeenstemming over het belang van </w:t>
      </w:r>
      <w:r w:rsidRPr="00E55CD1" w:rsidR="00E43993">
        <w:rPr>
          <w:rFonts w:ascii="Verdana" w:hAnsi="Verdana"/>
          <w:sz w:val="18"/>
          <w:szCs w:val="18"/>
        </w:rPr>
        <w:t>e</w:t>
      </w:r>
      <w:r w:rsidRPr="00E55CD1" w:rsidR="00E17A87">
        <w:rPr>
          <w:rFonts w:ascii="Verdana" w:hAnsi="Verdana"/>
          <w:sz w:val="18"/>
          <w:szCs w:val="18"/>
        </w:rPr>
        <w:t xml:space="preserve">en </w:t>
      </w:r>
      <w:r w:rsidRPr="00E55CD1" w:rsidR="00DF39E8">
        <w:rPr>
          <w:rFonts w:ascii="Verdana" w:hAnsi="Verdana"/>
          <w:sz w:val="18"/>
          <w:szCs w:val="18"/>
        </w:rPr>
        <w:t>gecoördineerde</w:t>
      </w:r>
      <w:r w:rsidRPr="00E55CD1" w:rsidR="00E17A87">
        <w:rPr>
          <w:rFonts w:ascii="Verdana" w:hAnsi="Verdana"/>
          <w:sz w:val="18"/>
          <w:szCs w:val="18"/>
        </w:rPr>
        <w:t xml:space="preserve"> NAVO-aanpak in reactie hierop, onder andere door de weerbaarheid van individuele bondgenoten tegen dergelijke dreigingen te versterken. </w:t>
      </w:r>
      <w:r w:rsidRPr="00E55CD1" w:rsidR="00E43993">
        <w:rPr>
          <w:rFonts w:ascii="Verdana" w:hAnsi="Verdana"/>
          <w:sz w:val="18"/>
          <w:szCs w:val="18"/>
        </w:rPr>
        <w:t>Tijdens de bespreking verwelkomde</w:t>
      </w:r>
      <w:r w:rsidR="00D526CA">
        <w:rPr>
          <w:rFonts w:ascii="Verdana" w:hAnsi="Verdana"/>
          <w:sz w:val="18"/>
          <w:szCs w:val="18"/>
        </w:rPr>
        <w:t xml:space="preserve"> het overgrote deel van de</w:t>
      </w:r>
      <w:r w:rsidRPr="00E55CD1" w:rsidR="00E43993">
        <w:rPr>
          <w:rFonts w:ascii="Verdana" w:hAnsi="Verdana"/>
          <w:sz w:val="18"/>
          <w:szCs w:val="18"/>
        </w:rPr>
        <w:t xml:space="preserve"> bondgenoten dan ook </w:t>
      </w:r>
      <w:r w:rsidRPr="00E55CD1" w:rsidR="00E17A87">
        <w:rPr>
          <w:rFonts w:ascii="Verdana" w:hAnsi="Verdana"/>
          <w:sz w:val="18"/>
          <w:szCs w:val="18"/>
        </w:rPr>
        <w:t xml:space="preserve">de </w:t>
      </w:r>
      <w:r w:rsidRPr="00E55CD1" w:rsidR="00E43993">
        <w:rPr>
          <w:rFonts w:ascii="Verdana" w:hAnsi="Verdana"/>
          <w:sz w:val="18"/>
          <w:szCs w:val="18"/>
        </w:rPr>
        <w:t xml:space="preserve">intensievere </w:t>
      </w:r>
      <w:r w:rsidRPr="00E55CD1" w:rsidR="00E17A87">
        <w:rPr>
          <w:rFonts w:ascii="Verdana" w:hAnsi="Verdana"/>
          <w:sz w:val="18"/>
          <w:szCs w:val="18"/>
        </w:rPr>
        <w:t xml:space="preserve">samenwerking </w:t>
      </w:r>
      <w:r w:rsidRPr="00E55CD1" w:rsidR="00E43993">
        <w:rPr>
          <w:rFonts w:ascii="Verdana" w:hAnsi="Verdana"/>
          <w:sz w:val="18"/>
          <w:szCs w:val="18"/>
        </w:rPr>
        <w:t xml:space="preserve">van de NAVO </w:t>
      </w:r>
      <w:r w:rsidRPr="00E55CD1" w:rsidR="00E17A87">
        <w:rPr>
          <w:rFonts w:ascii="Verdana" w:hAnsi="Verdana"/>
          <w:sz w:val="18"/>
          <w:szCs w:val="18"/>
        </w:rPr>
        <w:t xml:space="preserve">met de </w:t>
      </w:r>
      <w:proofErr w:type="spellStart"/>
      <w:r w:rsidRPr="00E55CD1" w:rsidR="00E17A87">
        <w:rPr>
          <w:rFonts w:ascii="Verdana" w:hAnsi="Verdana"/>
          <w:sz w:val="18"/>
          <w:szCs w:val="18"/>
        </w:rPr>
        <w:t>Asia</w:t>
      </w:r>
      <w:proofErr w:type="spellEnd"/>
      <w:r w:rsidRPr="00E55CD1" w:rsidR="00E17A87">
        <w:rPr>
          <w:rFonts w:ascii="Verdana" w:hAnsi="Verdana"/>
          <w:sz w:val="18"/>
          <w:szCs w:val="18"/>
        </w:rPr>
        <w:t>-Pacific 4-landen (Australië, Japan, Nieuw-Zeeland, Zuid-Korea)</w:t>
      </w:r>
      <w:r w:rsidRPr="00E55CD1" w:rsidR="005F7EE4">
        <w:rPr>
          <w:rFonts w:ascii="Verdana" w:hAnsi="Verdana"/>
          <w:sz w:val="18"/>
          <w:szCs w:val="18"/>
        </w:rPr>
        <w:t xml:space="preserve">. Nederland zou het verwelkomen als </w:t>
      </w:r>
      <w:r w:rsidRPr="00E55CD1" w:rsidR="00072A98">
        <w:rPr>
          <w:rFonts w:ascii="Verdana" w:hAnsi="Verdana"/>
          <w:sz w:val="18"/>
          <w:szCs w:val="18"/>
        </w:rPr>
        <w:t>deze landen</w:t>
      </w:r>
      <w:r w:rsidRPr="00E55CD1" w:rsidR="005F7EE4">
        <w:rPr>
          <w:rFonts w:ascii="Verdana" w:hAnsi="Verdana"/>
          <w:sz w:val="18"/>
          <w:szCs w:val="18"/>
        </w:rPr>
        <w:t xml:space="preserve"> deelnemen aan</w:t>
      </w:r>
      <w:r w:rsidRPr="00E55CD1" w:rsidR="00E17A87">
        <w:rPr>
          <w:rFonts w:ascii="Verdana" w:hAnsi="Verdana"/>
          <w:sz w:val="18"/>
          <w:szCs w:val="18"/>
        </w:rPr>
        <w:t xml:space="preserve"> </w:t>
      </w:r>
      <w:r w:rsidRPr="00E55CD1" w:rsidR="00701555">
        <w:rPr>
          <w:rFonts w:ascii="Verdana" w:hAnsi="Verdana"/>
          <w:sz w:val="18"/>
          <w:szCs w:val="18"/>
        </w:rPr>
        <w:t>een</w:t>
      </w:r>
      <w:r w:rsidRPr="00E55CD1" w:rsidR="001A6216">
        <w:rPr>
          <w:rFonts w:ascii="Verdana" w:hAnsi="Verdana"/>
          <w:sz w:val="18"/>
          <w:szCs w:val="18"/>
        </w:rPr>
        <w:t xml:space="preserve"> werksessie tijdens de top.</w:t>
      </w:r>
    </w:p>
    <w:bookmarkEnd w:id="0"/>
    <w:p w:rsidRPr="00E55CD1" w:rsidR="00860273" w:rsidRDefault="00701555" w14:paraId="37E098EE" w14:textId="15E9A24F">
      <w:pPr>
        <w:rPr>
          <w:rFonts w:ascii="Verdana" w:hAnsi="Verdana"/>
          <w:i/>
          <w:iCs/>
          <w:sz w:val="18"/>
          <w:szCs w:val="18"/>
        </w:rPr>
      </w:pPr>
      <w:r w:rsidRPr="00E55CD1">
        <w:rPr>
          <w:rFonts w:ascii="Verdana" w:hAnsi="Verdana"/>
          <w:i/>
          <w:iCs/>
          <w:sz w:val="18"/>
          <w:szCs w:val="18"/>
        </w:rPr>
        <w:t>Defensie-uitgaven</w:t>
      </w:r>
      <w:r w:rsidRPr="00E55CD1" w:rsidR="00860273">
        <w:rPr>
          <w:rFonts w:ascii="Verdana" w:hAnsi="Verdana"/>
          <w:i/>
          <w:iCs/>
          <w:sz w:val="18"/>
          <w:szCs w:val="18"/>
        </w:rPr>
        <w:t xml:space="preserve"> (</w:t>
      </w:r>
      <w:proofErr w:type="spellStart"/>
      <w:r w:rsidRPr="00E55CD1" w:rsidR="00860273">
        <w:rPr>
          <w:rFonts w:ascii="Verdana" w:hAnsi="Verdana"/>
          <w:i/>
          <w:iCs/>
          <w:sz w:val="18"/>
          <w:szCs w:val="18"/>
        </w:rPr>
        <w:t>burden</w:t>
      </w:r>
      <w:proofErr w:type="spellEnd"/>
      <w:r w:rsidRPr="00E55CD1" w:rsidR="00860273">
        <w:rPr>
          <w:rFonts w:ascii="Verdana" w:hAnsi="Verdana"/>
          <w:i/>
          <w:iCs/>
          <w:sz w:val="18"/>
          <w:szCs w:val="18"/>
        </w:rPr>
        <w:t xml:space="preserve"> </w:t>
      </w:r>
      <w:proofErr w:type="spellStart"/>
      <w:r w:rsidRPr="00E55CD1" w:rsidR="00860273">
        <w:rPr>
          <w:rFonts w:ascii="Verdana" w:hAnsi="Verdana"/>
          <w:i/>
          <w:iCs/>
          <w:sz w:val="18"/>
          <w:szCs w:val="18"/>
        </w:rPr>
        <w:t>sharing</w:t>
      </w:r>
      <w:proofErr w:type="spellEnd"/>
      <w:r w:rsidRPr="00E55CD1" w:rsidR="00860273">
        <w:rPr>
          <w:rFonts w:ascii="Verdana" w:hAnsi="Verdana"/>
          <w:i/>
          <w:iCs/>
          <w:sz w:val="18"/>
          <w:szCs w:val="18"/>
        </w:rPr>
        <w:t>) en defensie-industrie</w:t>
      </w:r>
    </w:p>
    <w:p w:rsidRPr="00E55CD1" w:rsidR="00C565ED" w:rsidRDefault="00240004" w14:paraId="57A557CE" w14:textId="346F62E1">
      <w:pPr>
        <w:rPr>
          <w:rFonts w:ascii="Verdana" w:hAnsi="Verdana"/>
          <w:sz w:val="18"/>
          <w:szCs w:val="18"/>
        </w:rPr>
      </w:pPr>
      <w:r w:rsidRPr="00E55CD1">
        <w:rPr>
          <w:rFonts w:ascii="Verdana" w:hAnsi="Verdana"/>
          <w:sz w:val="18"/>
          <w:szCs w:val="18"/>
        </w:rPr>
        <w:t xml:space="preserve">Bondgenoten waren het eens dat voor een geloofwaardige afschrikking en verdediging van het bondgenootschap het van belang is dat alle landen de 2% NAVO-norm voor defensie-uitgaven </w:t>
      </w:r>
      <w:r w:rsidRPr="00E55CD1" w:rsidR="006F7EB5">
        <w:rPr>
          <w:rFonts w:ascii="Verdana" w:hAnsi="Verdana"/>
          <w:sz w:val="18"/>
          <w:szCs w:val="18"/>
        </w:rPr>
        <w:t xml:space="preserve">zo snel mogelijk </w:t>
      </w:r>
      <w:r w:rsidRPr="00E55CD1">
        <w:rPr>
          <w:rFonts w:ascii="Verdana" w:hAnsi="Verdana"/>
          <w:sz w:val="18"/>
          <w:szCs w:val="18"/>
        </w:rPr>
        <w:t xml:space="preserve">halen. </w:t>
      </w:r>
      <w:r w:rsidRPr="00E55CD1" w:rsidR="00743DA4">
        <w:rPr>
          <w:rFonts w:ascii="Verdana" w:hAnsi="Verdana"/>
          <w:sz w:val="18"/>
          <w:szCs w:val="18"/>
        </w:rPr>
        <w:t xml:space="preserve">Voor het voortzetten van de militaire steun aan Oekraïne en het aanvullen </w:t>
      </w:r>
      <w:r w:rsidRPr="00E55CD1" w:rsidR="00743DA4">
        <w:rPr>
          <w:rFonts w:ascii="Verdana" w:hAnsi="Verdana"/>
          <w:sz w:val="18"/>
          <w:szCs w:val="18"/>
        </w:rPr>
        <w:lastRenderedPageBreak/>
        <w:t xml:space="preserve">van eigen </w:t>
      </w:r>
      <w:r w:rsidRPr="00E55CD1" w:rsidR="006F7EB5">
        <w:rPr>
          <w:rFonts w:ascii="Verdana" w:hAnsi="Verdana"/>
          <w:sz w:val="18"/>
          <w:szCs w:val="18"/>
        </w:rPr>
        <w:t xml:space="preserve">militaire </w:t>
      </w:r>
      <w:r w:rsidRPr="00E55CD1" w:rsidR="00743DA4">
        <w:rPr>
          <w:rFonts w:ascii="Verdana" w:hAnsi="Verdana"/>
          <w:sz w:val="18"/>
          <w:szCs w:val="18"/>
        </w:rPr>
        <w:t xml:space="preserve">voorraden </w:t>
      </w:r>
      <w:r w:rsidRPr="00E55CD1" w:rsidR="00365C1C">
        <w:rPr>
          <w:rFonts w:ascii="Verdana" w:hAnsi="Verdana"/>
          <w:sz w:val="18"/>
          <w:szCs w:val="18"/>
        </w:rPr>
        <w:t>wezen bondgenoten tevens op de noodzaak tot het ver</w:t>
      </w:r>
      <w:r w:rsidRPr="00E55CD1" w:rsidR="006F7EB5">
        <w:rPr>
          <w:rFonts w:ascii="Verdana" w:hAnsi="Verdana"/>
          <w:sz w:val="18"/>
          <w:szCs w:val="18"/>
        </w:rPr>
        <w:t>groten</w:t>
      </w:r>
      <w:r w:rsidRPr="00E55CD1" w:rsidR="00365C1C">
        <w:rPr>
          <w:rFonts w:ascii="Verdana" w:hAnsi="Verdana"/>
          <w:sz w:val="18"/>
          <w:szCs w:val="18"/>
        </w:rPr>
        <w:t xml:space="preserve"> van de </w:t>
      </w:r>
      <w:r w:rsidRPr="00E55CD1" w:rsidR="00743DA4">
        <w:rPr>
          <w:rFonts w:ascii="Verdana" w:hAnsi="Verdana"/>
          <w:sz w:val="18"/>
          <w:szCs w:val="18"/>
        </w:rPr>
        <w:t>defensie</w:t>
      </w:r>
      <w:r w:rsidRPr="00E55CD1" w:rsidR="00365C1C">
        <w:rPr>
          <w:rFonts w:ascii="Verdana" w:hAnsi="Verdana"/>
          <w:sz w:val="18"/>
          <w:szCs w:val="18"/>
        </w:rPr>
        <w:t>productiecapaciteit</w:t>
      </w:r>
      <w:r w:rsidRPr="00E55CD1" w:rsidR="00743DA4">
        <w:rPr>
          <w:rFonts w:ascii="Verdana" w:hAnsi="Verdana"/>
          <w:sz w:val="18"/>
          <w:szCs w:val="18"/>
        </w:rPr>
        <w:t>.</w:t>
      </w:r>
      <w:r w:rsidRPr="00E55CD1" w:rsidR="000D6B71">
        <w:rPr>
          <w:rFonts w:ascii="Verdana" w:hAnsi="Verdana"/>
          <w:sz w:val="18"/>
          <w:szCs w:val="18"/>
        </w:rPr>
        <w:t xml:space="preserve"> </w:t>
      </w:r>
      <w:r w:rsidRPr="00E55CD1" w:rsidR="00743DA4">
        <w:rPr>
          <w:rFonts w:ascii="Verdana" w:hAnsi="Verdana"/>
          <w:sz w:val="18"/>
          <w:szCs w:val="18"/>
        </w:rPr>
        <w:t>Nederland benadrukt</w:t>
      </w:r>
      <w:r w:rsidRPr="00E55CD1" w:rsidR="000D6B71">
        <w:rPr>
          <w:rFonts w:ascii="Verdana" w:hAnsi="Verdana"/>
          <w:sz w:val="18"/>
          <w:szCs w:val="18"/>
        </w:rPr>
        <w:t>e</w:t>
      </w:r>
      <w:r w:rsidRPr="00E55CD1" w:rsidR="00743DA4">
        <w:rPr>
          <w:rFonts w:ascii="Verdana" w:hAnsi="Verdana"/>
          <w:sz w:val="18"/>
          <w:szCs w:val="18"/>
        </w:rPr>
        <w:t xml:space="preserve"> in dit kader </w:t>
      </w:r>
      <w:r w:rsidRPr="00E55CD1" w:rsidR="00365C1C">
        <w:rPr>
          <w:rFonts w:ascii="Verdana" w:hAnsi="Verdana"/>
          <w:sz w:val="18"/>
          <w:szCs w:val="18"/>
        </w:rPr>
        <w:t xml:space="preserve">dat het </w:t>
      </w:r>
      <w:r w:rsidRPr="00E55CD1" w:rsidR="00743DA4">
        <w:rPr>
          <w:rFonts w:ascii="Verdana" w:hAnsi="Verdana"/>
          <w:sz w:val="18"/>
          <w:szCs w:val="18"/>
        </w:rPr>
        <w:t>belang</w:t>
      </w:r>
      <w:r w:rsidRPr="00E55CD1" w:rsidR="00365C1C">
        <w:rPr>
          <w:rFonts w:ascii="Verdana" w:hAnsi="Verdana"/>
          <w:sz w:val="18"/>
          <w:szCs w:val="18"/>
        </w:rPr>
        <w:t xml:space="preserve">rijk is dat de initiatieven die zowel de EU als de NAVO </w:t>
      </w:r>
      <w:r w:rsidRPr="00E55CD1" w:rsidR="000F2F9E">
        <w:rPr>
          <w:rFonts w:ascii="Verdana" w:hAnsi="Verdana"/>
          <w:sz w:val="18"/>
          <w:szCs w:val="18"/>
        </w:rPr>
        <w:t xml:space="preserve">ter praktische uitvoering </w:t>
      </w:r>
      <w:r w:rsidRPr="00E55CD1" w:rsidR="00FB217A">
        <w:rPr>
          <w:rFonts w:ascii="Verdana" w:hAnsi="Verdana"/>
          <w:sz w:val="18"/>
          <w:szCs w:val="18"/>
        </w:rPr>
        <w:t>ontplooien</w:t>
      </w:r>
      <w:r w:rsidRPr="00E55CD1" w:rsidR="00365C1C">
        <w:rPr>
          <w:rFonts w:ascii="Verdana" w:hAnsi="Verdana"/>
          <w:sz w:val="18"/>
          <w:szCs w:val="18"/>
        </w:rPr>
        <w:t xml:space="preserve"> met elkaar moeten worden</w:t>
      </w:r>
      <w:r w:rsidRPr="00E55CD1" w:rsidR="000F2F9E">
        <w:rPr>
          <w:rFonts w:ascii="Verdana" w:hAnsi="Verdana"/>
          <w:sz w:val="18"/>
          <w:szCs w:val="18"/>
        </w:rPr>
        <w:t xml:space="preserve"> afgestemd</w:t>
      </w:r>
      <w:r w:rsidRPr="00E55CD1" w:rsidR="00365C1C">
        <w:rPr>
          <w:rFonts w:ascii="Verdana" w:hAnsi="Verdana"/>
          <w:sz w:val="18"/>
          <w:szCs w:val="18"/>
        </w:rPr>
        <w:t>. S</w:t>
      </w:r>
      <w:r w:rsidRPr="00E55CD1" w:rsidR="00743DA4">
        <w:rPr>
          <w:rFonts w:ascii="Verdana" w:hAnsi="Verdana"/>
          <w:sz w:val="18"/>
          <w:szCs w:val="18"/>
        </w:rPr>
        <w:t xml:space="preserve">amen met </w:t>
      </w:r>
      <w:r w:rsidRPr="00E55CD1" w:rsidR="000D6B71">
        <w:rPr>
          <w:rFonts w:ascii="Verdana" w:hAnsi="Verdana"/>
          <w:sz w:val="18"/>
          <w:szCs w:val="18"/>
        </w:rPr>
        <w:t xml:space="preserve">Denemarken, </w:t>
      </w:r>
      <w:r w:rsidRPr="00E55CD1" w:rsidR="00743DA4">
        <w:rPr>
          <w:rFonts w:ascii="Verdana" w:hAnsi="Verdana"/>
          <w:sz w:val="18"/>
          <w:szCs w:val="18"/>
        </w:rPr>
        <w:t xml:space="preserve">Duitsland en Italië </w:t>
      </w:r>
      <w:r w:rsidRPr="00E55CD1" w:rsidR="00365C1C">
        <w:rPr>
          <w:rFonts w:ascii="Verdana" w:hAnsi="Verdana"/>
          <w:sz w:val="18"/>
          <w:szCs w:val="18"/>
        </w:rPr>
        <w:t xml:space="preserve">diende Nederland </w:t>
      </w:r>
      <w:r w:rsidRPr="00E55CD1" w:rsidR="00F56BFE">
        <w:rPr>
          <w:rFonts w:ascii="Verdana" w:hAnsi="Verdana"/>
          <w:sz w:val="18"/>
          <w:szCs w:val="18"/>
        </w:rPr>
        <w:t xml:space="preserve">hiertoe </w:t>
      </w:r>
      <w:r w:rsidRPr="00E55CD1" w:rsidR="00743DA4">
        <w:rPr>
          <w:rFonts w:ascii="Verdana" w:hAnsi="Verdana"/>
          <w:sz w:val="18"/>
          <w:szCs w:val="18"/>
        </w:rPr>
        <w:t>een non-paper in met</w:t>
      </w:r>
      <w:r w:rsidRPr="00E55CD1" w:rsidR="00F56BFE">
        <w:rPr>
          <w:rFonts w:ascii="Verdana" w:hAnsi="Verdana"/>
          <w:sz w:val="18"/>
          <w:szCs w:val="18"/>
        </w:rPr>
        <w:t xml:space="preserve"> enkele</w:t>
      </w:r>
      <w:r w:rsidRPr="00E55CD1" w:rsidR="00743DA4">
        <w:rPr>
          <w:rFonts w:ascii="Verdana" w:hAnsi="Verdana"/>
          <w:sz w:val="18"/>
          <w:szCs w:val="18"/>
        </w:rPr>
        <w:t xml:space="preserve"> concrete voorstellen. U vindt het non-paper als </w:t>
      </w:r>
      <w:r w:rsidRPr="00E55CD1" w:rsidR="00D46059">
        <w:rPr>
          <w:rFonts w:ascii="Verdana" w:hAnsi="Verdana"/>
          <w:sz w:val="18"/>
          <w:szCs w:val="18"/>
        </w:rPr>
        <w:t xml:space="preserve">vertrouwelijke </w:t>
      </w:r>
      <w:r w:rsidRPr="00E55CD1" w:rsidR="00743DA4">
        <w:rPr>
          <w:rFonts w:ascii="Verdana" w:hAnsi="Verdana"/>
          <w:sz w:val="18"/>
          <w:szCs w:val="18"/>
        </w:rPr>
        <w:t>bijlage bij dit verslag.</w:t>
      </w:r>
      <w:r w:rsidRPr="00E55CD1" w:rsidR="000D6B71">
        <w:rPr>
          <w:rFonts w:ascii="Verdana" w:hAnsi="Verdana"/>
          <w:sz w:val="18"/>
          <w:szCs w:val="18"/>
        </w:rPr>
        <w:t xml:space="preserve"> </w:t>
      </w:r>
      <w:r w:rsidRPr="00E55CD1" w:rsidR="005F7EE4">
        <w:rPr>
          <w:rFonts w:ascii="Verdana" w:hAnsi="Verdana"/>
          <w:sz w:val="18"/>
          <w:szCs w:val="18"/>
        </w:rPr>
        <w:t>Hierin wordt bijvoorbeeld</w:t>
      </w:r>
      <w:r w:rsidRPr="00E55CD1" w:rsidR="003227B0">
        <w:rPr>
          <w:rFonts w:ascii="Verdana" w:hAnsi="Verdana"/>
          <w:sz w:val="18"/>
          <w:szCs w:val="18"/>
        </w:rPr>
        <w:t xml:space="preserve"> </w:t>
      </w:r>
      <w:r w:rsidRPr="00E55CD1" w:rsidR="005F7EE4">
        <w:rPr>
          <w:rFonts w:ascii="Verdana" w:hAnsi="Verdana"/>
          <w:sz w:val="18"/>
          <w:szCs w:val="18"/>
        </w:rPr>
        <w:t>voorgesteld</w:t>
      </w:r>
      <w:r w:rsidRPr="00E55CD1" w:rsidR="003227B0">
        <w:rPr>
          <w:rFonts w:ascii="Verdana" w:hAnsi="Verdana"/>
          <w:sz w:val="18"/>
          <w:szCs w:val="18"/>
        </w:rPr>
        <w:t xml:space="preserve"> regulier overleg te organiseren</w:t>
      </w:r>
      <w:r w:rsidRPr="00E55CD1" w:rsidR="005F7EE4">
        <w:rPr>
          <w:rFonts w:ascii="Verdana" w:hAnsi="Verdana"/>
          <w:sz w:val="18"/>
          <w:szCs w:val="18"/>
        </w:rPr>
        <w:t xml:space="preserve"> </w:t>
      </w:r>
      <w:r w:rsidRPr="00E55CD1" w:rsidR="003227B0">
        <w:rPr>
          <w:rFonts w:ascii="Verdana" w:hAnsi="Verdana"/>
          <w:sz w:val="18"/>
          <w:szCs w:val="18"/>
        </w:rPr>
        <w:t>tussen de betrokken organisatieonderdelen van de NAVO en de EU. Ook wordt gepleit voor gezamenlijk overleg met belanghebbenden uit de defensie-industrie.</w:t>
      </w:r>
      <w:r w:rsidRPr="00E55CD1" w:rsidR="005F7EE4">
        <w:rPr>
          <w:rFonts w:ascii="Verdana" w:hAnsi="Verdana"/>
          <w:sz w:val="18"/>
          <w:szCs w:val="18"/>
        </w:rPr>
        <w:t xml:space="preserve"> </w:t>
      </w:r>
    </w:p>
    <w:p w:rsidRPr="00E55CD1" w:rsidR="000D6B71" w:rsidRDefault="000D6B71" w14:paraId="3F4DFDB2" w14:textId="503B2848">
      <w:pPr>
        <w:rPr>
          <w:rFonts w:ascii="Verdana" w:hAnsi="Verdana"/>
          <w:sz w:val="18"/>
          <w:szCs w:val="18"/>
        </w:rPr>
      </w:pPr>
      <w:r w:rsidRPr="00E55CD1">
        <w:rPr>
          <w:rFonts w:ascii="Verdana" w:hAnsi="Verdana"/>
          <w:sz w:val="18"/>
          <w:szCs w:val="18"/>
        </w:rPr>
        <w:t>Nederland benadrukte voorts dat</w:t>
      </w:r>
      <w:r w:rsidRPr="00E55CD1" w:rsidR="00C565ED">
        <w:rPr>
          <w:rFonts w:ascii="Verdana" w:hAnsi="Verdana"/>
          <w:sz w:val="18"/>
          <w:szCs w:val="18"/>
        </w:rPr>
        <w:t xml:space="preserve"> </w:t>
      </w:r>
      <w:r w:rsidRPr="00E55CD1" w:rsidR="00B70D6A">
        <w:rPr>
          <w:rFonts w:ascii="Verdana" w:hAnsi="Verdana"/>
          <w:sz w:val="18"/>
          <w:szCs w:val="18"/>
        </w:rPr>
        <w:t>het</w:t>
      </w:r>
      <w:r w:rsidRPr="00E55CD1">
        <w:rPr>
          <w:rFonts w:ascii="Verdana" w:hAnsi="Verdana"/>
          <w:sz w:val="18"/>
          <w:szCs w:val="18"/>
        </w:rPr>
        <w:t xml:space="preserve"> voor </w:t>
      </w:r>
      <w:r w:rsidRPr="00E55CD1" w:rsidR="00106A2D">
        <w:rPr>
          <w:rFonts w:ascii="Verdana" w:hAnsi="Verdana"/>
          <w:sz w:val="18"/>
          <w:szCs w:val="18"/>
        </w:rPr>
        <w:t xml:space="preserve">de </w:t>
      </w:r>
      <w:r w:rsidRPr="00E55CD1" w:rsidR="00B70D6A">
        <w:rPr>
          <w:rFonts w:ascii="Verdana" w:hAnsi="Verdana"/>
          <w:sz w:val="18"/>
          <w:szCs w:val="18"/>
        </w:rPr>
        <w:t>uitvoering</w:t>
      </w:r>
      <w:r w:rsidRPr="00E55CD1">
        <w:rPr>
          <w:rFonts w:ascii="Verdana" w:hAnsi="Verdana"/>
          <w:sz w:val="18"/>
          <w:szCs w:val="18"/>
        </w:rPr>
        <w:t xml:space="preserve"> van de NATO 2030 agenda van belang is dat bondgenoten zich bereid tonen de alliantie te voorzien van voldoende </w:t>
      </w:r>
      <w:r w:rsidRPr="00E55CD1" w:rsidR="00FB217A">
        <w:rPr>
          <w:rFonts w:ascii="Verdana" w:hAnsi="Verdana"/>
          <w:sz w:val="18"/>
          <w:szCs w:val="18"/>
        </w:rPr>
        <w:t>gemeenschappelijk budget</w:t>
      </w:r>
      <w:r w:rsidRPr="00E55CD1" w:rsidR="00C565ED">
        <w:rPr>
          <w:rFonts w:ascii="Verdana" w:hAnsi="Verdana"/>
          <w:sz w:val="18"/>
          <w:szCs w:val="18"/>
        </w:rPr>
        <w:t>, zoals overeengekomen op de NAVO-top in Madrid in 2022.</w:t>
      </w:r>
    </w:p>
    <w:p w:rsidRPr="00E55CD1" w:rsidR="008B1B4A" w:rsidRDefault="008B1B4A" w14:paraId="472D9464" w14:textId="6B354B2A">
      <w:pPr>
        <w:rPr>
          <w:rFonts w:ascii="Verdana" w:hAnsi="Verdana"/>
          <w:b/>
          <w:bCs/>
          <w:sz w:val="18"/>
          <w:szCs w:val="18"/>
        </w:rPr>
      </w:pPr>
      <w:bookmarkStart w:name="_Hlk152273857" w:id="1"/>
      <w:r w:rsidRPr="00E55CD1">
        <w:rPr>
          <w:rFonts w:ascii="Verdana" w:hAnsi="Verdana"/>
          <w:b/>
          <w:bCs/>
          <w:sz w:val="18"/>
          <w:szCs w:val="18"/>
        </w:rPr>
        <w:t>Werksessie 2</w:t>
      </w:r>
      <w:r w:rsidRPr="00E55CD1" w:rsidR="00804855">
        <w:rPr>
          <w:rFonts w:ascii="Verdana" w:hAnsi="Verdana"/>
          <w:b/>
          <w:bCs/>
          <w:sz w:val="18"/>
          <w:szCs w:val="18"/>
        </w:rPr>
        <w:t>: Overleg met de EU</w:t>
      </w:r>
      <w:r w:rsidRPr="00E55CD1" w:rsidR="00D27684">
        <w:rPr>
          <w:rFonts w:ascii="Verdana" w:hAnsi="Verdana"/>
          <w:b/>
          <w:bCs/>
          <w:sz w:val="18"/>
          <w:szCs w:val="18"/>
        </w:rPr>
        <w:t>HV</w:t>
      </w:r>
      <w:r w:rsidRPr="00E55CD1" w:rsidR="00804855">
        <w:rPr>
          <w:rFonts w:ascii="Verdana" w:hAnsi="Verdana"/>
          <w:b/>
          <w:bCs/>
          <w:sz w:val="18"/>
          <w:szCs w:val="18"/>
        </w:rPr>
        <w:t xml:space="preserve"> inzake Westelijke Balkan</w:t>
      </w:r>
    </w:p>
    <w:p w:rsidRPr="00E55CD1" w:rsidR="007F466F" w:rsidRDefault="005F593E" w14:paraId="282648FE" w14:textId="2912C046">
      <w:pPr>
        <w:rPr>
          <w:rFonts w:ascii="Verdana" w:hAnsi="Verdana"/>
          <w:sz w:val="18"/>
          <w:szCs w:val="18"/>
        </w:rPr>
      </w:pPr>
      <w:r w:rsidRPr="00E55CD1">
        <w:rPr>
          <w:rFonts w:ascii="Verdana" w:hAnsi="Verdana"/>
          <w:sz w:val="18"/>
          <w:szCs w:val="18"/>
        </w:rPr>
        <w:t>Bij</w:t>
      </w:r>
      <w:r w:rsidRPr="00E55CD1" w:rsidR="001A2F16">
        <w:rPr>
          <w:rFonts w:ascii="Verdana" w:hAnsi="Verdana"/>
          <w:sz w:val="18"/>
          <w:szCs w:val="18"/>
        </w:rPr>
        <w:t xml:space="preserve"> de tweede werksessie</w:t>
      </w:r>
      <w:r w:rsidRPr="00E55CD1" w:rsidR="00365C1C">
        <w:rPr>
          <w:rFonts w:ascii="Verdana" w:hAnsi="Verdana"/>
          <w:sz w:val="18"/>
          <w:szCs w:val="18"/>
        </w:rPr>
        <w:t xml:space="preserve">, die plaatsvond in aanwezigheid van </w:t>
      </w:r>
      <w:r w:rsidRPr="00E55CD1">
        <w:rPr>
          <w:rFonts w:ascii="Verdana" w:hAnsi="Verdana"/>
          <w:sz w:val="18"/>
          <w:szCs w:val="18"/>
        </w:rPr>
        <w:t>de EUHV</w:t>
      </w:r>
      <w:r w:rsidRPr="00E55CD1" w:rsidR="00365C1C">
        <w:rPr>
          <w:rFonts w:ascii="Verdana" w:hAnsi="Verdana"/>
          <w:sz w:val="18"/>
          <w:szCs w:val="18"/>
        </w:rPr>
        <w:t>,</w:t>
      </w:r>
      <w:r w:rsidRPr="00E55CD1" w:rsidR="001A2F16">
        <w:rPr>
          <w:rFonts w:ascii="Verdana" w:hAnsi="Verdana"/>
          <w:sz w:val="18"/>
          <w:szCs w:val="18"/>
        </w:rPr>
        <w:t xml:space="preserve"> stond de situatie in de Westelijke Balkan centraal. </w:t>
      </w:r>
      <w:r w:rsidRPr="00E55CD1" w:rsidR="006B143F">
        <w:rPr>
          <w:rFonts w:ascii="Verdana" w:hAnsi="Verdana"/>
          <w:sz w:val="18"/>
          <w:szCs w:val="18"/>
        </w:rPr>
        <w:t xml:space="preserve">Bondgenoten spraken </w:t>
      </w:r>
      <w:r w:rsidRPr="00E55CD1" w:rsidR="000A18E0">
        <w:rPr>
          <w:rFonts w:ascii="Verdana" w:hAnsi="Verdana"/>
          <w:sz w:val="18"/>
          <w:szCs w:val="18"/>
        </w:rPr>
        <w:t>zorgen</w:t>
      </w:r>
      <w:r w:rsidRPr="00E55CD1" w:rsidR="006B143F">
        <w:rPr>
          <w:rFonts w:ascii="Verdana" w:hAnsi="Verdana"/>
          <w:sz w:val="18"/>
          <w:szCs w:val="18"/>
        </w:rPr>
        <w:t xml:space="preserve"> uit</w:t>
      </w:r>
      <w:r w:rsidRPr="00E55CD1" w:rsidR="00D82298">
        <w:rPr>
          <w:rFonts w:ascii="Verdana" w:hAnsi="Verdana"/>
          <w:sz w:val="18"/>
          <w:szCs w:val="18"/>
        </w:rPr>
        <w:t xml:space="preserve"> over de </w:t>
      </w:r>
      <w:r w:rsidRPr="00E55CD1" w:rsidR="00365C1C">
        <w:rPr>
          <w:rFonts w:ascii="Verdana" w:hAnsi="Verdana"/>
          <w:sz w:val="18"/>
          <w:szCs w:val="18"/>
        </w:rPr>
        <w:t xml:space="preserve">voortdurende instabiele </w:t>
      </w:r>
      <w:r w:rsidRPr="00E55CD1" w:rsidR="00D82298">
        <w:rPr>
          <w:rFonts w:ascii="Verdana" w:hAnsi="Verdana"/>
          <w:sz w:val="18"/>
          <w:szCs w:val="18"/>
        </w:rPr>
        <w:t xml:space="preserve">situatie op de Westelijke Balkan en </w:t>
      </w:r>
      <w:r w:rsidRPr="00E55CD1" w:rsidR="006B143F">
        <w:rPr>
          <w:rFonts w:ascii="Verdana" w:hAnsi="Verdana"/>
          <w:sz w:val="18"/>
          <w:szCs w:val="18"/>
        </w:rPr>
        <w:t>riepen op</w:t>
      </w:r>
      <w:r w:rsidRPr="00E55CD1" w:rsidR="00D82298">
        <w:rPr>
          <w:rFonts w:ascii="Verdana" w:hAnsi="Verdana"/>
          <w:sz w:val="18"/>
          <w:szCs w:val="18"/>
        </w:rPr>
        <w:t xml:space="preserve"> tot waakzaamheid.</w:t>
      </w:r>
      <w:r w:rsidRPr="00E55CD1" w:rsidR="00CF4555">
        <w:rPr>
          <w:rFonts w:ascii="Verdana" w:hAnsi="Verdana"/>
          <w:sz w:val="18"/>
          <w:szCs w:val="18"/>
        </w:rPr>
        <w:t xml:space="preserve"> Naast de interne conflicten werd</w:t>
      </w:r>
      <w:r w:rsidRPr="00E55CD1" w:rsidR="00365C1C">
        <w:rPr>
          <w:rFonts w:ascii="Verdana" w:hAnsi="Verdana"/>
          <w:sz w:val="18"/>
          <w:szCs w:val="18"/>
        </w:rPr>
        <w:t>en</w:t>
      </w:r>
      <w:r w:rsidRPr="00E55CD1" w:rsidR="00CF4555">
        <w:rPr>
          <w:rFonts w:ascii="Verdana" w:hAnsi="Verdana"/>
          <w:sz w:val="18"/>
          <w:szCs w:val="18"/>
        </w:rPr>
        <w:t xml:space="preserve"> de invloed en desinformatie vanuit Rusland en China genoemd als destabiliserende factor</w:t>
      </w:r>
      <w:r w:rsidRPr="00E55CD1" w:rsidR="00365C1C">
        <w:rPr>
          <w:rFonts w:ascii="Verdana" w:hAnsi="Verdana"/>
          <w:sz w:val="18"/>
          <w:szCs w:val="18"/>
        </w:rPr>
        <w:t>en</w:t>
      </w:r>
      <w:r w:rsidRPr="00E55CD1" w:rsidR="00CF4555">
        <w:rPr>
          <w:rFonts w:ascii="Verdana" w:hAnsi="Verdana"/>
          <w:sz w:val="18"/>
          <w:szCs w:val="18"/>
        </w:rPr>
        <w:t>.</w:t>
      </w:r>
      <w:r w:rsidRPr="00E55CD1" w:rsidR="00D82298">
        <w:rPr>
          <w:rFonts w:ascii="Verdana" w:hAnsi="Verdana"/>
          <w:sz w:val="18"/>
          <w:szCs w:val="18"/>
        </w:rPr>
        <w:t xml:space="preserve"> </w:t>
      </w:r>
      <w:r w:rsidRPr="00E55CD1" w:rsidR="00365C1C">
        <w:rPr>
          <w:rFonts w:ascii="Verdana" w:hAnsi="Verdana"/>
          <w:sz w:val="18"/>
          <w:szCs w:val="18"/>
        </w:rPr>
        <w:t>Bondgenoten waren eensgezind in hun</w:t>
      </w:r>
      <w:r w:rsidRPr="00E55CD1" w:rsidR="00CF4555">
        <w:rPr>
          <w:rFonts w:ascii="Verdana" w:hAnsi="Verdana"/>
          <w:sz w:val="18"/>
          <w:szCs w:val="18"/>
        </w:rPr>
        <w:t xml:space="preserve"> waardering voor de</w:t>
      </w:r>
      <w:r w:rsidRPr="00E55CD1" w:rsidR="00365C1C">
        <w:rPr>
          <w:rFonts w:ascii="Verdana" w:hAnsi="Verdana"/>
          <w:sz w:val="18"/>
          <w:szCs w:val="18"/>
        </w:rPr>
        <w:t xml:space="preserve"> inzet van en onderlinge samenwerking tussen de</w:t>
      </w:r>
      <w:r w:rsidRPr="00E55CD1" w:rsidR="00CF4555">
        <w:rPr>
          <w:rFonts w:ascii="Verdana" w:hAnsi="Verdana"/>
          <w:sz w:val="18"/>
          <w:szCs w:val="18"/>
        </w:rPr>
        <w:t xml:space="preserve"> NAVO- en EU-missies in de regio. </w:t>
      </w:r>
      <w:r w:rsidRPr="00E55CD1" w:rsidR="00D82298">
        <w:rPr>
          <w:rFonts w:ascii="Verdana" w:hAnsi="Verdana"/>
          <w:sz w:val="18"/>
          <w:szCs w:val="18"/>
        </w:rPr>
        <w:t xml:space="preserve">Nederland riep </w:t>
      </w:r>
      <w:r w:rsidRPr="00E55CD1" w:rsidR="00D16C04">
        <w:rPr>
          <w:rFonts w:ascii="Verdana" w:hAnsi="Verdana"/>
          <w:sz w:val="18"/>
          <w:szCs w:val="18"/>
        </w:rPr>
        <w:t xml:space="preserve">zowel </w:t>
      </w:r>
      <w:r w:rsidRPr="00E55CD1" w:rsidR="00D27684">
        <w:rPr>
          <w:rFonts w:ascii="Verdana" w:hAnsi="Verdana"/>
          <w:sz w:val="18"/>
          <w:szCs w:val="18"/>
        </w:rPr>
        <w:t xml:space="preserve">richting </w:t>
      </w:r>
      <w:r w:rsidRPr="00E55CD1" w:rsidR="00D82298">
        <w:rPr>
          <w:rFonts w:ascii="Verdana" w:hAnsi="Verdana"/>
          <w:sz w:val="18"/>
          <w:szCs w:val="18"/>
        </w:rPr>
        <w:t>Servië als Kosovo op tot de-escalatie</w:t>
      </w:r>
      <w:r w:rsidRPr="00E55CD1" w:rsidR="000A18E0">
        <w:rPr>
          <w:rFonts w:ascii="Verdana" w:hAnsi="Verdana"/>
          <w:sz w:val="18"/>
          <w:szCs w:val="18"/>
        </w:rPr>
        <w:t xml:space="preserve"> en</w:t>
      </w:r>
      <w:r w:rsidRPr="00E55CD1" w:rsidR="00CF4555">
        <w:rPr>
          <w:rFonts w:ascii="Verdana" w:hAnsi="Verdana"/>
          <w:sz w:val="18"/>
          <w:szCs w:val="18"/>
        </w:rPr>
        <w:t xml:space="preserve"> bracht </w:t>
      </w:r>
      <w:r w:rsidRPr="00E55CD1" w:rsidR="005923D8">
        <w:rPr>
          <w:rFonts w:ascii="Verdana" w:hAnsi="Verdana"/>
          <w:sz w:val="18"/>
          <w:szCs w:val="18"/>
        </w:rPr>
        <w:t>zijn</w:t>
      </w:r>
      <w:r w:rsidRPr="00E55CD1" w:rsidR="00CF4555">
        <w:rPr>
          <w:rFonts w:ascii="Verdana" w:hAnsi="Verdana"/>
          <w:sz w:val="18"/>
          <w:szCs w:val="18"/>
        </w:rPr>
        <w:t xml:space="preserve"> militaire bijdrage aan EUFOR </w:t>
      </w:r>
      <w:r w:rsidRPr="00E55CD1" w:rsidR="005923D8">
        <w:rPr>
          <w:rFonts w:ascii="Verdana" w:hAnsi="Verdana"/>
          <w:sz w:val="18"/>
          <w:szCs w:val="18"/>
        </w:rPr>
        <w:t xml:space="preserve">Althea </w:t>
      </w:r>
      <w:r w:rsidRPr="00E55CD1" w:rsidR="00CF4555">
        <w:rPr>
          <w:rFonts w:ascii="Verdana" w:hAnsi="Verdana"/>
          <w:sz w:val="18"/>
          <w:szCs w:val="18"/>
        </w:rPr>
        <w:t>voor het voetlicht als teken van betrokkenheid met de regio.</w:t>
      </w:r>
    </w:p>
    <w:bookmarkEnd w:id="1"/>
    <w:p w:rsidRPr="00E55CD1" w:rsidR="008B1B4A" w:rsidRDefault="008B1B4A" w14:paraId="54ABC139" w14:textId="66786052">
      <w:pPr>
        <w:rPr>
          <w:rFonts w:ascii="Verdana" w:hAnsi="Verdana"/>
          <w:b/>
          <w:bCs/>
          <w:sz w:val="18"/>
          <w:szCs w:val="18"/>
        </w:rPr>
      </w:pPr>
      <w:r w:rsidRPr="00E55CD1">
        <w:rPr>
          <w:rFonts w:ascii="Verdana" w:hAnsi="Verdana"/>
          <w:b/>
          <w:bCs/>
          <w:sz w:val="18"/>
          <w:szCs w:val="18"/>
        </w:rPr>
        <w:t>Werksessie 3</w:t>
      </w:r>
      <w:r w:rsidRPr="00E55CD1" w:rsidR="00804855">
        <w:rPr>
          <w:rFonts w:ascii="Verdana" w:hAnsi="Verdana"/>
          <w:b/>
          <w:bCs/>
          <w:sz w:val="18"/>
          <w:szCs w:val="18"/>
        </w:rPr>
        <w:t xml:space="preserve">: </w:t>
      </w:r>
      <w:r w:rsidRPr="00E55CD1" w:rsidR="00DF39E8">
        <w:rPr>
          <w:rFonts w:ascii="Verdana" w:hAnsi="Verdana"/>
          <w:b/>
          <w:bCs/>
          <w:sz w:val="18"/>
          <w:szCs w:val="18"/>
        </w:rPr>
        <w:t>NATO-</w:t>
      </w:r>
      <w:r w:rsidRPr="00E55CD1" w:rsidR="00804855">
        <w:rPr>
          <w:rFonts w:ascii="Verdana" w:hAnsi="Verdana"/>
          <w:b/>
          <w:bCs/>
          <w:sz w:val="18"/>
          <w:szCs w:val="18"/>
        </w:rPr>
        <w:t>Ukraine Council</w:t>
      </w:r>
    </w:p>
    <w:p w:rsidR="00E64731" w:rsidRDefault="005923D8" w14:paraId="4507AA55" w14:textId="369D9E15">
      <w:pPr>
        <w:rPr>
          <w:rFonts w:ascii="Verdana" w:hAnsi="Verdana"/>
          <w:bCs/>
          <w:sz w:val="18"/>
          <w:szCs w:val="18"/>
        </w:rPr>
      </w:pPr>
      <w:r w:rsidRPr="00E55CD1">
        <w:rPr>
          <w:rFonts w:ascii="Verdana" w:hAnsi="Verdana"/>
          <w:sz w:val="18"/>
          <w:szCs w:val="18"/>
        </w:rPr>
        <w:t>Tijdens de FMM vond</w:t>
      </w:r>
      <w:r w:rsidRPr="00E55CD1" w:rsidR="00E62288">
        <w:rPr>
          <w:rFonts w:ascii="Verdana" w:hAnsi="Verdana"/>
          <w:sz w:val="18"/>
          <w:szCs w:val="18"/>
        </w:rPr>
        <w:t xml:space="preserve"> </w:t>
      </w:r>
      <w:r w:rsidRPr="00E55CD1" w:rsidR="00281243">
        <w:rPr>
          <w:rFonts w:ascii="Verdana" w:hAnsi="Verdana"/>
          <w:sz w:val="18"/>
          <w:szCs w:val="18"/>
        </w:rPr>
        <w:t xml:space="preserve">de </w:t>
      </w:r>
      <w:r w:rsidRPr="00E55CD1">
        <w:rPr>
          <w:rFonts w:ascii="Verdana" w:hAnsi="Verdana"/>
          <w:sz w:val="18"/>
          <w:szCs w:val="18"/>
        </w:rPr>
        <w:t xml:space="preserve">eerste </w:t>
      </w:r>
      <w:r w:rsidRPr="00E55CD1" w:rsidR="00281243">
        <w:rPr>
          <w:rFonts w:ascii="Verdana" w:hAnsi="Verdana"/>
          <w:sz w:val="18"/>
          <w:szCs w:val="18"/>
        </w:rPr>
        <w:t>NATO-Ukraine Council</w:t>
      </w:r>
      <w:r w:rsidRPr="00E55CD1" w:rsidR="00B70D6A">
        <w:rPr>
          <w:rFonts w:ascii="Verdana" w:hAnsi="Verdana"/>
          <w:sz w:val="18"/>
          <w:szCs w:val="18"/>
        </w:rPr>
        <w:t xml:space="preserve"> (NUC)</w:t>
      </w:r>
      <w:r w:rsidRPr="00E55CD1">
        <w:rPr>
          <w:rFonts w:ascii="Verdana" w:hAnsi="Verdana"/>
          <w:sz w:val="18"/>
          <w:szCs w:val="18"/>
        </w:rPr>
        <w:t xml:space="preserve"> op het niveau van ministers van Buitenlandse Zaken plaats.</w:t>
      </w:r>
      <w:r w:rsidRPr="00E55CD1">
        <w:rPr>
          <w:rFonts w:ascii="Verdana" w:hAnsi="Verdana"/>
          <w:bCs/>
          <w:sz w:val="18"/>
          <w:szCs w:val="18"/>
        </w:rPr>
        <w:t xml:space="preserve"> De NUC is een nuttig format voor overleg op gelijke voet tussen de NAVO en Oekraïne en vormt tevens een belangrijk politiek signaal van de steeds intensievere samenwerking tussen beide.</w:t>
      </w:r>
      <w:r w:rsidRPr="00E55CD1">
        <w:rPr>
          <w:rFonts w:ascii="Verdana" w:hAnsi="Verdana"/>
          <w:sz w:val="18"/>
          <w:szCs w:val="18"/>
        </w:rPr>
        <w:t xml:space="preserve"> </w:t>
      </w:r>
      <w:r w:rsidR="00D60DB0">
        <w:rPr>
          <w:rFonts w:ascii="Verdana" w:hAnsi="Verdana"/>
          <w:sz w:val="18"/>
          <w:szCs w:val="18"/>
        </w:rPr>
        <w:t>Nagenoeg alle</w:t>
      </w:r>
      <w:r w:rsidRPr="00E55CD1" w:rsidR="00E26AD9">
        <w:rPr>
          <w:rFonts w:ascii="Verdana" w:hAnsi="Verdana"/>
          <w:sz w:val="18"/>
          <w:szCs w:val="18"/>
        </w:rPr>
        <w:t xml:space="preserve"> </w:t>
      </w:r>
      <w:r w:rsidRPr="00E55CD1">
        <w:rPr>
          <w:rFonts w:ascii="Verdana" w:hAnsi="Verdana"/>
          <w:sz w:val="18"/>
          <w:szCs w:val="18"/>
        </w:rPr>
        <w:t>bondgenoten onderstreepten de noodzaak Oekraïne te blijven steunen in de oorlog tegen Russische agressie.</w:t>
      </w:r>
      <w:r w:rsidRPr="00E55CD1" w:rsidR="003A04B8">
        <w:rPr>
          <w:rFonts w:ascii="Verdana" w:hAnsi="Verdana"/>
          <w:sz w:val="18"/>
          <w:szCs w:val="18"/>
        </w:rPr>
        <w:t xml:space="preserve"> </w:t>
      </w:r>
      <w:r w:rsidRPr="00E55CD1" w:rsidR="000A18E0">
        <w:rPr>
          <w:rFonts w:ascii="Verdana" w:hAnsi="Verdana"/>
          <w:bCs/>
          <w:sz w:val="18"/>
          <w:szCs w:val="18"/>
        </w:rPr>
        <w:t xml:space="preserve">Het belang werd </w:t>
      </w:r>
      <w:r w:rsidRPr="00E55CD1" w:rsidR="007E0E76">
        <w:rPr>
          <w:rFonts w:ascii="Verdana" w:hAnsi="Verdana"/>
          <w:bCs/>
          <w:sz w:val="18"/>
          <w:szCs w:val="18"/>
        </w:rPr>
        <w:t>onderschreven</w:t>
      </w:r>
      <w:r w:rsidRPr="00E55CD1" w:rsidR="000A18E0">
        <w:rPr>
          <w:rFonts w:ascii="Verdana" w:hAnsi="Verdana"/>
          <w:bCs/>
          <w:sz w:val="18"/>
          <w:szCs w:val="18"/>
        </w:rPr>
        <w:t xml:space="preserve"> van lange termijnsteun ten behoeve van de uitbouw van de Oekraïense strijdkrachten tot een </w:t>
      </w:r>
      <w:r w:rsidRPr="00E55CD1" w:rsidR="000A18E0">
        <w:rPr>
          <w:rFonts w:ascii="Verdana" w:hAnsi="Verdana"/>
          <w:bCs/>
          <w:i/>
          <w:iCs/>
          <w:sz w:val="18"/>
          <w:szCs w:val="18"/>
        </w:rPr>
        <w:t xml:space="preserve">Force of </w:t>
      </w:r>
      <w:proofErr w:type="spellStart"/>
      <w:r w:rsidRPr="00E55CD1" w:rsidR="000A18E0">
        <w:rPr>
          <w:rFonts w:ascii="Verdana" w:hAnsi="Verdana"/>
          <w:bCs/>
          <w:i/>
          <w:iCs/>
          <w:sz w:val="18"/>
          <w:szCs w:val="18"/>
        </w:rPr>
        <w:t>the</w:t>
      </w:r>
      <w:proofErr w:type="spellEnd"/>
      <w:r w:rsidRPr="00E55CD1" w:rsidR="000A18E0">
        <w:rPr>
          <w:rFonts w:ascii="Verdana" w:hAnsi="Verdana"/>
          <w:bCs/>
          <w:i/>
          <w:iCs/>
          <w:sz w:val="18"/>
          <w:szCs w:val="18"/>
        </w:rPr>
        <w:t xml:space="preserve"> </w:t>
      </w:r>
      <w:proofErr w:type="spellStart"/>
      <w:r w:rsidRPr="00E55CD1" w:rsidR="000A18E0">
        <w:rPr>
          <w:rFonts w:ascii="Verdana" w:hAnsi="Verdana"/>
          <w:bCs/>
          <w:i/>
          <w:iCs/>
          <w:sz w:val="18"/>
          <w:szCs w:val="18"/>
        </w:rPr>
        <w:t>Future</w:t>
      </w:r>
      <w:proofErr w:type="spellEnd"/>
      <w:r w:rsidRPr="00E55CD1" w:rsidR="000A18E0">
        <w:rPr>
          <w:rFonts w:ascii="Verdana" w:hAnsi="Verdana"/>
          <w:bCs/>
          <w:sz w:val="18"/>
          <w:szCs w:val="18"/>
        </w:rPr>
        <w:t xml:space="preserve">. </w:t>
      </w:r>
      <w:r w:rsidRPr="00E55CD1" w:rsidR="008F7D1B">
        <w:rPr>
          <w:rFonts w:ascii="Verdana" w:hAnsi="Verdana"/>
          <w:bCs/>
          <w:sz w:val="18"/>
          <w:szCs w:val="18"/>
        </w:rPr>
        <w:t xml:space="preserve">Nederland </w:t>
      </w:r>
      <w:r w:rsidRPr="00E55CD1" w:rsidR="00DE4855">
        <w:rPr>
          <w:rFonts w:ascii="Verdana" w:hAnsi="Verdana"/>
          <w:bCs/>
          <w:sz w:val="18"/>
          <w:szCs w:val="18"/>
        </w:rPr>
        <w:t>uitte waardering voor</w:t>
      </w:r>
      <w:r w:rsidRPr="00E55CD1" w:rsidR="008F7D1B">
        <w:rPr>
          <w:rFonts w:ascii="Verdana" w:hAnsi="Verdana"/>
          <w:bCs/>
          <w:sz w:val="18"/>
          <w:szCs w:val="18"/>
        </w:rPr>
        <w:t xml:space="preserve"> de voortgang in </w:t>
      </w:r>
      <w:r w:rsidRPr="00E55CD1" w:rsidR="00E62288">
        <w:rPr>
          <w:rFonts w:ascii="Verdana" w:hAnsi="Verdana"/>
          <w:bCs/>
          <w:sz w:val="18"/>
          <w:szCs w:val="18"/>
        </w:rPr>
        <w:t>de</w:t>
      </w:r>
      <w:r w:rsidRPr="00E55CD1" w:rsidR="008F7D1B">
        <w:rPr>
          <w:rFonts w:ascii="Verdana" w:hAnsi="Verdana"/>
          <w:bCs/>
          <w:sz w:val="18"/>
          <w:szCs w:val="18"/>
        </w:rPr>
        <w:t xml:space="preserve"> hervormingen </w:t>
      </w:r>
      <w:r w:rsidRPr="00E55CD1" w:rsidR="00783015">
        <w:rPr>
          <w:rFonts w:ascii="Verdana" w:hAnsi="Verdana"/>
          <w:bCs/>
          <w:sz w:val="18"/>
          <w:szCs w:val="18"/>
        </w:rPr>
        <w:t xml:space="preserve">en gaf aan uit te kijken naar verdere voortgang </w:t>
      </w:r>
      <w:r w:rsidRPr="00E55CD1" w:rsidR="008F7D1B">
        <w:rPr>
          <w:rFonts w:ascii="Verdana" w:hAnsi="Verdana"/>
          <w:bCs/>
          <w:sz w:val="18"/>
          <w:szCs w:val="18"/>
        </w:rPr>
        <w:t xml:space="preserve">op het gebied van </w:t>
      </w:r>
      <w:r w:rsidRPr="00E55CD1" w:rsidR="00E62288">
        <w:rPr>
          <w:rFonts w:ascii="Verdana" w:hAnsi="Verdana"/>
          <w:bCs/>
          <w:sz w:val="18"/>
          <w:szCs w:val="18"/>
        </w:rPr>
        <w:t>recht</w:t>
      </w:r>
      <w:r w:rsidRPr="00E55CD1" w:rsidR="008124C1">
        <w:rPr>
          <w:rFonts w:ascii="Verdana" w:hAnsi="Verdana"/>
          <w:bCs/>
          <w:sz w:val="18"/>
          <w:szCs w:val="18"/>
        </w:rPr>
        <w:t>s</w:t>
      </w:r>
      <w:r w:rsidRPr="00E55CD1" w:rsidR="00E62288">
        <w:rPr>
          <w:rFonts w:ascii="Verdana" w:hAnsi="Verdana"/>
          <w:bCs/>
          <w:sz w:val="18"/>
          <w:szCs w:val="18"/>
        </w:rPr>
        <w:t xml:space="preserve">staat </w:t>
      </w:r>
      <w:r w:rsidRPr="00E55CD1" w:rsidR="008F7D1B">
        <w:rPr>
          <w:rFonts w:ascii="Verdana" w:hAnsi="Verdana"/>
          <w:bCs/>
          <w:sz w:val="18"/>
          <w:szCs w:val="18"/>
        </w:rPr>
        <w:t xml:space="preserve">en </w:t>
      </w:r>
      <w:r w:rsidRPr="00E55CD1" w:rsidR="00E62288">
        <w:rPr>
          <w:rFonts w:ascii="Verdana" w:hAnsi="Verdana"/>
          <w:bCs/>
          <w:sz w:val="18"/>
          <w:szCs w:val="18"/>
        </w:rPr>
        <w:t>goed bestuur</w:t>
      </w:r>
      <w:r w:rsidRPr="00E55CD1" w:rsidR="008F7D1B">
        <w:rPr>
          <w:rFonts w:ascii="Verdana" w:hAnsi="Verdana"/>
          <w:bCs/>
          <w:sz w:val="18"/>
          <w:szCs w:val="18"/>
        </w:rPr>
        <w:t xml:space="preserve">. </w:t>
      </w:r>
      <w:r w:rsidRPr="00E55CD1" w:rsidR="00F8019A">
        <w:rPr>
          <w:rFonts w:ascii="Verdana" w:hAnsi="Verdana"/>
          <w:bCs/>
          <w:sz w:val="18"/>
          <w:szCs w:val="18"/>
        </w:rPr>
        <w:t xml:space="preserve">Tot slot bracht </w:t>
      </w:r>
      <w:r w:rsidRPr="00E55CD1" w:rsidR="002B372E">
        <w:rPr>
          <w:rFonts w:ascii="Verdana" w:hAnsi="Verdana"/>
          <w:bCs/>
          <w:sz w:val="18"/>
          <w:szCs w:val="18"/>
        </w:rPr>
        <w:t xml:space="preserve">Nederland de </w:t>
      </w:r>
      <w:r w:rsidRPr="00E55CD1">
        <w:rPr>
          <w:rFonts w:ascii="Verdana" w:hAnsi="Verdana"/>
          <w:bCs/>
          <w:sz w:val="18"/>
          <w:szCs w:val="18"/>
        </w:rPr>
        <w:t xml:space="preserve">bijdrage van 2,5 miljard euro ten behoeve van Oekraïne </w:t>
      </w:r>
      <w:r w:rsidRPr="00E55CD1" w:rsidR="00701555">
        <w:rPr>
          <w:rFonts w:ascii="Verdana" w:hAnsi="Verdana"/>
          <w:bCs/>
          <w:sz w:val="18"/>
          <w:szCs w:val="18"/>
        </w:rPr>
        <w:t xml:space="preserve">in 2024 </w:t>
      </w:r>
      <w:r w:rsidRPr="00E55CD1" w:rsidR="003A04B8">
        <w:rPr>
          <w:rFonts w:ascii="Verdana" w:hAnsi="Verdana"/>
          <w:bCs/>
          <w:sz w:val="18"/>
          <w:szCs w:val="18"/>
        </w:rPr>
        <w:t>onder de aandacht</w:t>
      </w:r>
      <w:r w:rsidRPr="00E55CD1">
        <w:rPr>
          <w:rFonts w:ascii="Verdana" w:hAnsi="Verdana"/>
          <w:bCs/>
          <w:sz w:val="18"/>
          <w:szCs w:val="18"/>
        </w:rPr>
        <w:t>.</w:t>
      </w:r>
    </w:p>
    <w:p w:rsidRPr="00836AEA" w:rsidR="003A04B8" w:rsidRDefault="003A04B8" w14:paraId="03936AE4" w14:textId="77777777">
      <w:pPr>
        <w:rPr>
          <w:rFonts w:ascii="Verdana" w:hAnsi="Verdana"/>
          <w:bCs/>
          <w:sz w:val="18"/>
          <w:szCs w:val="18"/>
        </w:rPr>
      </w:pPr>
    </w:p>
    <w:sectPr w:rsidRPr="00836AEA" w:rsidR="003A04B8">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5F4A" w14:textId="77777777" w:rsidR="001E2692" w:rsidRDefault="001E2692" w:rsidP="001E2692">
      <w:pPr>
        <w:spacing w:after="0" w:line="240" w:lineRule="auto"/>
      </w:pPr>
      <w:r>
        <w:separator/>
      </w:r>
    </w:p>
  </w:endnote>
  <w:endnote w:type="continuationSeparator" w:id="0">
    <w:p w14:paraId="282A1DAE" w14:textId="77777777" w:rsidR="001E2692" w:rsidRDefault="001E2692" w:rsidP="001E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340844"/>
      <w:docPartObj>
        <w:docPartGallery w:val="Page Numbers (Bottom of Page)"/>
        <w:docPartUnique/>
      </w:docPartObj>
    </w:sdtPr>
    <w:sdtEndPr/>
    <w:sdtContent>
      <w:p w14:paraId="6C68ADBF" w14:textId="1EDF14F3" w:rsidR="001E2692" w:rsidRDefault="001E2692">
        <w:pPr>
          <w:pStyle w:val="Footer"/>
          <w:jc w:val="right"/>
        </w:pPr>
        <w:r>
          <w:fldChar w:fldCharType="begin"/>
        </w:r>
        <w:r>
          <w:instrText>PAGE   \* MERGEFORMAT</w:instrText>
        </w:r>
        <w:r>
          <w:fldChar w:fldCharType="separate"/>
        </w:r>
        <w:r>
          <w:t>2</w:t>
        </w:r>
        <w:r>
          <w:fldChar w:fldCharType="end"/>
        </w:r>
      </w:p>
    </w:sdtContent>
  </w:sdt>
  <w:p w14:paraId="549A3AA1" w14:textId="77777777" w:rsidR="001E2692" w:rsidRDefault="001E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1EF5" w14:textId="77777777" w:rsidR="001E2692" w:rsidRDefault="001E2692" w:rsidP="001E2692">
      <w:pPr>
        <w:spacing w:after="0" w:line="240" w:lineRule="auto"/>
      </w:pPr>
      <w:r>
        <w:separator/>
      </w:r>
    </w:p>
  </w:footnote>
  <w:footnote w:type="continuationSeparator" w:id="0">
    <w:p w14:paraId="619D1C48" w14:textId="77777777" w:rsidR="001E2692" w:rsidRDefault="001E2692" w:rsidP="001E2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4A"/>
    <w:rsid w:val="000007B4"/>
    <w:rsid w:val="000508B9"/>
    <w:rsid w:val="00072A98"/>
    <w:rsid w:val="000A18E0"/>
    <w:rsid w:val="000A638B"/>
    <w:rsid w:val="000D6B71"/>
    <w:rsid w:val="000E19B8"/>
    <w:rsid w:val="000F2F9E"/>
    <w:rsid w:val="00106A2D"/>
    <w:rsid w:val="0012361B"/>
    <w:rsid w:val="00131FB9"/>
    <w:rsid w:val="001429E1"/>
    <w:rsid w:val="001A131B"/>
    <w:rsid w:val="001A2F16"/>
    <w:rsid w:val="001A6216"/>
    <w:rsid w:val="001C44F2"/>
    <w:rsid w:val="001E2692"/>
    <w:rsid w:val="001E535E"/>
    <w:rsid w:val="00240004"/>
    <w:rsid w:val="00253B72"/>
    <w:rsid w:val="00280AF6"/>
    <w:rsid w:val="00281243"/>
    <w:rsid w:val="002A15BA"/>
    <w:rsid w:val="002A2405"/>
    <w:rsid w:val="002B372E"/>
    <w:rsid w:val="002D2C79"/>
    <w:rsid w:val="002D6DF4"/>
    <w:rsid w:val="0030346A"/>
    <w:rsid w:val="00313B03"/>
    <w:rsid w:val="003227B0"/>
    <w:rsid w:val="00330EB3"/>
    <w:rsid w:val="00365C1C"/>
    <w:rsid w:val="003669DC"/>
    <w:rsid w:val="00367BC7"/>
    <w:rsid w:val="003A04B8"/>
    <w:rsid w:val="003A5408"/>
    <w:rsid w:val="003D25F8"/>
    <w:rsid w:val="003D58C5"/>
    <w:rsid w:val="00425403"/>
    <w:rsid w:val="0044745B"/>
    <w:rsid w:val="00477BE3"/>
    <w:rsid w:val="004D2A65"/>
    <w:rsid w:val="005136D9"/>
    <w:rsid w:val="00581C90"/>
    <w:rsid w:val="005923D8"/>
    <w:rsid w:val="005F593E"/>
    <w:rsid w:val="005F7EE4"/>
    <w:rsid w:val="0060215E"/>
    <w:rsid w:val="006334C8"/>
    <w:rsid w:val="00644CBB"/>
    <w:rsid w:val="006A3412"/>
    <w:rsid w:val="006B143F"/>
    <w:rsid w:val="006E3976"/>
    <w:rsid w:val="006F7EB5"/>
    <w:rsid w:val="00701555"/>
    <w:rsid w:val="007114F7"/>
    <w:rsid w:val="00743DA4"/>
    <w:rsid w:val="00783015"/>
    <w:rsid w:val="007E0E76"/>
    <w:rsid w:val="007E60F3"/>
    <w:rsid w:val="007F466F"/>
    <w:rsid w:val="00804855"/>
    <w:rsid w:val="008124C1"/>
    <w:rsid w:val="008218EB"/>
    <w:rsid w:val="00836AEA"/>
    <w:rsid w:val="0084183C"/>
    <w:rsid w:val="00850A02"/>
    <w:rsid w:val="00860273"/>
    <w:rsid w:val="008B1B4A"/>
    <w:rsid w:val="008B38C4"/>
    <w:rsid w:val="008F271D"/>
    <w:rsid w:val="008F77F4"/>
    <w:rsid w:val="008F7D1B"/>
    <w:rsid w:val="00964584"/>
    <w:rsid w:val="00972CD0"/>
    <w:rsid w:val="009A4CCB"/>
    <w:rsid w:val="009D6535"/>
    <w:rsid w:val="009E4CE0"/>
    <w:rsid w:val="009E7CD5"/>
    <w:rsid w:val="00A90C05"/>
    <w:rsid w:val="00AB7982"/>
    <w:rsid w:val="00B01AB4"/>
    <w:rsid w:val="00B2071E"/>
    <w:rsid w:val="00B60C26"/>
    <w:rsid w:val="00B613D5"/>
    <w:rsid w:val="00B70D6A"/>
    <w:rsid w:val="00B76475"/>
    <w:rsid w:val="00B93296"/>
    <w:rsid w:val="00BA7F3B"/>
    <w:rsid w:val="00BB313A"/>
    <w:rsid w:val="00C17265"/>
    <w:rsid w:val="00C27FBE"/>
    <w:rsid w:val="00C32B1E"/>
    <w:rsid w:val="00C33F22"/>
    <w:rsid w:val="00C42EDA"/>
    <w:rsid w:val="00C565ED"/>
    <w:rsid w:val="00CA26D5"/>
    <w:rsid w:val="00CF4555"/>
    <w:rsid w:val="00D16C04"/>
    <w:rsid w:val="00D27684"/>
    <w:rsid w:val="00D46059"/>
    <w:rsid w:val="00D526CA"/>
    <w:rsid w:val="00D5598D"/>
    <w:rsid w:val="00D60DB0"/>
    <w:rsid w:val="00D82298"/>
    <w:rsid w:val="00DA5620"/>
    <w:rsid w:val="00DE4855"/>
    <w:rsid w:val="00DF0268"/>
    <w:rsid w:val="00DF39E8"/>
    <w:rsid w:val="00E17A87"/>
    <w:rsid w:val="00E26AD9"/>
    <w:rsid w:val="00E43993"/>
    <w:rsid w:val="00E55CD1"/>
    <w:rsid w:val="00E62288"/>
    <w:rsid w:val="00E64731"/>
    <w:rsid w:val="00E66FE2"/>
    <w:rsid w:val="00E71A0D"/>
    <w:rsid w:val="00E733D4"/>
    <w:rsid w:val="00E77BB7"/>
    <w:rsid w:val="00E875D1"/>
    <w:rsid w:val="00E950B0"/>
    <w:rsid w:val="00F12625"/>
    <w:rsid w:val="00F35C1C"/>
    <w:rsid w:val="00F4216A"/>
    <w:rsid w:val="00F56BFE"/>
    <w:rsid w:val="00F57E7F"/>
    <w:rsid w:val="00F8019A"/>
    <w:rsid w:val="00F84910"/>
    <w:rsid w:val="00FB217A"/>
    <w:rsid w:val="00FC5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5491"/>
  <w15:chartTrackingRefBased/>
  <w15:docId w15:val="{839C2604-48D7-40AC-8B06-66F3F3A0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2625"/>
    <w:rPr>
      <w:sz w:val="16"/>
      <w:szCs w:val="16"/>
    </w:rPr>
  </w:style>
  <w:style w:type="paragraph" w:styleId="CommentText">
    <w:name w:val="annotation text"/>
    <w:basedOn w:val="Normal"/>
    <w:link w:val="CommentTextChar"/>
    <w:uiPriority w:val="99"/>
    <w:unhideWhenUsed/>
    <w:rsid w:val="00F12625"/>
    <w:pPr>
      <w:spacing w:line="240" w:lineRule="auto"/>
    </w:pPr>
    <w:rPr>
      <w:sz w:val="20"/>
      <w:szCs w:val="20"/>
    </w:rPr>
  </w:style>
  <w:style w:type="character" w:customStyle="1" w:styleId="CommentTextChar">
    <w:name w:val="Comment Text Char"/>
    <w:basedOn w:val="DefaultParagraphFont"/>
    <w:link w:val="CommentText"/>
    <w:uiPriority w:val="99"/>
    <w:rsid w:val="00F12625"/>
    <w:rPr>
      <w:sz w:val="20"/>
      <w:szCs w:val="20"/>
    </w:rPr>
  </w:style>
  <w:style w:type="paragraph" w:styleId="CommentSubject">
    <w:name w:val="annotation subject"/>
    <w:basedOn w:val="CommentText"/>
    <w:next w:val="CommentText"/>
    <w:link w:val="CommentSubjectChar"/>
    <w:uiPriority w:val="99"/>
    <w:semiHidden/>
    <w:unhideWhenUsed/>
    <w:rsid w:val="00F12625"/>
    <w:rPr>
      <w:b/>
      <w:bCs/>
    </w:rPr>
  </w:style>
  <w:style w:type="character" w:customStyle="1" w:styleId="CommentSubjectChar">
    <w:name w:val="Comment Subject Char"/>
    <w:basedOn w:val="CommentTextChar"/>
    <w:link w:val="CommentSubject"/>
    <w:uiPriority w:val="99"/>
    <w:semiHidden/>
    <w:rsid w:val="00F12625"/>
    <w:rPr>
      <w:b/>
      <w:bCs/>
      <w:sz w:val="20"/>
      <w:szCs w:val="20"/>
    </w:rPr>
  </w:style>
  <w:style w:type="paragraph" w:styleId="Revision">
    <w:name w:val="Revision"/>
    <w:hidden/>
    <w:uiPriority w:val="99"/>
    <w:semiHidden/>
    <w:rsid w:val="000508B9"/>
    <w:pPr>
      <w:spacing w:after="0" w:line="240" w:lineRule="auto"/>
    </w:pPr>
  </w:style>
  <w:style w:type="paragraph" w:styleId="Header">
    <w:name w:val="header"/>
    <w:basedOn w:val="Normal"/>
    <w:link w:val="HeaderChar"/>
    <w:uiPriority w:val="99"/>
    <w:unhideWhenUsed/>
    <w:rsid w:val="001E2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692"/>
  </w:style>
  <w:style w:type="paragraph" w:styleId="Footer">
    <w:name w:val="footer"/>
    <w:basedOn w:val="Normal"/>
    <w:link w:val="FooterChar"/>
    <w:uiPriority w:val="99"/>
    <w:unhideWhenUsed/>
    <w:rsid w:val="001E2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4636">
      <w:bodyDiv w:val="1"/>
      <w:marLeft w:val="0"/>
      <w:marRight w:val="0"/>
      <w:marTop w:val="0"/>
      <w:marBottom w:val="0"/>
      <w:divBdr>
        <w:top w:val="none" w:sz="0" w:space="0" w:color="auto"/>
        <w:left w:val="none" w:sz="0" w:space="0" w:color="auto"/>
        <w:bottom w:val="none" w:sz="0" w:space="0" w:color="auto"/>
        <w:right w:val="none" w:sz="0" w:space="0" w:color="auto"/>
      </w:divBdr>
    </w:div>
    <w:div w:id="10327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1024</ap:Words>
  <ap:Characters>5634</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Verslag van de NAVO Foreign Ministerial Meeting 28-29 november</vt:lpstr>
    </vt:vector>
  </ap:TitlesOfParts>
  <ap:LinksUpToDate>false</ap:LinksUpToDate>
  <ap:CharactersWithSpaces>6645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2023-12-18T12:03:00.0000000Z</dcterms:created>
  <dcterms:modified xsi:type="dcterms:W3CDTF">2023-12-18T12:03:00.0000000Z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0x0101009FFE7A2FBA144D4699EC54818DF680F200E1BBDEEC93980C478EDD780CF01B2441</vt:lpwstr>
  </property>
  <property fmtid="{D5CDD505-2E9C-101B-9397-08002B2CF9AE}" pid="3" name="_dlc_DocIdItemGuid">
    <vt:lpwstr>c0d7ebf9-fc92-4374-8544-7eb94d9269a2</vt:lpwstr>
  </property>
  <property fmtid="{D5CDD505-2E9C-101B-9397-08002B2CF9AE}" pid="4" name="_docset_NoMedatataSyncRequired">
    <vt:lpwstr>False</vt:lpwstr>
  </property>
</Properties>
</file>