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522C" w:rsidR="003216EA" w:rsidRDefault="0022098E" w14:paraId="2A7A4050" w14:textId="35CB66B9">
      <w:pPr>
        <w:rPr>
          <w:rFonts w:ascii="Verdana" w:hAnsi="Verdana"/>
          <w:b/>
          <w:bCs/>
          <w:sz w:val="18"/>
          <w:szCs w:val="18"/>
        </w:rPr>
      </w:pPr>
      <w:r w:rsidRPr="00BF522C">
        <w:rPr>
          <w:rFonts w:ascii="Verdana" w:hAnsi="Verdana"/>
          <w:b/>
          <w:bCs/>
          <w:sz w:val="18"/>
          <w:szCs w:val="18"/>
        </w:rPr>
        <w:t>Verslag van de Ministeriële Raad van de OVSE van 30 november en 1 december</w:t>
      </w:r>
    </w:p>
    <w:p w:rsidRPr="00BF522C" w:rsidR="00FA148C" w:rsidRDefault="0022098E" w14:paraId="10472CA7" w14:textId="7601E006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Op 30 november en 1 december jl. vond in Skopje de Ministeriële Raad van de Organisatie voor Veiligheid en Samenwerking in Europa (OVSE) plaats. De minister van Buitenlandse Zaken nam deel aan de </w:t>
      </w:r>
      <w:r w:rsidRPr="00BF522C" w:rsidR="00FA148C">
        <w:rPr>
          <w:rFonts w:ascii="Verdana" w:hAnsi="Verdana"/>
          <w:sz w:val="18"/>
          <w:szCs w:val="18"/>
        </w:rPr>
        <w:t xml:space="preserve">Ministeriële </w:t>
      </w:r>
      <w:r w:rsidRPr="00BF522C">
        <w:rPr>
          <w:rFonts w:ascii="Verdana" w:hAnsi="Verdana"/>
          <w:sz w:val="18"/>
          <w:szCs w:val="18"/>
        </w:rPr>
        <w:t xml:space="preserve">Raad. </w:t>
      </w:r>
      <w:r w:rsidRPr="00BF522C" w:rsidR="00FA148C">
        <w:rPr>
          <w:rFonts w:ascii="Verdana" w:hAnsi="Verdana"/>
          <w:sz w:val="18"/>
          <w:szCs w:val="18"/>
        </w:rPr>
        <w:t xml:space="preserve">De ministeriële bijeenkomst stond in het teken van Oekraïne en de </w:t>
      </w:r>
      <w:r w:rsidRPr="00BF522C" w:rsidR="00E4657D">
        <w:rPr>
          <w:rFonts w:ascii="Verdana" w:hAnsi="Verdana"/>
          <w:sz w:val="18"/>
          <w:szCs w:val="18"/>
        </w:rPr>
        <w:t xml:space="preserve">toekomst </w:t>
      </w:r>
      <w:r w:rsidRPr="00BF522C" w:rsidR="00FA148C">
        <w:rPr>
          <w:rFonts w:ascii="Verdana" w:hAnsi="Verdana"/>
          <w:sz w:val="18"/>
          <w:szCs w:val="18"/>
        </w:rPr>
        <w:t xml:space="preserve">van de OVSE. </w:t>
      </w:r>
      <w:r w:rsidRPr="00BF522C" w:rsidR="00B81391">
        <w:rPr>
          <w:rFonts w:ascii="Verdana" w:hAnsi="Verdana"/>
          <w:sz w:val="18"/>
          <w:szCs w:val="18"/>
        </w:rPr>
        <w:t xml:space="preserve">Een groot deel van de </w:t>
      </w:r>
      <w:r w:rsidRPr="00BF522C" w:rsidR="00FA148C">
        <w:rPr>
          <w:rFonts w:ascii="Verdana" w:hAnsi="Verdana"/>
          <w:sz w:val="18"/>
          <w:szCs w:val="18"/>
        </w:rPr>
        <w:t>deelnemende Staten veroordeelde de Russische agressie tegen Oekraïne</w:t>
      </w:r>
      <w:r w:rsidRPr="00BF522C" w:rsidR="00B81391">
        <w:rPr>
          <w:rFonts w:ascii="Verdana" w:hAnsi="Verdana"/>
          <w:sz w:val="18"/>
          <w:szCs w:val="18"/>
        </w:rPr>
        <w:t xml:space="preserve"> in hun nationale verklaring.</w:t>
      </w:r>
    </w:p>
    <w:p w:rsidRPr="00BF522C" w:rsidR="00B81391" w:rsidRDefault="00B81391" w14:paraId="45965735" w14:textId="484F05AF">
      <w:pPr>
        <w:rPr>
          <w:rFonts w:ascii="Verdana" w:hAnsi="Verdana"/>
          <w:i/>
          <w:iCs/>
          <w:color w:val="FF0000"/>
          <w:sz w:val="18"/>
          <w:szCs w:val="18"/>
        </w:rPr>
      </w:pPr>
      <w:r w:rsidRPr="00BF522C">
        <w:rPr>
          <w:rFonts w:ascii="Verdana" w:hAnsi="Verdana"/>
          <w:i/>
          <w:iCs/>
          <w:sz w:val="18"/>
          <w:szCs w:val="18"/>
        </w:rPr>
        <w:t>Besluiten</w:t>
      </w:r>
      <w:r w:rsidRPr="00BF522C" w:rsidR="00E4657D">
        <w:rPr>
          <w:rFonts w:ascii="Verdana" w:hAnsi="Verdana"/>
          <w:i/>
          <w:iCs/>
          <w:sz w:val="18"/>
          <w:szCs w:val="18"/>
        </w:rPr>
        <w:t xml:space="preserve"> OVSE</w:t>
      </w:r>
    </w:p>
    <w:p w:rsidRPr="00BF522C" w:rsidR="00060560" w:rsidP="00E83FE2" w:rsidRDefault="00E83FE2" w14:paraId="24FA37E0" w14:textId="4EDD0EA9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De Ministeriële Raad nam </w:t>
      </w:r>
      <w:r w:rsidRPr="00BF522C" w:rsidR="00733752">
        <w:rPr>
          <w:rFonts w:ascii="Verdana" w:hAnsi="Verdana"/>
          <w:sz w:val="18"/>
          <w:szCs w:val="18"/>
        </w:rPr>
        <w:t>een besluit</w:t>
      </w:r>
      <w:r w:rsidRPr="00BF522C">
        <w:rPr>
          <w:rFonts w:ascii="Verdana" w:hAnsi="Verdana"/>
          <w:sz w:val="18"/>
          <w:szCs w:val="18"/>
        </w:rPr>
        <w:t xml:space="preserve"> over het OVSE-voorzitterschap en de invulling van de mandaten van de vier topfuncties van de OVSE: de Secretaris Generaal, de Directeur van het Bureau van Democratische Instellingen en Mensenrechten (ODIHR), de Vertegenwoordiger van de Vrijheid van de Media en de Hoge Commissaris inzake Nationale Minderheden</w:t>
      </w:r>
      <w:r w:rsidRPr="00BF522C" w:rsidR="000673BE">
        <w:rPr>
          <w:rFonts w:ascii="Verdana" w:hAnsi="Verdana"/>
          <w:sz w:val="18"/>
          <w:szCs w:val="18"/>
        </w:rPr>
        <w:t xml:space="preserve"> (HCNM)</w:t>
      </w:r>
      <w:r w:rsidRPr="00BF522C">
        <w:rPr>
          <w:rFonts w:ascii="Verdana" w:hAnsi="Verdana"/>
          <w:sz w:val="18"/>
          <w:szCs w:val="18"/>
        </w:rPr>
        <w:t xml:space="preserve">. Malta wordt </w:t>
      </w:r>
      <w:r w:rsidRPr="00BF522C" w:rsidR="00733752">
        <w:rPr>
          <w:rFonts w:ascii="Verdana" w:hAnsi="Verdana"/>
          <w:sz w:val="18"/>
          <w:szCs w:val="18"/>
        </w:rPr>
        <w:t>in 2024</w:t>
      </w:r>
      <w:r w:rsidRPr="00BF522C">
        <w:rPr>
          <w:rFonts w:ascii="Verdana" w:hAnsi="Verdana"/>
          <w:sz w:val="18"/>
          <w:szCs w:val="18"/>
        </w:rPr>
        <w:t xml:space="preserve"> voorzitter van de OVSE. De vier topfuncties worden met negen maanden verlengd</w:t>
      </w:r>
      <w:r w:rsidRPr="00BF522C" w:rsidR="00733752">
        <w:rPr>
          <w:rFonts w:ascii="Verdana" w:hAnsi="Verdana"/>
          <w:sz w:val="18"/>
          <w:szCs w:val="18"/>
        </w:rPr>
        <w:t>. Verlenging van de vier functies met</w:t>
      </w:r>
      <w:r w:rsidRPr="00BF522C">
        <w:rPr>
          <w:rFonts w:ascii="Verdana" w:hAnsi="Verdana"/>
          <w:sz w:val="18"/>
          <w:szCs w:val="18"/>
        </w:rPr>
        <w:t xml:space="preserve"> een jaar</w:t>
      </w:r>
      <w:r w:rsidRPr="00BF522C" w:rsidR="00720764">
        <w:rPr>
          <w:rFonts w:ascii="Verdana" w:hAnsi="Verdana"/>
          <w:sz w:val="18"/>
          <w:szCs w:val="18"/>
        </w:rPr>
        <w:t xml:space="preserve"> had de voorkeur</w:t>
      </w:r>
      <w:r w:rsidRPr="00BF522C" w:rsidR="00592787">
        <w:rPr>
          <w:rFonts w:ascii="Verdana" w:hAnsi="Verdana"/>
          <w:sz w:val="18"/>
          <w:szCs w:val="18"/>
        </w:rPr>
        <w:t>,</w:t>
      </w:r>
      <w:r w:rsidRPr="00BF522C" w:rsidR="00720764">
        <w:rPr>
          <w:rFonts w:ascii="Verdana" w:hAnsi="Verdana"/>
          <w:sz w:val="18"/>
          <w:szCs w:val="18"/>
        </w:rPr>
        <w:t xml:space="preserve"> maar</w:t>
      </w:r>
      <w:r w:rsidRPr="00BF522C">
        <w:rPr>
          <w:rFonts w:ascii="Verdana" w:hAnsi="Verdana"/>
          <w:sz w:val="18"/>
          <w:szCs w:val="18"/>
        </w:rPr>
        <w:t xml:space="preserve"> </w:t>
      </w:r>
      <w:r w:rsidRPr="00BF522C" w:rsidR="000673BE">
        <w:rPr>
          <w:rFonts w:ascii="Verdana" w:hAnsi="Verdana"/>
          <w:sz w:val="18"/>
          <w:szCs w:val="18"/>
        </w:rPr>
        <w:t>vond geen</w:t>
      </w:r>
      <w:r w:rsidRPr="00BF522C" w:rsidR="00733752">
        <w:rPr>
          <w:rFonts w:ascii="Verdana" w:hAnsi="Verdana"/>
          <w:sz w:val="18"/>
          <w:szCs w:val="18"/>
        </w:rPr>
        <w:t xml:space="preserve"> consensus door een Russische blokkade.</w:t>
      </w:r>
    </w:p>
    <w:p w:rsidRPr="00BF522C" w:rsidR="00895E6B" w:rsidRDefault="00895E6B" w14:paraId="631A325E" w14:textId="6108E601">
      <w:pPr>
        <w:rPr>
          <w:rFonts w:ascii="Verdana" w:hAnsi="Verdana"/>
          <w:i/>
          <w:iCs/>
          <w:sz w:val="18"/>
          <w:szCs w:val="18"/>
        </w:rPr>
      </w:pPr>
      <w:r w:rsidRPr="00BF522C">
        <w:rPr>
          <w:rFonts w:ascii="Verdana" w:hAnsi="Verdana"/>
          <w:i/>
          <w:iCs/>
          <w:sz w:val="18"/>
          <w:szCs w:val="18"/>
        </w:rPr>
        <w:t>Nationale verklaring</w:t>
      </w:r>
    </w:p>
    <w:p w:rsidRPr="00BF522C" w:rsidR="00613516" w:rsidRDefault="00895E6B" w14:paraId="4BCBFF1A" w14:textId="42313512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De deelnemende Staten </w:t>
      </w:r>
      <w:r w:rsidRPr="00BF522C" w:rsidR="00720764">
        <w:rPr>
          <w:rFonts w:ascii="Verdana" w:hAnsi="Verdana"/>
          <w:sz w:val="18"/>
          <w:szCs w:val="18"/>
        </w:rPr>
        <w:t xml:space="preserve">van de OVSE </w:t>
      </w:r>
      <w:r w:rsidRPr="00BF522C" w:rsidR="007C7A77">
        <w:rPr>
          <w:rFonts w:ascii="Verdana" w:hAnsi="Verdana"/>
          <w:sz w:val="18"/>
          <w:szCs w:val="18"/>
        </w:rPr>
        <w:t>hebben een</w:t>
      </w:r>
      <w:r w:rsidRPr="00BF522C">
        <w:rPr>
          <w:rFonts w:ascii="Verdana" w:hAnsi="Verdana"/>
          <w:sz w:val="18"/>
          <w:szCs w:val="18"/>
        </w:rPr>
        <w:t xml:space="preserve"> nationale verklaring af</w:t>
      </w:r>
      <w:r w:rsidRPr="00BF522C" w:rsidR="007C7A77">
        <w:rPr>
          <w:rFonts w:ascii="Verdana" w:hAnsi="Verdana"/>
          <w:sz w:val="18"/>
          <w:szCs w:val="18"/>
        </w:rPr>
        <w:t>ge</w:t>
      </w:r>
      <w:r w:rsidRPr="00BF522C">
        <w:rPr>
          <w:rFonts w:ascii="Verdana" w:hAnsi="Verdana"/>
          <w:sz w:val="18"/>
          <w:szCs w:val="18"/>
        </w:rPr>
        <w:t>leg</w:t>
      </w:r>
      <w:r w:rsidRPr="00BF522C" w:rsidR="007C7A77">
        <w:rPr>
          <w:rFonts w:ascii="Verdana" w:hAnsi="Verdana"/>
          <w:sz w:val="18"/>
          <w:szCs w:val="18"/>
        </w:rPr>
        <w:t>d</w:t>
      </w:r>
      <w:r w:rsidRPr="00BF522C">
        <w:rPr>
          <w:rFonts w:ascii="Verdana" w:hAnsi="Verdana"/>
          <w:sz w:val="18"/>
          <w:szCs w:val="18"/>
        </w:rPr>
        <w:t xml:space="preserve"> tijdens de Ministeriële Raad. In de Nederlandse verklaring w</w:t>
      </w:r>
      <w:r w:rsidRPr="00BF522C" w:rsidR="00F40485">
        <w:rPr>
          <w:rFonts w:ascii="Verdana" w:hAnsi="Verdana"/>
          <w:sz w:val="18"/>
          <w:szCs w:val="18"/>
        </w:rPr>
        <w:t>erd</w:t>
      </w:r>
      <w:r w:rsidRPr="00BF522C">
        <w:rPr>
          <w:rFonts w:ascii="Verdana" w:hAnsi="Verdana"/>
          <w:sz w:val="18"/>
          <w:szCs w:val="18"/>
        </w:rPr>
        <w:t xml:space="preserve"> de Russische agressie tegen Oekraïne ten strengste veroordeeld.</w:t>
      </w:r>
      <w:r w:rsidRPr="00BF522C" w:rsidR="00613516">
        <w:rPr>
          <w:rFonts w:ascii="Verdana" w:hAnsi="Verdana"/>
          <w:sz w:val="18"/>
          <w:szCs w:val="18"/>
        </w:rPr>
        <w:t xml:space="preserve"> </w:t>
      </w:r>
      <w:r w:rsidRPr="00BF522C" w:rsidR="007C7A77">
        <w:rPr>
          <w:rFonts w:ascii="Verdana" w:hAnsi="Verdana"/>
          <w:sz w:val="18"/>
          <w:szCs w:val="18"/>
        </w:rPr>
        <w:t xml:space="preserve">Nederland </w:t>
      </w:r>
      <w:r w:rsidRPr="00BF522C" w:rsidR="005564BF">
        <w:rPr>
          <w:rFonts w:ascii="Verdana" w:hAnsi="Verdana"/>
          <w:sz w:val="18"/>
          <w:szCs w:val="18"/>
        </w:rPr>
        <w:t>heeft benadrukt</w:t>
      </w:r>
      <w:r w:rsidRPr="00BF522C" w:rsidR="007C7A77">
        <w:rPr>
          <w:rFonts w:ascii="Verdana" w:hAnsi="Verdana"/>
          <w:sz w:val="18"/>
          <w:szCs w:val="18"/>
        </w:rPr>
        <w:t xml:space="preserve"> dat</w:t>
      </w:r>
      <w:r w:rsidRPr="00BF522C" w:rsidR="004D5697">
        <w:rPr>
          <w:rFonts w:ascii="Verdana" w:hAnsi="Verdana"/>
          <w:sz w:val="18"/>
          <w:szCs w:val="18"/>
        </w:rPr>
        <w:t xml:space="preserve"> </w:t>
      </w:r>
      <w:r w:rsidRPr="00BF522C" w:rsidR="005564BF">
        <w:rPr>
          <w:rFonts w:ascii="Verdana" w:hAnsi="Verdana"/>
          <w:sz w:val="18"/>
          <w:szCs w:val="18"/>
        </w:rPr>
        <w:t>het</w:t>
      </w:r>
      <w:r w:rsidRPr="00BF522C" w:rsidR="004D5697">
        <w:rPr>
          <w:rFonts w:ascii="Verdana" w:hAnsi="Verdana"/>
          <w:sz w:val="18"/>
          <w:szCs w:val="18"/>
        </w:rPr>
        <w:t xml:space="preserve"> Oekraïne </w:t>
      </w:r>
      <w:r w:rsidRPr="00BF522C" w:rsidR="005564BF">
        <w:rPr>
          <w:rFonts w:ascii="Verdana" w:hAnsi="Verdana"/>
          <w:sz w:val="18"/>
          <w:szCs w:val="18"/>
        </w:rPr>
        <w:t xml:space="preserve">zal blijven steunen </w:t>
      </w:r>
      <w:r w:rsidRPr="00BF522C" w:rsidR="00BC47C5">
        <w:rPr>
          <w:rFonts w:ascii="Verdana" w:hAnsi="Verdana"/>
          <w:sz w:val="18"/>
          <w:szCs w:val="18"/>
        </w:rPr>
        <w:t xml:space="preserve">met alles wat nodig is, </w:t>
      </w:r>
      <w:r w:rsidRPr="00BF522C" w:rsidR="005564BF">
        <w:rPr>
          <w:rFonts w:ascii="Verdana" w:hAnsi="Verdana"/>
          <w:sz w:val="18"/>
          <w:szCs w:val="18"/>
        </w:rPr>
        <w:t>voor zolang als dat nodig is</w:t>
      </w:r>
      <w:r w:rsidRPr="00BF522C" w:rsidR="00BC47C5">
        <w:rPr>
          <w:rFonts w:ascii="Verdana" w:hAnsi="Verdana"/>
          <w:sz w:val="18"/>
          <w:szCs w:val="18"/>
        </w:rPr>
        <w:t xml:space="preserve">. </w:t>
      </w:r>
      <w:r w:rsidRPr="00BF522C" w:rsidR="000F6C57">
        <w:rPr>
          <w:rFonts w:ascii="Verdana" w:hAnsi="Verdana"/>
          <w:sz w:val="18"/>
          <w:szCs w:val="18"/>
        </w:rPr>
        <w:t>Als voorbeeld van Nederlandse vastberadenheid werd de</w:t>
      </w:r>
      <w:r w:rsidRPr="00BF522C" w:rsidR="00BC47C5">
        <w:rPr>
          <w:rFonts w:ascii="Verdana" w:hAnsi="Verdana"/>
          <w:sz w:val="18"/>
          <w:szCs w:val="18"/>
        </w:rPr>
        <w:t xml:space="preserve"> niet-</w:t>
      </w:r>
      <w:r w:rsidRPr="00BF522C" w:rsidR="007C7A77">
        <w:rPr>
          <w:rFonts w:ascii="Verdana" w:hAnsi="Verdana"/>
          <w:sz w:val="18"/>
          <w:szCs w:val="18"/>
        </w:rPr>
        <w:t xml:space="preserve">aflatende zoektocht naar gerechtigheid </w:t>
      </w:r>
      <w:r w:rsidRPr="00BF522C" w:rsidR="00BC47C5">
        <w:rPr>
          <w:rFonts w:ascii="Verdana" w:hAnsi="Verdana"/>
          <w:sz w:val="18"/>
          <w:szCs w:val="18"/>
        </w:rPr>
        <w:t xml:space="preserve">voor </w:t>
      </w:r>
      <w:r w:rsidRPr="00BF522C" w:rsidR="000F6C57">
        <w:rPr>
          <w:rFonts w:ascii="Verdana" w:hAnsi="Verdana"/>
          <w:sz w:val="18"/>
          <w:szCs w:val="18"/>
        </w:rPr>
        <w:t>het neerhalen van vlucht MH17 genoemd</w:t>
      </w:r>
      <w:r w:rsidRPr="00BF522C" w:rsidR="007C7A77">
        <w:rPr>
          <w:rFonts w:ascii="Verdana" w:hAnsi="Verdana"/>
          <w:sz w:val="18"/>
          <w:szCs w:val="18"/>
        </w:rPr>
        <w:t xml:space="preserve">. </w:t>
      </w:r>
      <w:r w:rsidRPr="00BF522C" w:rsidR="00BC47C5">
        <w:rPr>
          <w:rFonts w:ascii="Verdana" w:hAnsi="Verdana"/>
          <w:sz w:val="18"/>
          <w:szCs w:val="18"/>
        </w:rPr>
        <w:t xml:space="preserve">In de verklaring is onderstreept dat </w:t>
      </w:r>
      <w:r w:rsidRPr="00BF522C">
        <w:rPr>
          <w:rFonts w:ascii="Verdana" w:hAnsi="Verdana"/>
          <w:sz w:val="18"/>
          <w:szCs w:val="18"/>
        </w:rPr>
        <w:t xml:space="preserve">Nederland </w:t>
      </w:r>
      <w:r w:rsidRPr="00BF522C" w:rsidR="00BC47C5">
        <w:rPr>
          <w:rFonts w:ascii="Verdana" w:hAnsi="Verdana"/>
          <w:sz w:val="18"/>
          <w:szCs w:val="18"/>
        </w:rPr>
        <w:t>zich inzet voor</w:t>
      </w:r>
      <w:r w:rsidRPr="00BF522C">
        <w:rPr>
          <w:rFonts w:ascii="Verdana" w:hAnsi="Verdana"/>
          <w:sz w:val="18"/>
          <w:szCs w:val="18"/>
        </w:rPr>
        <w:t xml:space="preserve"> wederopbouw </w:t>
      </w:r>
      <w:r w:rsidRPr="00BF522C" w:rsidR="00B173AC">
        <w:rPr>
          <w:rFonts w:ascii="Verdana" w:hAnsi="Verdana"/>
          <w:sz w:val="18"/>
          <w:szCs w:val="18"/>
        </w:rPr>
        <w:t xml:space="preserve">in Oekraïne </w:t>
      </w:r>
      <w:r w:rsidRPr="00BF522C">
        <w:rPr>
          <w:rFonts w:ascii="Verdana" w:hAnsi="Verdana"/>
          <w:sz w:val="18"/>
          <w:szCs w:val="18"/>
        </w:rPr>
        <w:t xml:space="preserve">en het voorkomen van straffeloosheid. </w:t>
      </w:r>
      <w:r w:rsidRPr="00BF522C" w:rsidR="00F40485">
        <w:rPr>
          <w:rFonts w:ascii="Verdana" w:hAnsi="Verdana"/>
          <w:sz w:val="18"/>
          <w:szCs w:val="18"/>
        </w:rPr>
        <w:t xml:space="preserve">Nederland </w:t>
      </w:r>
      <w:r w:rsidRPr="00BF522C" w:rsidR="00B173AC">
        <w:rPr>
          <w:rFonts w:ascii="Verdana" w:hAnsi="Verdana"/>
          <w:sz w:val="18"/>
          <w:szCs w:val="18"/>
        </w:rPr>
        <w:t xml:space="preserve">heeft </w:t>
      </w:r>
      <w:r w:rsidRPr="00BF522C" w:rsidR="00F40485">
        <w:rPr>
          <w:rFonts w:ascii="Verdana" w:hAnsi="Verdana"/>
          <w:sz w:val="18"/>
          <w:szCs w:val="18"/>
        </w:rPr>
        <w:t xml:space="preserve">de financiële </w:t>
      </w:r>
      <w:r w:rsidRPr="00BF522C" w:rsidR="000673BE">
        <w:rPr>
          <w:rFonts w:ascii="Verdana" w:hAnsi="Verdana"/>
          <w:sz w:val="18"/>
          <w:szCs w:val="18"/>
        </w:rPr>
        <w:t xml:space="preserve">en militaire </w:t>
      </w:r>
      <w:r w:rsidRPr="00BF522C" w:rsidR="00F40485">
        <w:rPr>
          <w:rFonts w:ascii="Verdana" w:hAnsi="Verdana"/>
          <w:sz w:val="18"/>
          <w:szCs w:val="18"/>
        </w:rPr>
        <w:t xml:space="preserve">steun </w:t>
      </w:r>
      <w:r w:rsidRPr="00BF522C" w:rsidR="000673BE">
        <w:rPr>
          <w:rFonts w:ascii="Verdana" w:hAnsi="Verdana"/>
          <w:sz w:val="18"/>
          <w:szCs w:val="18"/>
        </w:rPr>
        <w:t>aan</w:t>
      </w:r>
      <w:r w:rsidRPr="00BF522C" w:rsidR="00B173AC">
        <w:rPr>
          <w:rFonts w:ascii="Verdana" w:hAnsi="Verdana"/>
          <w:sz w:val="18"/>
          <w:szCs w:val="18"/>
        </w:rPr>
        <w:t xml:space="preserve"> </w:t>
      </w:r>
      <w:r w:rsidRPr="00BF522C" w:rsidR="000C6E8D">
        <w:rPr>
          <w:rFonts w:ascii="Verdana" w:hAnsi="Verdana"/>
          <w:sz w:val="18"/>
          <w:szCs w:val="18"/>
        </w:rPr>
        <w:t>O</w:t>
      </w:r>
      <w:r w:rsidRPr="00BF522C" w:rsidR="00B173AC">
        <w:rPr>
          <w:rFonts w:ascii="Verdana" w:hAnsi="Verdana"/>
          <w:sz w:val="18"/>
          <w:szCs w:val="18"/>
        </w:rPr>
        <w:t>ekra</w:t>
      </w:r>
      <w:r w:rsidRPr="00BF522C" w:rsidR="000C6E8D">
        <w:rPr>
          <w:rFonts w:ascii="Verdana" w:hAnsi="Verdana"/>
          <w:sz w:val="18"/>
          <w:szCs w:val="18"/>
        </w:rPr>
        <w:t>ï</w:t>
      </w:r>
      <w:r w:rsidRPr="00BF522C" w:rsidR="00B173AC">
        <w:rPr>
          <w:rFonts w:ascii="Verdana" w:hAnsi="Verdana"/>
          <w:sz w:val="18"/>
          <w:szCs w:val="18"/>
        </w:rPr>
        <w:t xml:space="preserve">ne </w:t>
      </w:r>
      <w:r w:rsidRPr="00BF522C" w:rsidR="00F40485">
        <w:rPr>
          <w:rFonts w:ascii="Verdana" w:hAnsi="Verdana"/>
          <w:sz w:val="18"/>
          <w:szCs w:val="18"/>
        </w:rPr>
        <w:t>voor 2024 benoemd</w:t>
      </w:r>
      <w:r w:rsidRPr="00BF522C" w:rsidR="004D5697">
        <w:rPr>
          <w:rFonts w:ascii="Verdana" w:hAnsi="Verdana"/>
          <w:sz w:val="18"/>
          <w:szCs w:val="18"/>
        </w:rPr>
        <w:t>.</w:t>
      </w:r>
      <w:r w:rsidRPr="00BF522C" w:rsidR="004D5697">
        <w:rPr>
          <w:rStyle w:val="FootnoteReference"/>
          <w:rFonts w:ascii="Verdana" w:hAnsi="Verdana"/>
          <w:sz w:val="18"/>
          <w:szCs w:val="18"/>
        </w:rPr>
        <w:footnoteReference w:id="2"/>
      </w:r>
    </w:p>
    <w:p w:rsidRPr="00BF522C" w:rsidR="00F40485" w:rsidRDefault="00895E6B" w14:paraId="64FB7059" w14:textId="6B027B89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Nederland </w:t>
      </w:r>
      <w:r w:rsidRPr="00BF522C" w:rsidR="00F40485">
        <w:rPr>
          <w:rFonts w:ascii="Verdana" w:hAnsi="Verdana"/>
          <w:sz w:val="18"/>
          <w:szCs w:val="18"/>
        </w:rPr>
        <w:t>heeft</w:t>
      </w:r>
      <w:r w:rsidRPr="00BF522C">
        <w:rPr>
          <w:rFonts w:ascii="Verdana" w:hAnsi="Verdana"/>
          <w:sz w:val="18"/>
          <w:szCs w:val="18"/>
        </w:rPr>
        <w:t xml:space="preserve"> </w:t>
      </w:r>
      <w:r w:rsidRPr="00BF522C" w:rsidR="005564BF">
        <w:rPr>
          <w:rFonts w:ascii="Verdana" w:hAnsi="Verdana"/>
          <w:sz w:val="18"/>
          <w:szCs w:val="18"/>
        </w:rPr>
        <w:t>de deportaties en illegale overbrenging</w:t>
      </w:r>
      <w:r w:rsidRPr="00BF522C" w:rsidR="00761018">
        <w:rPr>
          <w:rFonts w:ascii="Verdana" w:hAnsi="Verdana"/>
          <w:sz w:val="18"/>
          <w:szCs w:val="18"/>
        </w:rPr>
        <w:t xml:space="preserve"> van </w:t>
      </w:r>
      <w:r w:rsidRPr="00BF522C" w:rsidR="005564BF">
        <w:rPr>
          <w:rFonts w:ascii="Verdana" w:hAnsi="Verdana"/>
          <w:sz w:val="18"/>
          <w:szCs w:val="18"/>
        </w:rPr>
        <w:t>Oekraïense kinderen door de Russische Federatie</w:t>
      </w:r>
      <w:r w:rsidRPr="00BF522C" w:rsidR="00761018">
        <w:rPr>
          <w:rFonts w:ascii="Verdana" w:hAnsi="Verdana"/>
          <w:sz w:val="18"/>
          <w:szCs w:val="18"/>
        </w:rPr>
        <w:t xml:space="preserve"> </w:t>
      </w:r>
      <w:r w:rsidRPr="00BF522C" w:rsidR="005564BF">
        <w:rPr>
          <w:rFonts w:ascii="Verdana" w:hAnsi="Verdana"/>
          <w:sz w:val="18"/>
          <w:szCs w:val="18"/>
        </w:rPr>
        <w:t xml:space="preserve">ten strengste </w:t>
      </w:r>
      <w:r w:rsidRPr="00BF522C" w:rsidR="00761018">
        <w:rPr>
          <w:rFonts w:ascii="Verdana" w:hAnsi="Verdana"/>
          <w:sz w:val="18"/>
          <w:szCs w:val="18"/>
        </w:rPr>
        <w:t xml:space="preserve">veroordeeld en </w:t>
      </w:r>
      <w:r w:rsidRPr="00BF522C" w:rsidR="00F40485">
        <w:rPr>
          <w:rFonts w:ascii="Verdana" w:hAnsi="Verdana"/>
          <w:sz w:val="18"/>
          <w:szCs w:val="18"/>
        </w:rPr>
        <w:t>de Russische Federatie opgeroepen de kinderen vrij te laten</w:t>
      </w:r>
      <w:r w:rsidRPr="00BF522C" w:rsidR="00761018">
        <w:rPr>
          <w:rFonts w:ascii="Verdana" w:hAnsi="Verdana"/>
          <w:sz w:val="18"/>
          <w:szCs w:val="18"/>
        </w:rPr>
        <w:t xml:space="preserve">. Ook heeft Nederland </w:t>
      </w:r>
      <w:r w:rsidRPr="00BF522C" w:rsidR="00F40485">
        <w:rPr>
          <w:rFonts w:ascii="Verdana" w:hAnsi="Verdana"/>
          <w:sz w:val="18"/>
          <w:szCs w:val="18"/>
        </w:rPr>
        <w:t>de rol die Belarus hierin speelt</w:t>
      </w:r>
      <w:r w:rsidRPr="00BF522C" w:rsidR="00761018">
        <w:rPr>
          <w:rFonts w:ascii="Verdana" w:hAnsi="Verdana"/>
          <w:sz w:val="18"/>
          <w:szCs w:val="18"/>
        </w:rPr>
        <w:t xml:space="preserve"> veroordeeld</w:t>
      </w:r>
      <w:r w:rsidRPr="00BF522C" w:rsidR="00F40485">
        <w:rPr>
          <w:rFonts w:ascii="Verdana" w:hAnsi="Verdana"/>
          <w:sz w:val="18"/>
          <w:szCs w:val="18"/>
        </w:rPr>
        <w:t>. Nederland heeft de Russische Federatie tevens opgeroepen de drie OVSE-medewerkers, die nog steeds gevangen zitten, vrij te laten.</w:t>
      </w:r>
    </w:p>
    <w:p w:rsidRPr="00BF522C" w:rsidR="00761018" w:rsidRDefault="00F40485" w14:paraId="5A117E99" w14:textId="6E612AD2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Daarnaast heeft Nederland zorgen uitgesproken over de </w:t>
      </w:r>
      <w:r w:rsidRPr="00BF522C" w:rsidR="00895E6B">
        <w:rPr>
          <w:rFonts w:ascii="Verdana" w:hAnsi="Verdana"/>
          <w:sz w:val="18"/>
          <w:szCs w:val="18"/>
        </w:rPr>
        <w:t xml:space="preserve">verslechterende mensenrechtensituatie in Belarus en </w:t>
      </w:r>
      <w:r w:rsidRPr="00BF522C" w:rsidR="00B814FA">
        <w:rPr>
          <w:rFonts w:ascii="Verdana" w:hAnsi="Verdana"/>
          <w:sz w:val="18"/>
          <w:szCs w:val="18"/>
        </w:rPr>
        <w:t>Rusland</w:t>
      </w:r>
      <w:r w:rsidRPr="00BF522C">
        <w:rPr>
          <w:rFonts w:ascii="Verdana" w:hAnsi="Verdana"/>
          <w:sz w:val="18"/>
          <w:szCs w:val="18"/>
        </w:rPr>
        <w:t>. Op de dag dat de verklaring werd uitgesproken</w:t>
      </w:r>
      <w:r w:rsidRPr="00BF522C" w:rsidR="00B814FA">
        <w:rPr>
          <w:rFonts w:ascii="Verdana" w:hAnsi="Verdana"/>
          <w:sz w:val="18"/>
          <w:szCs w:val="18"/>
        </w:rPr>
        <w:t xml:space="preserve"> besloot het Russisch Hooggerechtshof om de ‘internationale LHBT-beweging’ als ‘extremistisch’ te verklaren en te verbieden</w:t>
      </w:r>
      <w:r w:rsidRPr="00BF522C" w:rsidR="00761018">
        <w:rPr>
          <w:rFonts w:ascii="Verdana" w:hAnsi="Verdana"/>
          <w:sz w:val="18"/>
          <w:szCs w:val="18"/>
        </w:rPr>
        <w:t>.</w:t>
      </w:r>
      <w:r w:rsidRPr="00BF522C">
        <w:rPr>
          <w:rFonts w:ascii="Verdana" w:hAnsi="Verdana"/>
          <w:sz w:val="18"/>
          <w:szCs w:val="18"/>
        </w:rPr>
        <w:t xml:space="preserve"> </w:t>
      </w:r>
      <w:r w:rsidRPr="00BF522C" w:rsidR="00570E0E">
        <w:rPr>
          <w:rFonts w:ascii="Verdana" w:hAnsi="Verdana"/>
          <w:sz w:val="18"/>
          <w:szCs w:val="18"/>
        </w:rPr>
        <w:t>Ook hier</w:t>
      </w:r>
      <w:r w:rsidRPr="00BF522C" w:rsidR="000673BE">
        <w:rPr>
          <w:rFonts w:ascii="Verdana" w:hAnsi="Verdana"/>
          <w:sz w:val="18"/>
          <w:szCs w:val="18"/>
        </w:rPr>
        <w:t>over</w:t>
      </w:r>
      <w:r w:rsidRPr="00BF522C" w:rsidR="00570E0E">
        <w:rPr>
          <w:rFonts w:ascii="Verdana" w:hAnsi="Verdana"/>
          <w:sz w:val="18"/>
          <w:szCs w:val="18"/>
        </w:rPr>
        <w:t xml:space="preserve"> heeft Nederland </w:t>
      </w:r>
      <w:r w:rsidRPr="00BF522C" w:rsidR="00720764">
        <w:rPr>
          <w:rFonts w:ascii="Verdana" w:hAnsi="Verdana"/>
          <w:sz w:val="18"/>
          <w:szCs w:val="18"/>
        </w:rPr>
        <w:t xml:space="preserve">zijn </w:t>
      </w:r>
      <w:r w:rsidRPr="00BF522C" w:rsidR="00570E0E">
        <w:rPr>
          <w:rFonts w:ascii="Verdana" w:hAnsi="Verdana"/>
          <w:sz w:val="18"/>
          <w:szCs w:val="18"/>
        </w:rPr>
        <w:t>zorgen uitgesproken.</w:t>
      </w:r>
    </w:p>
    <w:p w:rsidRPr="00BF522C" w:rsidR="00FA6A07" w:rsidP="005157E4" w:rsidRDefault="00441098" w14:paraId="322B680B" w14:textId="290382B4">
      <w:pPr>
        <w:rPr>
          <w:rFonts w:ascii="Verdana" w:hAnsi="Verdana"/>
          <w:sz w:val="18"/>
          <w:szCs w:val="18"/>
        </w:rPr>
      </w:pPr>
      <w:bookmarkStart w:name="_Hlk152682606" w:id="0"/>
      <w:r w:rsidRPr="00BF522C">
        <w:rPr>
          <w:rFonts w:ascii="Verdana" w:hAnsi="Verdana"/>
          <w:sz w:val="18"/>
          <w:szCs w:val="18"/>
        </w:rPr>
        <w:t xml:space="preserve">Nederland </w:t>
      </w:r>
      <w:r w:rsidRPr="00BF522C" w:rsidR="00720764">
        <w:rPr>
          <w:rFonts w:ascii="Verdana" w:hAnsi="Verdana"/>
          <w:sz w:val="18"/>
          <w:szCs w:val="18"/>
        </w:rPr>
        <w:t xml:space="preserve">heeft </w:t>
      </w:r>
      <w:r w:rsidRPr="00BF522C">
        <w:rPr>
          <w:rFonts w:ascii="Verdana" w:hAnsi="Verdana"/>
          <w:sz w:val="18"/>
          <w:szCs w:val="18"/>
        </w:rPr>
        <w:t xml:space="preserve">Azerbeidzjan en Armenië opgeroepen </w:t>
      </w:r>
      <w:r w:rsidRPr="00BF522C" w:rsidR="00771A09">
        <w:rPr>
          <w:rFonts w:ascii="Verdana" w:hAnsi="Verdana"/>
          <w:sz w:val="18"/>
          <w:szCs w:val="18"/>
        </w:rPr>
        <w:t xml:space="preserve">constructief </w:t>
      </w:r>
      <w:r w:rsidRPr="00BF522C">
        <w:rPr>
          <w:rFonts w:ascii="Verdana" w:hAnsi="Verdana"/>
          <w:sz w:val="18"/>
          <w:szCs w:val="18"/>
        </w:rPr>
        <w:t xml:space="preserve">deel te nemen aan het vredesproces en elkaars territoriale integriteit te </w:t>
      </w:r>
      <w:r w:rsidRPr="00BF522C" w:rsidR="00771A09">
        <w:rPr>
          <w:rFonts w:ascii="Verdana" w:hAnsi="Verdana"/>
          <w:sz w:val="18"/>
          <w:szCs w:val="18"/>
        </w:rPr>
        <w:t>erkennen. Nederland</w:t>
      </w:r>
      <w:r w:rsidRPr="00BF522C" w:rsidR="000C6E8D">
        <w:rPr>
          <w:rFonts w:ascii="Verdana" w:hAnsi="Verdana"/>
          <w:sz w:val="18"/>
          <w:szCs w:val="18"/>
        </w:rPr>
        <w:t xml:space="preserve"> heeft</w:t>
      </w:r>
      <w:r w:rsidRPr="00BF522C" w:rsidR="00771A09">
        <w:rPr>
          <w:rFonts w:ascii="Verdana" w:hAnsi="Verdana"/>
          <w:sz w:val="18"/>
          <w:szCs w:val="18"/>
        </w:rPr>
        <w:t xml:space="preserve"> Azerbeidzjan</w:t>
      </w:r>
      <w:r w:rsidRPr="00BF522C" w:rsidR="00B173AC">
        <w:rPr>
          <w:rFonts w:ascii="Verdana" w:hAnsi="Verdana"/>
          <w:sz w:val="18"/>
          <w:szCs w:val="18"/>
        </w:rPr>
        <w:t xml:space="preserve"> </w:t>
      </w:r>
      <w:r w:rsidRPr="00BF522C" w:rsidR="00771A09">
        <w:rPr>
          <w:rFonts w:ascii="Verdana" w:hAnsi="Verdana"/>
          <w:sz w:val="18"/>
          <w:szCs w:val="18"/>
        </w:rPr>
        <w:t>opgeroepen om zich in te zetten voor de terugkeer van ontheemden uit Nagorno-Karabach</w:t>
      </w:r>
      <w:r w:rsidRPr="00BF522C" w:rsidR="005C2EC2">
        <w:rPr>
          <w:rFonts w:ascii="Verdana" w:hAnsi="Verdana"/>
          <w:sz w:val="18"/>
          <w:szCs w:val="18"/>
        </w:rPr>
        <w:t>,</w:t>
      </w:r>
      <w:r w:rsidRPr="00BF522C" w:rsidR="005C2EC2">
        <w:rPr>
          <w:rStyle w:val="FootnoteReference"/>
          <w:rFonts w:ascii="Verdana" w:hAnsi="Verdana"/>
          <w:sz w:val="18"/>
          <w:szCs w:val="18"/>
        </w:rPr>
        <w:footnoteReference w:id="3"/>
      </w:r>
      <w:r w:rsidRPr="00BF522C" w:rsidR="00771A09">
        <w:rPr>
          <w:rFonts w:ascii="Verdana" w:hAnsi="Verdana"/>
          <w:sz w:val="18"/>
          <w:szCs w:val="18"/>
        </w:rPr>
        <w:t xml:space="preserve"> in lijn met de uitspraak hierover van het Internationaal Gerechtshof (IGH)</w:t>
      </w:r>
      <w:r w:rsidR="009643BB">
        <w:rPr>
          <w:rFonts w:ascii="Verdana" w:hAnsi="Verdana"/>
          <w:sz w:val="18"/>
          <w:szCs w:val="18"/>
        </w:rPr>
        <w:t>.</w:t>
      </w:r>
      <w:r w:rsidRPr="00BF522C" w:rsidR="00771A09">
        <w:rPr>
          <w:rStyle w:val="FootnoteReference"/>
          <w:rFonts w:ascii="Verdana" w:hAnsi="Verdana"/>
          <w:sz w:val="18"/>
          <w:szCs w:val="18"/>
        </w:rPr>
        <w:footnoteReference w:id="4"/>
      </w:r>
      <w:r w:rsidRPr="00BF522C">
        <w:rPr>
          <w:rFonts w:ascii="Verdana" w:hAnsi="Verdana"/>
          <w:sz w:val="18"/>
          <w:szCs w:val="18"/>
        </w:rPr>
        <w:t xml:space="preserve"> </w:t>
      </w:r>
      <w:bookmarkEnd w:id="0"/>
    </w:p>
    <w:p w:rsidRPr="00BF522C" w:rsidR="00E4657D" w:rsidP="005157E4" w:rsidRDefault="00895E6B" w14:paraId="1AEB1CE2" w14:textId="07B1B58E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>Nederland</w:t>
      </w:r>
      <w:r w:rsidRPr="00BF522C" w:rsidR="00F40485">
        <w:rPr>
          <w:rFonts w:ascii="Verdana" w:hAnsi="Verdana"/>
          <w:sz w:val="18"/>
          <w:szCs w:val="18"/>
        </w:rPr>
        <w:t xml:space="preserve"> heeft in de nationale verklaring</w:t>
      </w:r>
      <w:r w:rsidRPr="00BF522C" w:rsidR="00ED1A2B">
        <w:rPr>
          <w:rFonts w:ascii="Verdana" w:hAnsi="Verdana"/>
          <w:sz w:val="18"/>
          <w:szCs w:val="18"/>
        </w:rPr>
        <w:t xml:space="preserve"> </w:t>
      </w:r>
      <w:r w:rsidRPr="00BF522C" w:rsidR="00260DFE">
        <w:rPr>
          <w:rFonts w:ascii="Verdana" w:hAnsi="Verdana"/>
          <w:sz w:val="18"/>
          <w:szCs w:val="18"/>
        </w:rPr>
        <w:t xml:space="preserve">tot slot </w:t>
      </w:r>
      <w:r w:rsidRPr="00BF522C" w:rsidR="00ED1A2B">
        <w:rPr>
          <w:rFonts w:ascii="Verdana" w:hAnsi="Verdana"/>
          <w:sz w:val="18"/>
          <w:szCs w:val="18"/>
        </w:rPr>
        <w:t>benadrukt dat de OVSE</w:t>
      </w:r>
      <w:r w:rsidRPr="00BF522C" w:rsidR="00472E1B">
        <w:rPr>
          <w:rFonts w:ascii="Verdana" w:hAnsi="Verdana"/>
          <w:sz w:val="18"/>
          <w:szCs w:val="18"/>
        </w:rPr>
        <w:t xml:space="preserve"> </w:t>
      </w:r>
      <w:r w:rsidRPr="00BF522C" w:rsidR="00260DFE">
        <w:rPr>
          <w:rFonts w:ascii="Verdana" w:hAnsi="Verdana"/>
          <w:sz w:val="18"/>
          <w:szCs w:val="18"/>
        </w:rPr>
        <w:t xml:space="preserve">vanwege de drie dimensies (politiek-militair, economisch-klimaat en de menselijke dimensie) </w:t>
      </w:r>
      <w:r w:rsidRPr="00BF522C" w:rsidR="00472E1B">
        <w:rPr>
          <w:rFonts w:ascii="Verdana" w:hAnsi="Verdana"/>
          <w:sz w:val="18"/>
          <w:szCs w:val="18"/>
        </w:rPr>
        <w:t>een unieke organisatie is</w:t>
      </w:r>
      <w:r w:rsidRPr="00BF522C" w:rsidR="00ED1A2B">
        <w:rPr>
          <w:rFonts w:ascii="Verdana" w:hAnsi="Verdana"/>
          <w:sz w:val="18"/>
          <w:szCs w:val="18"/>
        </w:rPr>
        <w:t xml:space="preserve"> </w:t>
      </w:r>
      <w:r w:rsidRPr="00BF522C" w:rsidR="00FC5D59">
        <w:rPr>
          <w:rFonts w:ascii="Verdana" w:hAnsi="Verdana"/>
          <w:sz w:val="18"/>
          <w:szCs w:val="18"/>
        </w:rPr>
        <w:t>om aan veiligheid en stabiliteit in de OVSE-regio te werke</w:t>
      </w:r>
      <w:r w:rsidRPr="00BF522C" w:rsidR="00472E1B">
        <w:rPr>
          <w:rFonts w:ascii="Verdana" w:hAnsi="Verdana"/>
          <w:sz w:val="18"/>
          <w:szCs w:val="18"/>
        </w:rPr>
        <w:t>n</w:t>
      </w:r>
      <w:r w:rsidRPr="00BF522C" w:rsidR="00ED1A2B">
        <w:rPr>
          <w:rFonts w:ascii="Verdana" w:hAnsi="Verdana"/>
          <w:sz w:val="18"/>
          <w:szCs w:val="18"/>
        </w:rPr>
        <w:t xml:space="preserve">. </w:t>
      </w:r>
      <w:r w:rsidRPr="00BF522C" w:rsidR="00FC5D59">
        <w:rPr>
          <w:rFonts w:ascii="Verdana" w:hAnsi="Verdana"/>
          <w:sz w:val="18"/>
          <w:szCs w:val="18"/>
        </w:rPr>
        <w:t xml:space="preserve">Nederland </w:t>
      </w:r>
      <w:r w:rsidRPr="00BF522C" w:rsidR="00B173AC">
        <w:rPr>
          <w:rFonts w:ascii="Verdana" w:hAnsi="Verdana"/>
          <w:sz w:val="18"/>
          <w:szCs w:val="18"/>
        </w:rPr>
        <w:t xml:space="preserve">is </w:t>
      </w:r>
      <w:r w:rsidRPr="00BF522C" w:rsidR="00FC5D59">
        <w:rPr>
          <w:rFonts w:ascii="Verdana" w:hAnsi="Verdana"/>
          <w:sz w:val="18"/>
          <w:szCs w:val="18"/>
        </w:rPr>
        <w:t xml:space="preserve">Malta </w:t>
      </w:r>
      <w:r w:rsidRPr="00BF522C" w:rsidR="00B173AC">
        <w:rPr>
          <w:rFonts w:ascii="Verdana" w:hAnsi="Verdana"/>
          <w:sz w:val="18"/>
          <w:szCs w:val="18"/>
        </w:rPr>
        <w:t>erkentelijk</w:t>
      </w:r>
      <w:r w:rsidRPr="00BF522C" w:rsidR="00FC5D59">
        <w:rPr>
          <w:rFonts w:ascii="Verdana" w:hAnsi="Verdana"/>
          <w:sz w:val="18"/>
          <w:szCs w:val="18"/>
        </w:rPr>
        <w:t xml:space="preserve"> voor de bereidheid voorzitter van de OVSE te worden</w:t>
      </w:r>
      <w:r w:rsidRPr="00BF522C" w:rsidR="00E4657D">
        <w:rPr>
          <w:rFonts w:ascii="Verdana" w:hAnsi="Verdana"/>
          <w:sz w:val="18"/>
          <w:szCs w:val="18"/>
        </w:rPr>
        <w:t>.</w:t>
      </w:r>
    </w:p>
    <w:p w:rsidRPr="00BF522C" w:rsidR="005157E4" w:rsidP="005157E4" w:rsidRDefault="005C2EC2" w14:paraId="0F4E5BDE" w14:textId="5D5E8895">
      <w:pPr>
        <w:rPr>
          <w:rFonts w:ascii="Verdana" w:hAnsi="Verdana"/>
          <w:i/>
          <w:sz w:val="18"/>
          <w:szCs w:val="18"/>
        </w:rPr>
      </w:pPr>
      <w:r w:rsidRPr="00BF522C">
        <w:rPr>
          <w:rFonts w:ascii="Verdana" w:hAnsi="Verdana"/>
          <w:i/>
          <w:sz w:val="18"/>
          <w:szCs w:val="18"/>
        </w:rPr>
        <w:t>Parallelle bijeenkomsten</w:t>
      </w:r>
    </w:p>
    <w:p w:rsidRPr="00BF522C" w:rsidR="005157E4" w:rsidP="005157E4" w:rsidRDefault="005157E4" w14:paraId="4C270374" w14:textId="46B4CC10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Ook de samenwerkingspartners van de OVSE </w:t>
      </w:r>
      <w:r w:rsidRPr="00BF522C" w:rsidR="00336CF9">
        <w:rPr>
          <w:rFonts w:ascii="Verdana" w:hAnsi="Verdana"/>
          <w:sz w:val="18"/>
          <w:szCs w:val="18"/>
        </w:rPr>
        <w:t xml:space="preserve">waren </w:t>
      </w:r>
      <w:r w:rsidRPr="00BF522C">
        <w:rPr>
          <w:rFonts w:ascii="Verdana" w:hAnsi="Verdana"/>
          <w:sz w:val="18"/>
          <w:szCs w:val="18"/>
        </w:rPr>
        <w:t xml:space="preserve">uitgenodigd. </w:t>
      </w:r>
      <w:r w:rsidRPr="00BF522C" w:rsidR="00336CF9">
        <w:rPr>
          <w:rFonts w:ascii="Verdana" w:hAnsi="Verdana"/>
          <w:sz w:val="18"/>
          <w:szCs w:val="18"/>
        </w:rPr>
        <w:t xml:space="preserve">Zo was de </w:t>
      </w:r>
      <w:r w:rsidRPr="00BF522C">
        <w:rPr>
          <w:rFonts w:ascii="Verdana" w:hAnsi="Verdana"/>
          <w:sz w:val="18"/>
          <w:szCs w:val="18"/>
        </w:rPr>
        <w:t xml:space="preserve">Israëlische minister van Buitenlandse Zaken, Eli Cohen, aanwezig bij de OVSE Ministeriële Raad. Op </w:t>
      </w:r>
      <w:r w:rsidRPr="00BF522C" w:rsidR="00334E90">
        <w:rPr>
          <w:rFonts w:ascii="Verdana" w:hAnsi="Verdana"/>
          <w:sz w:val="18"/>
          <w:szCs w:val="18"/>
        </w:rPr>
        <w:t>woensdagmiddag</w:t>
      </w:r>
      <w:r w:rsidRPr="00BF522C" w:rsidR="00DC7B82">
        <w:rPr>
          <w:rFonts w:ascii="Verdana" w:hAnsi="Verdana"/>
          <w:sz w:val="18"/>
          <w:szCs w:val="18"/>
        </w:rPr>
        <w:t xml:space="preserve"> 29 november</w:t>
      </w:r>
      <w:r w:rsidRPr="00BF522C">
        <w:rPr>
          <w:rFonts w:ascii="Verdana" w:hAnsi="Verdana"/>
          <w:sz w:val="18"/>
          <w:szCs w:val="18"/>
        </w:rPr>
        <w:t xml:space="preserve"> organiseerde minister Cohen een </w:t>
      </w:r>
      <w:r w:rsidRPr="00BF522C" w:rsidR="00336CF9">
        <w:rPr>
          <w:rFonts w:ascii="Verdana" w:hAnsi="Verdana"/>
          <w:sz w:val="18"/>
          <w:szCs w:val="18"/>
        </w:rPr>
        <w:t>bijeenkomst</w:t>
      </w:r>
      <w:r w:rsidRPr="00BF522C">
        <w:rPr>
          <w:rFonts w:ascii="Verdana" w:hAnsi="Verdana"/>
          <w:sz w:val="18"/>
          <w:szCs w:val="18"/>
        </w:rPr>
        <w:t xml:space="preserve"> waar </w:t>
      </w:r>
      <w:r w:rsidRPr="00BF522C" w:rsidR="001D31BC">
        <w:rPr>
          <w:rFonts w:ascii="Verdana" w:hAnsi="Verdana"/>
          <w:sz w:val="18"/>
          <w:szCs w:val="18"/>
        </w:rPr>
        <w:t xml:space="preserve">familieleden van de gegijzelden </w:t>
      </w:r>
      <w:r w:rsidRPr="00BF522C" w:rsidR="00336CF9">
        <w:rPr>
          <w:rFonts w:ascii="Verdana" w:hAnsi="Verdana"/>
          <w:sz w:val="18"/>
          <w:szCs w:val="18"/>
        </w:rPr>
        <w:t>verslag deden van</w:t>
      </w:r>
      <w:r w:rsidRPr="00BF522C" w:rsidR="001D31BC">
        <w:rPr>
          <w:rFonts w:ascii="Verdana" w:hAnsi="Verdana"/>
          <w:sz w:val="18"/>
          <w:szCs w:val="18"/>
        </w:rPr>
        <w:t xml:space="preserve"> de gebeurtenissen </w:t>
      </w:r>
      <w:r w:rsidRPr="00BF522C" w:rsidR="00336CF9">
        <w:rPr>
          <w:rFonts w:ascii="Verdana" w:hAnsi="Verdana"/>
          <w:sz w:val="18"/>
          <w:szCs w:val="18"/>
        </w:rPr>
        <w:t xml:space="preserve">op </w:t>
      </w:r>
      <w:r w:rsidRPr="00BF522C" w:rsidR="001D31BC">
        <w:rPr>
          <w:rFonts w:ascii="Verdana" w:hAnsi="Verdana"/>
          <w:sz w:val="18"/>
          <w:szCs w:val="18"/>
        </w:rPr>
        <w:t>7 oktober.</w:t>
      </w:r>
      <w:r w:rsidRPr="00BF522C" w:rsidR="00E4657D">
        <w:rPr>
          <w:rFonts w:ascii="Verdana" w:hAnsi="Verdana"/>
          <w:sz w:val="18"/>
          <w:szCs w:val="18"/>
        </w:rPr>
        <w:t xml:space="preserve"> De </w:t>
      </w:r>
      <w:r w:rsidRPr="00BF522C" w:rsidR="00336CF9">
        <w:rPr>
          <w:rFonts w:ascii="Verdana" w:hAnsi="Verdana"/>
          <w:sz w:val="18"/>
          <w:szCs w:val="18"/>
        </w:rPr>
        <w:t xml:space="preserve">deelnemende </w:t>
      </w:r>
      <w:r w:rsidRPr="00BF522C" w:rsidR="00E4657D">
        <w:rPr>
          <w:rFonts w:ascii="Verdana" w:hAnsi="Verdana"/>
          <w:sz w:val="18"/>
          <w:szCs w:val="18"/>
        </w:rPr>
        <w:t>landen</w:t>
      </w:r>
      <w:r w:rsidRPr="00BF522C" w:rsidR="00D977F8">
        <w:rPr>
          <w:rFonts w:ascii="Verdana" w:hAnsi="Verdana"/>
          <w:sz w:val="18"/>
          <w:szCs w:val="18"/>
        </w:rPr>
        <w:t xml:space="preserve"> </w:t>
      </w:r>
      <w:r w:rsidRPr="00BF522C" w:rsidR="00E4657D">
        <w:rPr>
          <w:rFonts w:ascii="Verdana" w:hAnsi="Verdana"/>
          <w:sz w:val="18"/>
          <w:szCs w:val="18"/>
        </w:rPr>
        <w:t xml:space="preserve">waren </w:t>
      </w:r>
      <w:r w:rsidRPr="00BF522C" w:rsidR="003A24D5">
        <w:rPr>
          <w:rFonts w:ascii="Verdana" w:hAnsi="Verdana"/>
          <w:sz w:val="18"/>
          <w:szCs w:val="18"/>
        </w:rPr>
        <w:t xml:space="preserve">– net als Nederland - </w:t>
      </w:r>
      <w:r w:rsidRPr="00BF522C" w:rsidR="00E4657D">
        <w:rPr>
          <w:rFonts w:ascii="Verdana" w:hAnsi="Verdana"/>
          <w:sz w:val="18"/>
          <w:szCs w:val="18"/>
        </w:rPr>
        <w:t xml:space="preserve">uitgenodigd </w:t>
      </w:r>
      <w:r w:rsidRPr="00BF522C" w:rsidR="003A24D5">
        <w:rPr>
          <w:rFonts w:ascii="Verdana" w:hAnsi="Verdana"/>
          <w:sz w:val="18"/>
          <w:szCs w:val="18"/>
        </w:rPr>
        <w:t>omdat</w:t>
      </w:r>
      <w:r w:rsidRPr="00BF522C" w:rsidR="00E4657D">
        <w:rPr>
          <w:rFonts w:ascii="Verdana" w:hAnsi="Verdana"/>
          <w:sz w:val="18"/>
          <w:szCs w:val="18"/>
        </w:rPr>
        <w:t xml:space="preserve"> een of meer burgers gegijzeld zijn</w:t>
      </w:r>
      <w:r w:rsidRPr="00BF522C" w:rsidR="003A24D5">
        <w:rPr>
          <w:rFonts w:ascii="Verdana" w:hAnsi="Verdana"/>
          <w:sz w:val="18"/>
          <w:szCs w:val="18"/>
        </w:rPr>
        <w:t xml:space="preserve"> of waren</w:t>
      </w:r>
      <w:r w:rsidRPr="00BF522C" w:rsidR="00E4657D">
        <w:rPr>
          <w:rFonts w:ascii="Verdana" w:hAnsi="Verdana"/>
          <w:sz w:val="18"/>
          <w:szCs w:val="18"/>
        </w:rPr>
        <w:t>.</w:t>
      </w:r>
    </w:p>
    <w:p w:rsidRPr="00BF522C" w:rsidR="00E4657D" w:rsidP="005157E4" w:rsidRDefault="00E4657D" w14:paraId="277F7D6A" w14:textId="60A43285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lastRenderedPageBreak/>
        <w:t xml:space="preserve">Oekraïne organiseerde een </w:t>
      </w:r>
      <w:r w:rsidRPr="00BF522C" w:rsidR="00336CF9">
        <w:rPr>
          <w:rFonts w:ascii="Verdana" w:hAnsi="Verdana"/>
          <w:sz w:val="18"/>
          <w:szCs w:val="18"/>
        </w:rPr>
        <w:t>bijeenkomst</w:t>
      </w:r>
      <w:r w:rsidRPr="00BF522C">
        <w:rPr>
          <w:rFonts w:ascii="Verdana" w:hAnsi="Verdana"/>
          <w:sz w:val="18"/>
          <w:szCs w:val="18"/>
        </w:rPr>
        <w:t xml:space="preserve"> over </w:t>
      </w:r>
      <w:r w:rsidRPr="00BF522C" w:rsidR="00336CF9">
        <w:rPr>
          <w:rFonts w:ascii="Verdana" w:hAnsi="Verdana"/>
          <w:sz w:val="18"/>
          <w:szCs w:val="18"/>
        </w:rPr>
        <w:t>het tegengaan van straffeloosheid</w:t>
      </w:r>
      <w:r w:rsidRPr="00BF522C">
        <w:rPr>
          <w:rFonts w:ascii="Verdana" w:hAnsi="Verdana"/>
          <w:sz w:val="18"/>
          <w:szCs w:val="18"/>
        </w:rPr>
        <w:t>. Nederland was samen</w:t>
      </w:r>
      <w:r w:rsidRPr="00BF522C" w:rsidR="00516F19">
        <w:rPr>
          <w:rFonts w:ascii="Verdana" w:hAnsi="Verdana"/>
          <w:sz w:val="18"/>
          <w:szCs w:val="18"/>
        </w:rPr>
        <w:t xml:space="preserve"> met</w:t>
      </w:r>
      <w:r w:rsidRPr="00BF522C">
        <w:rPr>
          <w:rFonts w:ascii="Verdana" w:hAnsi="Verdana"/>
          <w:sz w:val="18"/>
          <w:szCs w:val="18"/>
        </w:rPr>
        <w:t xml:space="preserve"> de andere EU-</w:t>
      </w:r>
      <w:r w:rsidRPr="00BF522C" w:rsidR="00336CF9">
        <w:rPr>
          <w:rFonts w:ascii="Verdana" w:hAnsi="Verdana"/>
          <w:sz w:val="18"/>
          <w:szCs w:val="18"/>
        </w:rPr>
        <w:t xml:space="preserve">lidstaten </w:t>
      </w:r>
      <w:r w:rsidRPr="00BF522C">
        <w:rPr>
          <w:rFonts w:ascii="Verdana" w:hAnsi="Verdana"/>
          <w:sz w:val="18"/>
          <w:szCs w:val="18"/>
        </w:rPr>
        <w:t xml:space="preserve">cosponsor van </w:t>
      </w:r>
      <w:r w:rsidRPr="00BF522C" w:rsidR="00336CF9">
        <w:rPr>
          <w:rFonts w:ascii="Verdana" w:hAnsi="Verdana"/>
          <w:sz w:val="18"/>
          <w:szCs w:val="18"/>
        </w:rPr>
        <w:t>he</w:t>
      </w:r>
      <w:r w:rsidRPr="00BF522C">
        <w:rPr>
          <w:rFonts w:ascii="Verdana" w:hAnsi="Verdana"/>
          <w:sz w:val="18"/>
          <w:szCs w:val="18"/>
        </w:rPr>
        <w:t xml:space="preserve">t evenement. Tijdens </w:t>
      </w:r>
      <w:r w:rsidRPr="00BF522C" w:rsidR="000C6E8D">
        <w:rPr>
          <w:rFonts w:ascii="Verdana" w:hAnsi="Verdana"/>
          <w:sz w:val="18"/>
          <w:szCs w:val="18"/>
        </w:rPr>
        <w:t xml:space="preserve">deze bijeenkomst </w:t>
      </w:r>
      <w:r w:rsidRPr="00BF522C" w:rsidR="00635502">
        <w:rPr>
          <w:rFonts w:ascii="Verdana" w:hAnsi="Verdana"/>
          <w:sz w:val="18"/>
          <w:szCs w:val="18"/>
        </w:rPr>
        <w:t>zijn</w:t>
      </w:r>
      <w:r w:rsidRPr="00BF522C" w:rsidR="00EE6847">
        <w:rPr>
          <w:rFonts w:ascii="Verdana" w:hAnsi="Verdana"/>
          <w:sz w:val="18"/>
          <w:szCs w:val="18"/>
        </w:rPr>
        <w:t xml:space="preserve"> de internationale inspanningen van Nederland toegelicht om straffeloosheid </w:t>
      </w:r>
      <w:r w:rsidRPr="00BF522C" w:rsidR="00C72B92">
        <w:rPr>
          <w:rFonts w:ascii="Verdana" w:hAnsi="Verdana"/>
          <w:sz w:val="18"/>
          <w:szCs w:val="18"/>
        </w:rPr>
        <w:t xml:space="preserve">als gevolg van de Russische agressie tegen Oekraïne </w:t>
      </w:r>
      <w:r w:rsidRPr="00BF522C" w:rsidR="00EE6847">
        <w:rPr>
          <w:rFonts w:ascii="Verdana" w:hAnsi="Verdana"/>
          <w:sz w:val="18"/>
          <w:szCs w:val="18"/>
        </w:rPr>
        <w:t>tegen te gaan.</w:t>
      </w:r>
    </w:p>
    <w:p w:rsidRPr="00BF522C" w:rsidR="00472E1B" w:rsidRDefault="00EA0E33" w14:paraId="1E3C2BF2" w14:textId="78EE071E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Tijdens de OVSE Ministeriële Raad </w:t>
      </w:r>
      <w:r w:rsidRPr="00BF522C" w:rsidR="00472E1B">
        <w:rPr>
          <w:rFonts w:ascii="Verdana" w:hAnsi="Verdana"/>
          <w:sz w:val="18"/>
          <w:szCs w:val="18"/>
        </w:rPr>
        <w:t>bestaat</w:t>
      </w:r>
      <w:r w:rsidRPr="00BF522C">
        <w:rPr>
          <w:rFonts w:ascii="Verdana" w:hAnsi="Verdana"/>
          <w:sz w:val="18"/>
          <w:szCs w:val="18"/>
        </w:rPr>
        <w:t xml:space="preserve"> ook de mogelijkheid om met vertegenwoordigers van het maatschappelijk middenveld te spreken. Nederland maakt hier</w:t>
      </w:r>
      <w:r w:rsidRPr="00BF522C" w:rsidR="000673BE">
        <w:rPr>
          <w:rFonts w:ascii="Verdana" w:hAnsi="Verdana"/>
          <w:sz w:val="18"/>
          <w:szCs w:val="18"/>
        </w:rPr>
        <w:t>van</w:t>
      </w:r>
      <w:r w:rsidRPr="00BF522C">
        <w:rPr>
          <w:rFonts w:ascii="Verdana" w:hAnsi="Verdana"/>
          <w:sz w:val="18"/>
          <w:szCs w:val="18"/>
        </w:rPr>
        <w:t xml:space="preserve"> elk jaar gebruik. Dit jaar is gekozen voor een bijeenkomst met Russische mensenrechtenverdedigers. </w:t>
      </w:r>
      <w:r w:rsidRPr="00BF522C" w:rsidR="00472E1B">
        <w:rPr>
          <w:rFonts w:ascii="Verdana" w:hAnsi="Verdana"/>
          <w:sz w:val="18"/>
          <w:szCs w:val="18"/>
        </w:rPr>
        <w:t xml:space="preserve">De organisaties houden zich bezig met het </w:t>
      </w:r>
      <w:r w:rsidRPr="00BF522C" w:rsidR="00E4657D">
        <w:rPr>
          <w:rFonts w:ascii="Verdana" w:hAnsi="Verdana"/>
          <w:sz w:val="18"/>
          <w:szCs w:val="18"/>
        </w:rPr>
        <w:t>documenteren van mensenrechtenschendingen, het ontkrachten van desinformatie vanuit de Russische regering, het bijstaan van activisten en dissidenten en het geven van trainingen aan nieuwe mensenrechtenverdedigers.</w:t>
      </w:r>
    </w:p>
    <w:p w:rsidRPr="00BF522C" w:rsidR="00FB4314" w:rsidRDefault="009B4B16" w14:paraId="5D10612C" w14:textId="5AF42F07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>De ngo’s spraken zorgen uit over de krimpende ruimte voor maatschappelijk middenveld in Rusland. Wetten worden uitgebreid waardoor de “</w:t>
      </w:r>
      <w:r w:rsidRPr="00BF522C">
        <w:rPr>
          <w:rFonts w:ascii="Verdana" w:hAnsi="Verdana"/>
          <w:i/>
          <w:iCs/>
          <w:sz w:val="18"/>
          <w:szCs w:val="18"/>
        </w:rPr>
        <w:t>Foreign Agents Law</w:t>
      </w:r>
      <w:r w:rsidRPr="00BF522C">
        <w:rPr>
          <w:rFonts w:ascii="Verdana" w:hAnsi="Verdana"/>
          <w:sz w:val="18"/>
          <w:szCs w:val="18"/>
        </w:rPr>
        <w:t>” een steeds breder bereik heeft. Ook noemden de ngo’s de onvoorspelbaarheid</w:t>
      </w:r>
      <w:r w:rsidRPr="00BF522C" w:rsidR="007A38AA">
        <w:rPr>
          <w:rFonts w:ascii="Verdana" w:hAnsi="Verdana"/>
          <w:sz w:val="18"/>
          <w:szCs w:val="18"/>
        </w:rPr>
        <w:t xml:space="preserve"> van de zeer strenge Russische wetgeving</w:t>
      </w:r>
      <w:r w:rsidRPr="00BF522C" w:rsidR="0061033B">
        <w:rPr>
          <w:rFonts w:ascii="Verdana" w:hAnsi="Verdana"/>
          <w:sz w:val="18"/>
          <w:szCs w:val="18"/>
        </w:rPr>
        <w:t xml:space="preserve"> en de willekeur die de</w:t>
      </w:r>
      <w:r w:rsidRPr="00BF522C" w:rsidR="007A38AA">
        <w:rPr>
          <w:rFonts w:ascii="Verdana" w:hAnsi="Verdana"/>
          <w:sz w:val="18"/>
          <w:szCs w:val="18"/>
        </w:rPr>
        <w:t xml:space="preserve"> autoriteiten</w:t>
      </w:r>
      <w:r w:rsidRPr="00BF522C" w:rsidR="0061033B">
        <w:rPr>
          <w:rFonts w:ascii="Verdana" w:hAnsi="Verdana"/>
          <w:sz w:val="18"/>
          <w:szCs w:val="18"/>
        </w:rPr>
        <w:t xml:space="preserve"> tonen bij de uitvoering van de wetgeving.</w:t>
      </w:r>
      <w:r w:rsidRPr="00BF522C" w:rsidR="00336CF9">
        <w:rPr>
          <w:rFonts w:ascii="Verdana" w:hAnsi="Verdana"/>
          <w:sz w:val="18"/>
          <w:szCs w:val="18"/>
        </w:rPr>
        <w:t xml:space="preserve"> </w:t>
      </w:r>
      <w:r w:rsidRPr="00BF522C" w:rsidR="00022C4F">
        <w:rPr>
          <w:rFonts w:ascii="Verdana" w:hAnsi="Verdana"/>
          <w:sz w:val="18"/>
          <w:szCs w:val="18"/>
        </w:rPr>
        <w:t>Nederland</w:t>
      </w:r>
      <w:r w:rsidRPr="00BF522C" w:rsidR="00E4657D">
        <w:rPr>
          <w:rFonts w:ascii="Verdana" w:hAnsi="Verdana"/>
          <w:sz w:val="18"/>
          <w:szCs w:val="18"/>
        </w:rPr>
        <w:t xml:space="preserve"> sprak grote waardering uit </w:t>
      </w:r>
      <w:r w:rsidRPr="00BF522C" w:rsidR="00A56A4F">
        <w:rPr>
          <w:rFonts w:ascii="Verdana" w:hAnsi="Verdana"/>
          <w:sz w:val="18"/>
          <w:szCs w:val="18"/>
        </w:rPr>
        <w:t>voor de moed en vasthoudendheid van de aanwezige mensenrechtenverdedigers en hun collega’s en verzekerde de mensenrechtenverdedigers van de Nederlandse steun</w:t>
      </w:r>
      <w:r w:rsidRPr="00BF522C" w:rsidR="00E4657D">
        <w:rPr>
          <w:rFonts w:ascii="Verdana" w:hAnsi="Verdana"/>
          <w:sz w:val="18"/>
          <w:szCs w:val="18"/>
        </w:rPr>
        <w:t xml:space="preserve"> voor </w:t>
      </w:r>
      <w:r w:rsidRPr="00BF522C" w:rsidR="00A56A4F">
        <w:rPr>
          <w:rFonts w:ascii="Verdana" w:hAnsi="Verdana"/>
          <w:sz w:val="18"/>
          <w:szCs w:val="18"/>
        </w:rPr>
        <w:t xml:space="preserve">de bescherming van </w:t>
      </w:r>
      <w:r w:rsidRPr="00BF522C" w:rsidR="00E4657D">
        <w:rPr>
          <w:rFonts w:ascii="Verdana" w:hAnsi="Verdana"/>
          <w:sz w:val="18"/>
          <w:szCs w:val="18"/>
        </w:rPr>
        <w:t xml:space="preserve">mensenrechten in Rusland en daarbuiten. </w:t>
      </w:r>
      <w:r w:rsidRPr="00BF522C" w:rsidR="000673BE">
        <w:rPr>
          <w:rFonts w:ascii="Verdana" w:hAnsi="Verdana"/>
          <w:sz w:val="18"/>
          <w:szCs w:val="18"/>
        </w:rPr>
        <w:t xml:space="preserve">In reactie op </w:t>
      </w:r>
      <w:r w:rsidRPr="00BF522C" w:rsidR="00FB4314">
        <w:rPr>
          <w:rFonts w:ascii="Verdana" w:hAnsi="Verdana"/>
          <w:sz w:val="18"/>
          <w:szCs w:val="18"/>
        </w:rPr>
        <w:t>de schriftelijke vraag van de leden van de SGP-fractie in hoeverre dit gesprek invloed heeft op aanscherping van het mensenrechtenbeleid, kan het kabinet aangeven dat dergelijke gesprekken</w:t>
      </w:r>
      <w:r w:rsidRPr="00BF522C" w:rsidR="00354AE8">
        <w:rPr>
          <w:rFonts w:ascii="Verdana" w:hAnsi="Verdana"/>
          <w:sz w:val="18"/>
          <w:szCs w:val="18"/>
        </w:rPr>
        <w:t>, ook dit gesprek,</w:t>
      </w:r>
      <w:r w:rsidRPr="00BF522C" w:rsidR="00FB4314">
        <w:rPr>
          <w:rFonts w:ascii="Verdana" w:hAnsi="Verdana"/>
          <w:sz w:val="18"/>
          <w:szCs w:val="18"/>
        </w:rPr>
        <w:t xml:space="preserve"> altijd worden </w:t>
      </w:r>
      <w:r w:rsidRPr="00BF522C" w:rsidR="00336CF9">
        <w:rPr>
          <w:rFonts w:ascii="Verdana" w:hAnsi="Verdana"/>
          <w:sz w:val="18"/>
          <w:szCs w:val="18"/>
        </w:rPr>
        <w:t>mee</w:t>
      </w:r>
      <w:r w:rsidRPr="00BF522C" w:rsidR="00FB4314">
        <w:rPr>
          <w:rFonts w:ascii="Verdana" w:hAnsi="Verdana"/>
          <w:sz w:val="18"/>
          <w:szCs w:val="18"/>
        </w:rPr>
        <w:t>genomen in de vormgeving van het mensenrechtenbeleid.</w:t>
      </w:r>
      <w:r w:rsidRPr="00BF522C" w:rsidR="009643BB">
        <w:rPr>
          <w:rStyle w:val="FootnoteReference"/>
          <w:rFonts w:ascii="Verdana" w:hAnsi="Verdana"/>
          <w:sz w:val="18"/>
          <w:szCs w:val="18"/>
        </w:rPr>
        <w:footnoteReference w:id="5"/>
      </w:r>
    </w:p>
    <w:p w:rsidRPr="00BF522C" w:rsidR="000C6E8D" w:rsidP="000C6E8D" w:rsidRDefault="000C6E8D" w14:paraId="2DB6DDCB" w14:textId="77777777">
      <w:pPr>
        <w:rPr>
          <w:rFonts w:ascii="Verdana" w:hAnsi="Verdana"/>
          <w:i/>
          <w:iCs/>
          <w:sz w:val="18"/>
          <w:szCs w:val="18"/>
        </w:rPr>
      </w:pPr>
      <w:r w:rsidRPr="00BF522C">
        <w:rPr>
          <w:rFonts w:ascii="Verdana" w:hAnsi="Verdana"/>
          <w:i/>
          <w:iCs/>
          <w:sz w:val="18"/>
          <w:szCs w:val="18"/>
        </w:rPr>
        <w:t>Deelname minister Lavrov</w:t>
      </w:r>
    </w:p>
    <w:p w:rsidRPr="00BF522C" w:rsidR="000C6E8D" w:rsidP="000C6E8D" w:rsidRDefault="000C6E8D" w14:paraId="5B677D80" w14:textId="39CFEFE3">
      <w:pPr>
        <w:rPr>
          <w:rFonts w:ascii="Verdana" w:hAnsi="Verdana"/>
          <w:sz w:val="18"/>
          <w:szCs w:val="18"/>
        </w:rPr>
      </w:pPr>
      <w:r w:rsidRPr="00BF522C">
        <w:rPr>
          <w:rFonts w:ascii="Verdana" w:hAnsi="Verdana"/>
          <w:sz w:val="18"/>
          <w:szCs w:val="18"/>
        </w:rPr>
        <w:t xml:space="preserve">Sinds de Russische inval in Oekraïne was dit de eerste OVSE Ministeriële Raad waar de Russische minister van Buitenlandse Zaken, Sergej Lavrov, aan deelnam. Gastheer Noord-Macedonië heeft een visum verstrekt, waar Polen vorig jaar de keuze maakte dit niet te doen. De bevestigde aanwezigheid van minister Lavrov </w:t>
      </w:r>
      <w:r w:rsidRPr="00BF522C" w:rsidR="00260DFE">
        <w:rPr>
          <w:rFonts w:ascii="Verdana" w:hAnsi="Verdana"/>
          <w:sz w:val="18"/>
          <w:szCs w:val="18"/>
        </w:rPr>
        <w:t>leidde</w:t>
      </w:r>
      <w:r w:rsidRPr="00BF522C">
        <w:rPr>
          <w:rFonts w:ascii="Verdana" w:hAnsi="Verdana"/>
          <w:sz w:val="18"/>
          <w:szCs w:val="18"/>
        </w:rPr>
        <w:t xml:space="preserve"> tot het besluit van Estland, Letland</w:t>
      </w:r>
      <w:r w:rsidRPr="00BF522C" w:rsidR="00BD5C52">
        <w:rPr>
          <w:rFonts w:ascii="Verdana" w:hAnsi="Verdana"/>
          <w:sz w:val="18"/>
          <w:szCs w:val="18"/>
        </w:rPr>
        <w:t xml:space="preserve"> en</w:t>
      </w:r>
      <w:r w:rsidRPr="00BF522C">
        <w:rPr>
          <w:rFonts w:ascii="Verdana" w:hAnsi="Verdana"/>
          <w:sz w:val="18"/>
          <w:szCs w:val="18"/>
        </w:rPr>
        <w:t xml:space="preserve"> Litouwen om niet op ministerieel niveau vertegenwoordigd te zijn. Ook de Oekraïense minister van Buitenlandse Zaken nam niet deel aan de OVSE Ministeriële Raad. De andere EU-lidstaten, de VS en het VK hebben het niveau van hun deelname niet gewijzigd naar aanleiding van deelname van de Russische Minister Lavrov. </w:t>
      </w:r>
      <w:r w:rsidRPr="00BF522C" w:rsidR="00DA315A">
        <w:rPr>
          <w:rFonts w:ascii="Verdana" w:hAnsi="Verdana"/>
          <w:sz w:val="18"/>
          <w:szCs w:val="18"/>
        </w:rPr>
        <w:t>Nederland heeft zich aangesloten bij de EU-meerderhei</w:t>
      </w:r>
      <w:r w:rsidRPr="00BF522C" w:rsidR="00C97ED2">
        <w:rPr>
          <w:rFonts w:ascii="Verdana" w:hAnsi="Verdana"/>
          <w:sz w:val="18"/>
          <w:szCs w:val="18"/>
        </w:rPr>
        <w:t>d: het</w:t>
      </w:r>
      <w:r w:rsidRPr="00BF522C" w:rsidR="00DA315A">
        <w:rPr>
          <w:rFonts w:ascii="Verdana" w:hAnsi="Verdana"/>
          <w:sz w:val="18"/>
          <w:szCs w:val="18"/>
        </w:rPr>
        <w:t xml:space="preserve"> </w:t>
      </w:r>
      <w:r w:rsidRPr="00BF522C" w:rsidR="00C97ED2">
        <w:rPr>
          <w:rFonts w:ascii="Verdana" w:hAnsi="Verdana"/>
          <w:sz w:val="18"/>
          <w:szCs w:val="18"/>
        </w:rPr>
        <w:t xml:space="preserve">Nederlandse </w:t>
      </w:r>
      <w:r w:rsidRPr="00BF522C" w:rsidR="00DA315A">
        <w:rPr>
          <w:rFonts w:ascii="Verdana" w:hAnsi="Verdana"/>
          <w:sz w:val="18"/>
          <w:szCs w:val="18"/>
        </w:rPr>
        <w:t xml:space="preserve">niveau van deelname </w:t>
      </w:r>
      <w:r w:rsidRPr="00BF522C" w:rsidR="00C97ED2">
        <w:rPr>
          <w:rFonts w:ascii="Verdana" w:hAnsi="Verdana"/>
          <w:sz w:val="18"/>
          <w:szCs w:val="18"/>
        </w:rPr>
        <w:t xml:space="preserve">is </w:t>
      </w:r>
      <w:r w:rsidRPr="00BF522C" w:rsidR="00DA315A">
        <w:rPr>
          <w:rFonts w:ascii="Verdana" w:hAnsi="Verdana"/>
          <w:sz w:val="18"/>
          <w:szCs w:val="18"/>
        </w:rPr>
        <w:t>niet gewijzigd</w:t>
      </w:r>
      <w:r w:rsidRPr="00BF522C" w:rsidR="006926A5">
        <w:rPr>
          <w:rFonts w:ascii="Verdana" w:hAnsi="Verdana"/>
          <w:sz w:val="18"/>
          <w:szCs w:val="18"/>
        </w:rPr>
        <w:t>. Nederland heeft duidelijke boodschappen aan Rusland overgebracht</w:t>
      </w:r>
      <w:r w:rsidRPr="00BF522C" w:rsidR="00CA71D8">
        <w:rPr>
          <w:rFonts w:ascii="Verdana" w:hAnsi="Verdana"/>
          <w:sz w:val="18"/>
          <w:szCs w:val="18"/>
        </w:rPr>
        <w:t xml:space="preserve"> en samen met andere gelijkgezinden landen</w:t>
      </w:r>
      <w:r w:rsidRPr="00BF522C" w:rsidR="006926A5">
        <w:rPr>
          <w:rFonts w:ascii="Verdana" w:hAnsi="Verdana"/>
          <w:sz w:val="18"/>
          <w:szCs w:val="18"/>
        </w:rPr>
        <w:t xml:space="preserve"> aangetoond dat </w:t>
      </w:r>
      <w:r w:rsidRPr="00BF522C" w:rsidR="00CA71D8">
        <w:rPr>
          <w:rFonts w:ascii="Verdana" w:hAnsi="Verdana"/>
          <w:sz w:val="18"/>
          <w:szCs w:val="18"/>
        </w:rPr>
        <w:t>Rusland</w:t>
      </w:r>
      <w:r w:rsidRPr="00BF522C" w:rsidR="006926A5">
        <w:rPr>
          <w:rFonts w:ascii="Verdana" w:hAnsi="Verdana"/>
          <w:sz w:val="18"/>
          <w:szCs w:val="18"/>
        </w:rPr>
        <w:t xml:space="preserve"> vrijwel geïsoleerd staat.</w:t>
      </w:r>
    </w:p>
    <w:p w:rsidRPr="00BF522C" w:rsidR="000C6E8D" w:rsidP="000C6E8D" w:rsidRDefault="000C6E8D" w14:paraId="372B8EA1" w14:textId="77777777">
      <w:pPr>
        <w:rPr>
          <w:rFonts w:ascii="Verdana" w:hAnsi="Verdana"/>
          <w:sz w:val="18"/>
          <w:szCs w:val="18"/>
        </w:rPr>
      </w:pPr>
    </w:p>
    <w:sectPr w:rsidRPr="00BF522C" w:rsidR="000C6E8D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AA16" w14:textId="77777777" w:rsidR="004D5697" w:rsidRDefault="004D5697" w:rsidP="004D5697">
      <w:pPr>
        <w:spacing w:after="0" w:line="240" w:lineRule="auto"/>
      </w:pPr>
      <w:r>
        <w:separator/>
      </w:r>
    </w:p>
  </w:endnote>
  <w:endnote w:type="continuationSeparator" w:id="0">
    <w:p w14:paraId="7AC3D19F" w14:textId="77777777" w:rsidR="004D5697" w:rsidRDefault="004D5697" w:rsidP="004D5697">
      <w:pPr>
        <w:spacing w:after="0" w:line="240" w:lineRule="auto"/>
      </w:pPr>
      <w:r>
        <w:continuationSeparator/>
      </w:r>
    </w:p>
  </w:endnote>
  <w:endnote w:type="continuationNotice" w:id="1">
    <w:p w14:paraId="4FF117EF" w14:textId="77777777" w:rsidR="001C1905" w:rsidRDefault="001C1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1C80" w14:textId="77777777" w:rsidR="004D5697" w:rsidRDefault="004D5697" w:rsidP="004D5697">
      <w:pPr>
        <w:spacing w:after="0" w:line="240" w:lineRule="auto"/>
      </w:pPr>
      <w:r>
        <w:separator/>
      </w:r>
    </w:p>
  </w:footnote>
  <w:footnote w:type="continuationSeparator" w:id="0">
    <w:p w14:paraId="2786A461" w14:textId="77777777" w:rsidR="004D5697" w:rsidRDefault="004D5697" w:rsidP="004D5697">
      <w:pPr>
        <w:spacing w:after="0" w:line="240" w:lineRule="auto"/>
      </w:pPr>
      <w:r>
        <w:continuationSeparator/>
      </w:r>
    </w:p>
  </w:footnote>
  <w:footnote w:type="continuationNotice" w:id="1">
    <w:p w14:paraId="4E746379" w14:textId="77777777" w:rsidR="001C1905" w:rsidRDefault="001C1905">
      <w:pPr>
        <w:spacing w:after="0" w:line="240" w:lineRule="auto"/>
      </w:pPr>
    </w:p>
  </w:footnote>
  <w:footnote w:id="2">
    <w:p w14:paraId="0E21B14E" w14:textId="5AF98C4A" w:rsidR="004D5697" w:rsidRPr="004869CF" w:rsidRDefault="004D5697">
      <w:pPr>
        <w:pStyle w:val="FootnoteText"/>
        <w:rPr>
          <w:rFonts w:ascii="Verdana" w:hAnsi="Verdana"/>
          <w:sz w:val="16"/>
          <w:szCs w:val="16"/>
        </w:rPr>
      </w:pPr>
      <w:r w:rsidRPr="004869CF">
        <w:rPr>
          <w:rStyle w:val="FootnoteReference"/>
          <w:rFonts w:ascii="Verdana" w:hAnsi="Verdana"/>
          <w:sz w:val="16"/>
          <w:szCs w:val="16"/>
        </w:rPr>
        <w:footnoteRef/>
      </w:r>
      <w:r w:rsidRPr="004869CF">
        <w:rPr>
          <w:rFonts w:ascii="Verdana" w:hAnsi="Verdana"/>
          <w:sz w:val="16"/>
          <w:szCs w:val="16"/>
        </w:rPr>
        <w:t xml:space="preserve"> Kamerbrief “Steun Oekraïne 2024”, 17 november 2023, </w:t>
      </w:r>
      <w:r w:rsidR="00AB2FBC">
        <w:rPr>
          <w:rFonts w:ascii="Verdana" w:hAnsi="Verdana"/>
          <w:sz w:val="16"/>
          <w:szCs w:val="16"/>
        </w:rPr>
        <w:t>Kamerstuk 36 045 nr. 171</w:t>
      </w:r>
    </w:p>
  </w:footnote>
  <w:footnote w:id="3">
    <w:p w14:paraId="1E38FF91" w14:textId="54ECA01E" w:rsidR="005C2EC2" w:rsidRPr="004869CF" w:rsidRDefault="005C2EC2">
      <w:pPr>
        <w:pStyle w:val="FootnoteText"/>
        <w:rPr>
          <w:rFonts w:ascii="Verdana" w:hAnsi="Verdana"/>
          <w:sz w:val="16"/>
          <w:szCs w:val="16"/>
        </w:rPr>
      </w:pPr>
      <w:r w:rsidRPr="004869CF">
        <w:rPr>
          <w:rStyle w:val="FootnoteReference"/>
          <w:rFonts w:ascii="Verdana" w:hAnsi="Verdana"/>
          <w:sz w:val="16"/>
          <w:szCs w:val="16"/>
        </w:rPr>
        <w:footnoteRef/>
      </w:r>
      <w:r w:rsidRPr="004869CF">
        <w:rPr>
          <w:rFonts w:ascii="Verdana" w:hAnsi="Verdana"/>
          <w:sz w:val="16"/>
          <w:szCs w:val="16"/>
        </w:rPr>
        <w:t xml:space="preserve"> Beantwoording vraag van de SGP-fractie, gesteld in het schriftelijk overleg over de Geannoteerde Agenda van de OVSE Ministeriele Raad 2023</w:t>
      </w:r>
      <w:r w:rsidR="00253C72">
        <w:rPr>
          <w:rFonts w:ascii="Verdana" w:hAnsi="Verdana"/>
          <w:sz w:val="16"/>
          <w:szCs w:val="16"/>
        </w:rPr>
        <w:t>, Kamerstuk 28 676 nr. 447</w:t>
      </w:r>
    </w:p>
  </w:footnote>
  <w:footnote w:id="4">
    <w:p w14:paraId="287D4178" w14:textId="3BFA8154" w:rsidR="00771A09" w:rsidRPr="005C2EC2" w:rsidRDefault="00771A09">
      <w:pPr>
        <w:pStyle w:val="FootnoteText"/>
      </w:pPr>
      <w:r w:rsidRPr="004869CF">
        <w:rPr>
          <w:rStyle w:val="FootnoteReference"/>
          <w:rFonts w:ascii="Verdana" w:hAnsi="Verdana"/>
          <w:sz w:val="16"/>
          <w:szCs w:val="16"/>
        </w:rPr>
        <w:footnoteRef/>
      </w:r>
      <w:r w:rsidRPr="004869CF">
        <w:rPr>
          <w:rFonts w:ascii="Verdana" w:hAnsi="Verdana"/>
          <w:sz w:val="16"/>
          <w:szCs w:val="16"/>
        </w:rPr>
        <w:t xml:space="preserve"> IGH, 17 November 2023, 180-20231117-ORD-01-00-EN</w:t>
      </w:r>
    </w:p>
  </w:footnote>
  <w:footnote w:id="5">
    <w:p w14:paraId="421DA95E" w14:textId="6150D8CB" w:rsidR="009643BB" w:rsidRPr="00DA315A" w:rsidRDefault="009643BB" w:rsidP="009643BB">
      <w:pPr>
        <w:pStyle w:val="FootnoteText"/>
      </w:pPr>
      <w:r w:rsidRPr="004869CF">
        <w:rPr>
          <w:rStyle w:val="FootnoteReference"/>
          <w:rFonts w:ascii="Verdana" w:hAnsi="Verdana"/>
          <w:sz w:val="16"/>
          <w:szCs w:val="16"/>
        </w:rPr>
        <w:footnoteRef/>
      </w:r>
      <w:r w:rsidRPr="004869CF">
        <w:rPr>
          <w:rFonts w:ascii="Verdana" w:hAnsi="Verdana"/>
          <w:sz w:val="16"/>
          <w:szCs w:val="16"/>
        </w:rPr>
        <w:t xml:space="preserve"> Vraag gesteld in het schriftelijk overleg over de Geannoteerde Agenda van de OVSE  Ministeriele Raad 2023</w:t>
      </w:r>
      <w:r w:rsidR="00253C72">
        <w:rPr>
          <w:rFonts w:ascii="Verdana" w:hAnsi="Verdana"/>
          <w:sz w:val="16"/>
          <w:szCs w:val="16"/>
        </w:rPr>
        <w:t xml:space="preserve">, </w:t>
      </w:r>
      <w:r w:rsidR="00253C72">
        <w:rPr>
          <w:rFonts w:ascii="Verdana" w:hAnsi="Verdana"/>
          <w:sz w:val="16"/>
          <w:szCs w:val="16"/>
        </w:rPr>
        <w:t>Kamerstuk 28 676 nr. 447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8E"/>
    <w:rsid w:val="00010B0D"/>
    <w:rsid w:val="00022C4F"/>
    <w:rsid w:val="0003758C"/>
    <w:rsid w:val="00047A2E"/>
    <w:rsid w:val="00060560"/>
    <w:rsid w:val="000673BE"/>
    <w:rsid w:val="0008118B"/>
    <w:rsid w:val="00096369"/>
    <w:rsid w:val="000C152C"/>
    <w:rsid w:val="000C231F"/>
    <w:rsid w:val="000C6E8D"/>
    <w:rsid w:val="000C7262"/>
    <w:rsid w:val="000C7691"/>
    <w:rsid w:val="000F6C57"/>
    <w:rsid w:val="0011673D"/>
    <w:rsid w:val="00127B28"/>
    <w:rsid w:val="00133006"/>
    <w:rsid w:val="0014038A"/>
    <w:rsid w:val="0014241F"/>
    <w:rsid w:val="001C1905"/>
    <w:rsid w:val="001D31BC"/>
    <w:rsid w:val="001D4BA7"/>
    <w:rsid w:val="0022098E"/>
    <w:rsid w:val="002374C3"/>
    <w:rsid w:val="00253C72"/>
    <w:rsid w:val="00260DFE"/>
    <w:rsid w:val="00264590"/>
    <w:rsid w:val="00265A42"/>
    <w:rsid w:val="002A5008"/>
    <w:rsid w:val="00325169"/>
    <w:rsid w:val="003324F9"/>
    <w:rsid w:val="00334E90"/>
    <w:rsid w:val="00336CF9"/>
    <w:rsid w:val="00336D5F"/>
    <w:rsid w:val="00354AE8"/>
    <w:rsid w:val="00372181"/>
    <w:rsid w:val="00393ED4"/>
    <w:rsid w:val="003A24D5"/>
    <w:rsid w:val="003B0239"/>
    <w:rsid w:val="003B48FD"/>
    <w:rsid w:val="003F03C9"/>
    <w:rsid w:val="003F4A1A"/>
    <w:rsid w:val="0040501D"/>
    <w:rsid w:val="00432FE1"/>
    <w:rsid w:val="00441098"/>
    <w:rsid w:val="00460ECB"/>
    <w:rsid w:val="00472E1B"/>
    <w:rsid w:val="004869CF"/>
    <w:rsid w:val="00492AEC"/>
    <w:rsid w:val="004941CD"/>
    <w:rsid w:val="00497E1C"/>
    <w:rsid w:val="004D3BBC"/>
    <w:rsid w:val="004D5697"/>
    <w:rsid w:val="004E2494"/>
    <w:rsid w:val="004F675B"/>
    <w:rsid w:val="005157E4"/>
    <w:rsid w:val="00516F19"/>
    <w:rsid w:val="00517200"/>
    <w:rsid w:val="00530887"/>
    <w:rsid w:val="005379A8"/>
    <w:rsid w:val="005564BF"/>
    <w:rsid w:val="00570E0E"/>
    <w:rsid w:val="00591DA9"/>
    <w:rsid w:val="00592787"/>
    <w:rsid w:val="005A06F8"/>
    <w:rsid w:val="005A7766"/>
    <w:rsid w:val="005C2EC2"/>
    <w:rsid w:val="005C6AD2"/>
    <w:rsid w:val="0061033B"/>
    <w:rsid w:val="00613516"/>
    <w:rsid w:val="006207E2"/>
    <w:rsid w:val="0062090B"/>
    <w:rsid w:val="00635502"/>
    <w:rsid w:val="006364E8"/>
    <w:rsid w:val="0064531F"/>
    <w:rsid w:val="00646E59"/>
    <w:rsid w:val="006541BC"/>
    <w:rsid w:val="006926A5"/>
    <w:rsid w:val="006A7DA9"/>
    <w:rsid w:val="006F1FA2"/>
    <w:rsid w:val="00720764"/>
    <w:rsid w:val="00727179"/>
    <w:rsid w:val="0073221C"/>
    <w:rsid w:val="00733752"/>
    <w:rsid w:val="007428CF"/>
    <w:rsid w:val="0075151C"/>
    <w:rsid w:val="00761018"/>
    <w:rsid w:val="007668C5"/>
    <w:rsid w:val="00771A09"/>
    <w:rsid w:val="00792BE7"/>
    <w:rsid w:val="00795AE9"/>
    <w:rsid w:val="007977DD"/>
    <w:rsid w:val="007A04C9"/>
    <w:rsid w:val="007A386E"/>
    <w:rsid w:val="007A38AA"/>
    <w:rsid w:val="007C60A0"/>
    <w:rsid w:val="007C7A77"/>
    <w:rsid w:val="007D3ED6"/>
    <w:rsid w:val="008570E3"/>
    <w:rsid w:val="00872555"/>
    <w:rsid w:val="00890C82"/>
    <w:rsid w:val="00891780"/>
    <w:rsid w:val="00891BB6"/>
    <w:rsid w:val="00895E6B"/>
    <w:rsid w:val="008C1BE3"/>
    <w:rsid w:val="008D0BE6"/>
    <w:rsid w:val="008E6A1D"/>
    <w:rsid w:val="00946A1D"/>
    <w:rsid w:val="00946D86"/>
    <w:rsid w:val="00947BFA"/>
    <w:rsid w:val="009643BB"/>
    <w:rsid w:val="00996ED6"/>
    <w:rsid w:val="009B4B16"/>
    <w:rsid w:val="009E6AF1"/>
    <w:rsid w:val="00A41D73"/>
    <w:rsid w:val="00A54516"/>
    <w:rsid w:val="00A56A4F"/>
    <w:rsid w:val="00A66853"/>
    <w:rsid w:val="00AB222E"/>
    <w:rsid w:val="00AB2FBC"/>
    <w:rsid w:val="00B037D2"/>
    <w:rsid w:val="00B173AC"/>
    <w:rsid w:val="00B5046B"/>
    <w:rsid w:val="00B734D1"/>
    <w:rsid w:val="00B81391"/>
    <w:rsid w:val="00B814FA"/>
    <w:rsid w:val="00BC47C5"/>
    <w:rsid w:val="00BD5C52"/>
    <w:rsid w:val="00BE2AE6"/>
    <w:rsid w:val="00BF522C"/>
    <w:rsid w:val="00C070A0"/>
    <w:rsid w:val="00C67608"/>
    <w:rsid w:val="00C72B92"/>
    <w:rsid w:val="00C94E6D"/>
    <w:rsid w:val="00C97ED2"/>
    <w:rsid w:val="00CA414A"/>
    <w:rsid w:val="00CA71D8"/>
    <w:rsid w:val="00CF1F4C"/>
    <w:rsid w:val="00CF306A"/>
    <w:rsid w:val="00D1013F"/>
    <w:rsid w:val="00D10604"/>
    <w:rsid w:val="00D26CBE"/>
    <w:rsid w:val="00D3793F"/>
    <w:rsid w:val="00D4061D"/>
    <w:rsid w:val="00D977F8"/>
    <w:rsid w:val="00DA315A"/>
    <w:rsid w:val="00DC7B82"/>
    <w:rsid w:val="00DE2D39"/>
    <w:rsid w:val="00DF7964"/>
    <w:rsid w:val="00E1471F"/>
    <w:rsid w:val="00E4657D"/>
    <w:rsid w:val="00E51302"/>
    <w:rsid w:val="00E83FE2"/>
    <w:rsid w:val="00E922CA"/>
    <w:rsid w:val="00EA0E33"/>
    <w:rsid w:val="00EC5BBA"/>
    <w:rsid w:val="00EC72FE"/>
    <w:rsid w:val="00ED1A2B"/>
    <w:rsid w:val="00EE6847"/>
    <w:rsid w:val="00EF5DD7"/>
    <w:rsid w:val="00F224EC"/>
    <w:rsid w:val="00F40485"/>
    <w:rsid w:val="00F77219"/>
    <w:rsid w:val="00F80FF8"/>
    <w:rsid w:val="00F93AD9"/>
    <w:rsid w:val="00FA148C"/>
    <w:rsid w:val="00FA6A07"/>
    <w:rsid w:val="00FB1B32"/>
    <w:rsid w:val="00FB4314"/>
    <w:rsid w:val="00FC5D59"/>
    <w:rsid w:val="00FE05F6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D106"/>
  <w15:chartTrackingRefBased/>
  <w15:docId w15:val="{37C12F33-CC8E-460A-81EB-E937A81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21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56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6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69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C1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905"/>
  </w:style>
  <w:style w:type="paragraph" w:styleId="Footer">
    <w:name w:val="footer"/>
    <w:basedOn w:val="Normal"/>
    <w:link w:val="FooterChar"/>
    <w:uiPriority w:val="99"/>
    <w:semiHidden/>
    <w:unhideWhenUsed/>
    <w:rsid w:val="001C1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905"/>
  </w:style>
  <w:style w:type="character" w:styleId="Hyperlink">
    <w:name w:val="Hyperlink"/>
    <w:basedOn w:val="DefaultParagraphFont"/>
    <w:uiPriority w:val="99"/>
    <w:unhideWhenUsed/>
    <w:rsid w:val="00FF2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978</ap:Words>
  <ap:Characters>5381</ap:Characters>
  <ap:DocSecurity>0</ap:DocSecurity>
  <ap:Lines>44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2023-12-04T15:04:00.0000000Z</dcterms:created>
  <dcterms:modified xsi:type="dcterms:W3CDTF">2023-12-18T13:31:00.0000000Z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0x0101009FFE7A2FBA144D4699EC54818DF680F200ED4D524AC776CE428BCFD8B9ADF659A4</vt:lpwstr>
  </property>
  <property fmtid="{D5CDD505-2E9C-101B-9397-08002B2CF9AE}" pid="3" name="_dlc_DocIdItemGuid">
    <vt:lpwstr>d29ae0fa-659d-43b1-9f58-c6cbbed51c75</vt:lpwstr>
  </property>
  <property fmtid="{D5CDD505-2E9C-101B-9397-08002B2CF9AE}" pid="4" name="_docset_NoMedatataSyncRequired">
    <vt:lpwstr>False</vt:lpwstr>
  </property>
</Properties>
</file>