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F6220" w:rsidR="00646987" w:rsidP="008918CA" w:rsidRDefault="00646987" w14:paraId="1C7F26B0" w14:textId="77777777">
      <w:pPr>
        <w:jc w:val="center"/>
        <w:rPr>
          <w:rFonts w:cs="Arial"/>
          <w:bCs/>
          <w:color w:val="004682" w:themeColor="accent1"/>
          <w:szCs w:val="18"/>
          <w:u w:val="single"/>
        </w:rPr>
      </w:pPr>
    </w:p>
    <w:p w:rsidRPr="00C748B1" w:rsidR="00663378" w:rsidP="008918CA" w:rsidRDefault="00663378" w14:paraId="54FBF87D" w14:textId="5C3F57EA">
      <w:pPr>
        <w:jc w:val="center"/>
        <w:rPr>
          <w:rFonts w:cs="Arial"/>
          <w:b/>
          <w:color w:val="004682" w:themeColor="accent1"/>
          <w:sz w:val="22"/>
          <w:u w:val="single"/>
        </w:rPr>
      </w:pPr>
      <w:r w:rsidRPr="00C748B1">
        <w:rPr>
          <w:rFonts w:cs="Arial"/>
          <w:b/>
          <w:color w:val="004682" w:themeColor="accent1"/>
          <w:sz w:val="22"/>
          <w:u w:val="single"/>
        </w:rPr>
        <w:t xml:space="preserve">Gespreksnotitie rondetafelgesprek </w:t>
      </w:r>
      <w:sdt>
        <w:sdtPr>
          <w:rPr>
            <w:rFonts w:cs="Arial"/>
            <w:b/>
            <w:color w:val="004682" w:themeColor="accent1"/>
            <w:sz w:val="22"/>
            <w:u w:val="single"/>
          </w:rPr>
          <w:alias w:val="naam rondetafelgesprek"/>
          <w:tag w:val="naam rondetafelgesprek"/>
          <w:id w:val="786008341"/>
          <w:placeholder>
            <w:docPart w:val="58CE57B374A749CC9675DF2184D36D76"/>
          </w:placeholder>
          <w15:appearance w15:val="hidden"/>
        </w:sdtPr>
        <w:sdtEndPr/>
        <w:sdtContent>
          <w:r w:rsidR="00780C74">
            <w:rPr>
              <w:rFonts w:cs="Arial"/>
              <w:b/>
              <w:color w:val="004682" w:themeColor="accent1"/>
              <w:sz w:val="22"/>
              <w:u w:val="single"/>
            </w:rPr>
            <w:t>Wapens en Jongeren</w:t>
          </w:r>
          <w:r w:rsidRPr="00C748B1" w:rsidR="008918CA">
            <w:rPr>
              <w:rFonts w:cs="Arial"/>
              <w:b/>
              <w:color w:val="004682" w:themeColor="accent1"/>
              <w:sz w:val="22"/>
              <w:u w:val="single"/>
            </w:rPr>
            <w:t xml:space="preserve"> </w:t>
          </w:r>
        </w:sdtContent>
      </w:sdt>
    </w:p>
    <w:p w:rsidRPr="00CF6220" w:rsidR="00663378" w:rsidP="00815075" w:rsidRDefault="00663378" w14:paraId="6178C958" w14:textId="77777777">
      <w:pPr>
        <w:keepNext/>
        <w:autoSpaceDE w:val="0"/>
        <w:autoSpaceDN w:val="0"/>
        <w:adjustRightInd w:val="0"/>
        <w:rPr>
          <w:rFonts w:cs="Arial"/>
          <w:bCs/>
          <w:szCs w:val="18"/>
        </w:rPr>
      </w:pPr>
    </w:p>
    <w:p w:rsidRPr="00CF6220" w:rsidR="00573211" w:rsidP="00815075" w:rsidRDefault="00573211" w14:paraId="71D1316C" w14:textId="5D44F75A">
      <w:pPr>
        <w:keepNext/>
        <w:rPr>
          <w:rFonts w:cs="Arial"/>
          <w:b/>
          <w:color w:val="BE965A"/>
          <w:szCs w:val="18"/>
        </w:rPr>
      </w:pPr>
      <w:r w:rsidRPr="00CF6220">
        <w:rPr>
          <w:rFonts w:cs="Arial"/>
          <w:b/>
          <w:bCs/>
          <w:color w:val="BE965A"/>
          <w:szCs w:val="18"/>
        </w:rPr>
        <w:t xml:space="preserve">Tweede Kamer, </w:t>
      </w:r>
      <w:sdt>
        <w:sdtPr>
          <w:rPr>
            <w:rFonts w:cs="Arial"/>
            <w:b/>
            <w:color w:val="BE965A"/>
            <w:szCs w:val="18"/>
          </w:rPr>
          <w:alias w:val="dag + datum"/>
          <w:tag w:val="dag + datum"/>
          <w:id w:val="-778563015"/>
          <w:placeholder>
            <w:docPart w:val="6772761F50854AC8B420437700EEE420"/>
          </w:placeholder>
          <w15:appearance w15:val="hidden"/>
        </w:sdtPr>
        <w:sdtEndPr/>
        <w:sdtContent>
          <w:r w:rsidR="00780C74">
            <w:rPr>
              <w:rFonts w:cs="Arial"/>
              <w:b/>
              <w:color w:val="BE965A"/>
              <w:szCs w:val="18"/>
            </w:rPr>
            <w:t xml:space="preserve">28 september </w:t>
          </w:r>
          <w:r w:rsidRPr="00CF6220" w:rsidR="008918CA">
            <w:rPr>
              <w:rFonts w:cs="Arial"/>
              <w:b/>
              <w:color w:val="BE965A"/>
              <w:szCs w:val="18"/>
            </w:rPr>
            <w:t>202</w:t>
          </w:r>
          <w:r w:rsidRPr="00CF6220" w:rsidR="00303027">
            <w:rPr>
              <w:rFonts w:cs="Arial"/>
              <w:b/>
              <w:color w:val="BE965A"/>
              <w:szCs w:val="18"/>
            </w:rPr>
            <w:t>3</w:t>
          </w:r>
        </w:sdtContent>
      </w:sdt>
      <w:r w:rsidRPr="00CF6220">
        <w:rPr>
          <w:rFonts w:cs="Arial"/>
          <w:b/>
          <w:bCs/>
          <w:color w:val="BE965A"/>
          <w:szCs w:val="18"/>
        </w:rPr>
        <w:t xml:space="preserve">, </w:t>
      </w:r>
      <w:sdt>
        <w:sdtPr>
          <w:rPr>
            <w:rFonts w:cs="Arial"/>
            <w:b/>
            <w:color w:val="BE965A"/>
            <w:szCs w:val="18"/>
          </w:rPr>
          <w:alias w:val="begin- + eindtijd"/>
          <w:tag w:val="begin- + eindtijd"/>
          <w:id w:val="1303962869"/>
          <w:placeholder>
            <w:docPart w:val="11252BA2D86E4F089266806567DECBF7"/>
          </w:placeholder>
          <w15:appearance w15:val="hidden"/>
        </w:sdtPr>
        <w:sdtEndPr/>
        <w:sdtContent>
          <w:r w:rsidRPr="00CF6220" w:rsidR="00553466">
            <w:rPr>
              <w:rFonts w:cs="Arial"/>
              <w:b/>
              <w:color w:val="BE965A"/>
              <w:szCs w:val="18"/>
            </w:rPr>
            <w:t>1</w:t>
          </w:r>
          <w:r w:rsidR="00780C74">
            <w:rPr>
              <w:rFonts w:cs="Arial"/>
              <w:b/>
              <w:color w:val="BE965A"/>
              <w:szCs w:val="18"/>
            </w:rPr>
            <w:t>4</w:t>
          </w:r>
          <w:r w:rsidRPr="00CF6220" w:rsidR="00553466">
            <w:rPr>
              <w:rFonts w:cs="Arial"/>
              <w:b/>
              <w:color w:val="BE965A"/>
              <w:szCs w:val="18"/>
            </w:rPr>
            <w:t xml:space="preserve">.00 – </w:t>
          </w:r>
          <w:r w:rsidRPr="00CF6220" w:rsidR="00303027">
            <w:rPr>
              <w:rFonts w:cs="Arial"/>
              <w:b/>
              <w:color w:val="BE965A"/>
              <w:szCs w:val="18"/>
            </w:rPr>
            <w:t>1</w:t>
          </w:r>
          <w:r w:rsidR="00780C74">
            <w:rPr>
              <w:rFonts w:cs="Arial"/>
              <w:b/>
              <w:color w:val="BE965A"/>
              <w:szCs w:val="18"/>
            </w:rPr>
            <w:t>7</w:t>
          </w:r>
          <w:r w:rsidRPr="00CF6220" w:rsidR="00553466">
            <w:rPr>
              <w:rFonts w:cs="Arial"/>
              <w:b/>
              <w:color w:val="BE965A"/>
              <w:szCs w:val="18"/>
            </w:rPr>
            <w:t>.00</w:t>
          </w:r>
        </w:sdtContent>
      </w:sdt>
      <w:r w:rsidRPr="00CF6220">
        <w:rPr>
          <w:rFonts w:cs="Arial"/>
          <w:b/>
          <w:bCs/>
          <w:color w:val="BE965A"/>
          <w:szCs w:val="18"/>
        </w:rPr>
        <w:t xml:space="preserve"> uur</w:t>
      </w:r>
    </w:p>
    <w:p w:rsidRPr="00CF6220" w:rsidR="00553466" w:rsidP="00303027" w:rsidRDefault="00303027" w14:paraId="0161F120" w14:textId="67E3361D">
      <w:pPr>
        <w:rPr>
          <w:rFonts w:cs="Arial"/>
          <w:szCs w:val="18"/>
        </w:rPr>
        <w:sectPr w:rsidRPr="00CF6220" w:rsidR="00553466" w:rsidSect="000A584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268" w:right="1418" w:bottom="1134" w:left="1418" w:header="425" w:footer="0" w:gutter="0"/>
          <w:cols w:space="708"/>
          <w:titlePg/>
          <w:docGrid w:linePitch="360"/>
        </w:sectPr>
      </w:pPr>
      <w:r w:rsidRPr="00CF6220">
        <w:rPr>
          <w:rFonts w:cs="Arial"/>
          <w:b/>
          <w:bCs/>
          <w:color w:val="BE965A"/>
          <w:szCs w:val="18"/>
        </w:rPr>
        <w:t>S</w:t>
      </w:r>
      <w:r w:rsidRPr="00CF6220" w:rsidR="00663378">
        <w:rPr>
          <w:rFonts w:cs="Arial"/>
          <w:b/>
          <w:bCs/>
          <w:color w:val="BE965A"/>
          <w:szCs w:val="18"/>
        </w:rPr>
        <w:t xml:space="preserve">preker: </w:t>
      </w:r>
      <w:sdt>
        <w:sdtPr>
          <w:rPr>
            <w:rFonts w:cs="Arial"/>
            <w:b/>
            <w:bCs/>
            <w:color w:val="BE965A"/>
            <w:szCs w:val="18"/>
          </w:rPr>
          <w:alias w:val="naam"/>
          <w:tag w:val="naam"/>
          <w:id w:val="1641216987"/>
          <w:placeholder>
            <w:docPart w:val="6726D8B0670541B5AC376F94049175F1"/>
          </w:placeholder>
          <w15:appearance w15:val="hidden"/>
        </w:sdtPr>
        <w:sdtEndPr/>
        <w:sdtContent>
          <w:r w:rsidR="00780C74">
            <w:rPr>
              <w:rFonts w:cs="Arial"/>
              <w:b/>
              <w:bCs/>
              <w:color w:val="BE965A"/>
              <w:szCs w:val="18"/>
            </w:rPr>
            <w:t>Janine Wildeman – van den Beld</w:t>
          </w:r>
          <w:r w:rsidRPr="00CF6220">
            <w:rPr>
              <w:rFonts w:cs="Arial"/>
              <w:b/>
              <w:bCs/>
              <w:color w:val="BE965A"/>
              <w:szCs w:val="18"/>
            </w:rPr>
            <w:t xml:space="preserve">, </w:t>
          </w:r>
          <w:r w:rsidR="00780C74">
            <w:rPr>
              <w:rFonts w:cs="Arial"/>
              <w:b/>
              <w:bCs/>
              <w:color w:val="BE965A"/>
              <w:szCs w:val="18"/>
            </w:rPr>
            <w:t>Portefeuillehouder Zorg &amp; Veiligheid eenheid Den Haag</w:t>
          </w:r>
          <w:r w:rsidRPr="00CF6220">
            <w:rPr>
              <w:rFonts w:cs="Arial"/>
              <w:b/>
              <w:bCs/>
              <w:color w:val="BE965A"/>
              <w:szCs w:val="18"/>
            </w:rPr>
            <w:t xml:space="preserve"> | Commissaris van politie</w:t>
          </w:r>
        </w:sdtContent>
      </w:sdt>
      <w:r w:rsidRPr="00CF6220" w:rsidR="00265951">
        <w:rPr>
          <w:rFonts w:cs="Arial"/>
          <w:szCs w:val="18"/>
        </w:rPr>
        <w:t xml:space="preserve"> </w:t>
      </w:r>
    </w:p>
    <w:p w:rsidRPr="00CF6220" w:rsidR="00663378" w:rsidP="00573211" w:rsidRDefault="00663378" w14:paraId="256C19E4" w14:textId="77777777">
      <w:pPr>
        <w:keepNext/>
        <w:rPr>
          <w:rFonts w:cs="Arial"/>
          <w:szCs w:val="18"/>
        </w:rPr>
      </w:pPr>
    </w:p>
    <w:p w:rsidR="00780C74" w:rsidP="00303027" w:rsidRDefault="00780C74" w14:paraId="187CBF60" w14:textId="77777777">
      <w:pPr>
        <w:rPr>
          <w:szCs w:val="18"/>
        </w:rPr>
      </w:pPr>
    </w:p>
    <w:p w:rsidRPr="00780C74" w:rsidR="00780C74" w:rsidP="00780C74" w:rsidRDefault="00780C74" w14:paraId="2B21131A" w14:textId="6B60A89E">
      <w:pPr>
        <w:rPr>
          <w:b/>
          <w:bCs/>
          <w:color w:val="004682" w:themeColor="accent1"/>
          <w:sz w:val="20"/>
          <w:szCs w:val="20"/>
        </w:rPr>
      </w:pPr>
      <w:r w:rsidRPr="00780C74">
        <w:rPr>
          <w:b/>
          <w:bCs/>
          <w:color w:val="004682" w:themeColor="accent1"/>
          <w:sz w:val="20"/>
          <w:szCs w:val="20"/>
        </w:rPr>
        <w:t>Politiële jeugdtaak</w:t>
      </w:r>
    </w:p>
    <w:p w:rsidR="00780C74" w:rsidP="00780C74" w:rsidRDefault="00780C74" w14:paraId="5123D596" w14:textId="21E95F3C">
      <w:pPr>
        <w:rPr>
          <w:szCs w:val="18"/>
        </w:rPr>
      </w:pPr>
      <w:r w:rsidRPr="00780C74">
        <w:rPr>
          <w:szCs w:val="18"/>
        </w:rPr>
        <w:t>Alle kinderen hebben het recht om veilig op te groeien. Ouders hebben hierin de belangrijkste taak, maar soms is dat niet voldoende en is een extra zetje nodig.</w:t>
      </w:r>
      <w:r>
        <w:rPr>
          <w:szCs w:val="18"/>
        </w:rPr>
        <w:t xml:space="preserve"> </w:t>
      </w:r>
      <w:r w:rsidRPr="00780C74">
        <w:rPr>
          <w:szCs w:val="18"/>
        </w:rPr>
        <w:t xml:space="preserve">De politie speelt daarin een rol van betekenis, samen met gemeenten, Openbaar Ministerie en andere partners in het sociale domein. Een belangrijke rol is </w:t>
      </w:r>
      <w:r w:rsidRPr="00780C74">
        <w:rPr>
          <w:b/>
          <w:bCs/>
          <w:i/>
          <w:iCs/>
          <w:szCs w:val="18"/>
        </w:rPr>
        <w:t>vroegsignalering</w:t>
      </w:r>
      <w:r w:rsidRPr="00780C74">
        <w:rPr>
          <w:szCs w:val="18"/>
        </w:rPr>
        <w:t xml:space="preserve"> van zorgelijk gedrag of een zorgelijke (thuis)situatie en het delen van deze informatie met partners. Om die signalen op te vangen zijn we als politie daar waar de jeugd is: op straat, op school én online. Zo kunnen we samen op tijd ingrijpen en voorkomen dat jeugdigen afglijden naar crimineel gedrag, of slachtoffer worden. </w:t>
      </w:r>
    </w:p>
    <w:p w:rsidR="00780C74" w:rsidP="00303027" w:rsidRDefault="00780C74" w14:paraId="68001582" w14:textId="77777777">
      <w:pPr>
        <w:rPr>
          <w:szCs w:val="18"/>
        </w:rPr>
      </w:pPr>
    </w:p>
    <w:p w:rsidRPr="004F333B" w:rsidR="00780C74" w:rsidP="00303027" w:rsidRDefault="004F333B" w14:paraId="7CCCEA34" w14:textId="733A27A6">
      <w:pPr>
        <w:rPr>
          <w:b/>
          <w:bCs/>
          <w:color w:val="004682" w:themeColor="accent1"/>
          <w:sz w:val="20"/>
          <w:szCs w:val="20"/>
        </w:rPr>
      </w:pPr>
      <w:r w:rsidRPr="004F333B">
        <w:rPr>
          <w:b/>
          <w:bCs/>
          <w:color w:val="004682" w:themeColor="accent1"/>
          <w:sz w:val="20"/>
          <w:szCs w:val="20"/>
        </w:rPr>
        <w:t>Trends en ontwikkelingen</w:t>
      </w:r>
    </w:p>
    <w:p w:rsidR="00780C74" w:rsidP="00E16C75" w:rsidRDefault="004F333B" w14:paraId="312E350B" w14:textId="2770015B">
      <w:r>
        <w:rPr>
          <w:szCs w:val="18"/>
        </w:rPr>
        <w:t>Er verschijnen veel berichten in de media over de aanwas van jongeren in de criminaliteit. Het onlangs WODC</w:t>
      </w:r>
      <w:r w:rsidR="002E139A">
        <w:rPr>
          <w:rStyle w:val="Voetnootmarkering"/>
          <w:szCs w:val="18"/>
        </w:rPr>
        <w:footnoteReference w:id="1"/>
      </w:r>
      <w:r>
        <w:rPr>
          <w:szCs w:val="18"/>
        </w:rPr>
        <w:t xml:space="preserve"> verschenen rapport geeft ook een tegengeluid. </w:t>
      </w:r>
      <w:r w:rsidRPr="002E139A" w:rsidR="002E139A">
        <w:rPr>
          <w:szCs w:val="18"/>
        </w:rPr>
        <w:t>De geregistreerde jeugdcriminaliteit laat in z’n algemeenheid in het afgelopen decennium een afname zien (Van der Laan et al., 2021</w:t>
      </w:r>
      <w:r w:rsidR="008966F7">
        <w:rPr>
          <w:szCs w:val="18"/>
        </w:rPr>
        <w:t>, geciteerd in WODC, 2023</w:t>
      </w:r>
      <w:r w:rsidRPr="002E139A" w:rsidR="002E139A">
        <w:rPr>
          <w:szCs w:val="18"/>
        </w:rPr>
        <w:t xml:space="preserve">). </w:t>
      </w:r>
      <w:r w:rsidR="008966F7">
        <w:rPr>
          <w:szCs w:val="18"/>
        </w:rPr>
        <w:t>“</w:t>
      </w:r>
      <w:r w:rsidR="008966F7">
        <w:t xml:space="preserve">Het aantal minderjarige verdachten van (vuur)wapen en drugsmisdrijven is in de periode 2018-2022 min of meer gelijk... Onder jongvolwassenen is in 2022 sprake van een stijging van verdachten van verkeersmisdrijven, laten vermogens-, gewelds- en drugsmisdrijven een lichte afname zien en is het aandeel verdachten van overige misdrijven min of meer stabiel” (WODC, 2023, p. 6). </w:t>
      </w:r>
      <w:r>
        <w:rPr>
          <w:szCs w:val="18"/>
        </w:rPr>
        <w:t>Dit komt overeen met interne onderzoeken naar jeugdcriminaliteit</w:t>
      </w:r>
      <w:r w:rsidR="008966F7">
        <w:rPr>
          <w:rStyle w:val="Voetnootmarkering"/>
          <w:szCs w:val="18"/>
        </w:rPr>
        <w:footnoteReference w:id="2"/>
      </w:r>
      <w:r>
        <w:rPr>
          <w:szCs w:val="18"/>
        </w:rPr>
        <w:t xml:space="preserve"> (onder andere eenheid Midden-Nederland). Een aantal bevindingen zijn dat jeugdige verdachten van misdrijven niet jonger worden, dat het </w:t>
      </w:r>
      <w:r>
        <w:t>type misdrijven gepleegd door jeugdige verdachten sinds 2017 nagenoeg niet is veranderd en dat er minder jeugdigen als verdachten betrokken zijn bij ernstige misdrijven; er is sprake van een daling in (vuur)wapen-, drugs- en geweldsmisdrijven. Er wordt nog nader onderzocht of deze bevindingen ook voor andere eenheden (dus landelijk) gelden.</w:t>
      </w:r>
    </w:p>
    <w:p w:rsidR="004F333B" w:rsidP="00E16C75" w:rsidRDefault="004F333B" w14:paraId="10B7E7AA" w14:textId="7A3F11F0"/>
    <w:p w:rsidRPr="004F333B" w:rsidR="00303027" w:rsidP="00E16C75" w:rsidRDefault="004F333B" w14:paraId="4448ECD7" w14:textId="7D5050BD">
      <w:pPr>
        <w:rPr>
          <w:b/>
          <w:bCs/>
          <w:color w:val="004682" w:themeColor="accent1"/>
          <w:sz w:val="20"/>
          <w:szCs w:val="20"/>
        </w:rPr>
      </w:pPr>
      <w:r w:rsidRPr="004F333B">
        <w:rPr>
          <w:b/>
          <w:bCs/>
          <w:color w:val="004682" w:themeColor="accent1"/>
          <w:sz w:val="20"/>
          <w:szCs w:val="20"/>
        </w:rPr>
        <w:t>Zorgen</w:t>
      </w:r>
    </w:p>
    <w:p w:rsidR="004F333B" w:rsidP="00E16C75" w:rsidRDefault="004F333B" w14:paraId="257A4C16" w14:textId="51556755">
      <w:pPr>
        <w:rPr>
          <w:szCs w:val="18"/>
        </w:rPr>
      </w:pPr>
      <w:r w:rsidRPr="008966F7">
        <w:rPr>
          <w:szCs w:val="18"/>
        </w:rPr>
        <w:t xml:space="preserve">Toch </w:t>
      </w:r>
      <w:r w:rsidRPr="008966F7" w:rsidR="00942068">
        <w:rPr>
          <w:szCs w:val="18"/>
        </w:rPr>
        <w:t xml:space="preserve">zijn </w:t>
      </w:r>
      <w:r w:rsidRPr="008966F7">
        <w:rPr>
          <w:szCs w:val="18"/>
        </w:rPr>
        <w:t xml:space="preserve">er ten aanzien van een aantal trends en ontwikkelingen zorgen. </w:t>
      </w:r>
      <w:r w:rsidRPr="008966F7" w:rsidR="00E16C75">
        <w:rPr>
          <w:szCs w:val="18"/>
        </w:rPr>
        <w:t xml:space="preserve">Zo is aantal </w:t>
      </w:r>
      <w:r w:rsidRPr="008966F7" w:rsidR="00E16C75">
        <w:rPr>
          <w:i/>
          <w:iCs/>
          <w:szCs w:val="18"/>
        </w:rPr>
        <w:t>first offenders</w:t>
      </w:r>
      <w:r w:rsidRPr="008966F7" w:rsidR="00E16C75">
        <w:rPr>
          <w:szCs w:val="18"/>
        </w:rPr>
        <w:t xml:space="preserve"> sinds 2017 sterk toegenomen </w:t>
      </w:r>
      <w:r w:rsidRPr="008966F7" w:rsidR="00942068">
        <w:rPr>
          <w:szCs w:val="18"/>
        </w:rPr>
        <w:t xml:space="preserve">(m.n. bij de jongvolwassenen en minderjarige meisjes) </w:t>
      </w:r>
      <w:r w:rsidRPr="008966F7" w:rsidR="00E16C75">
        <w:rPr>
          <w:szCs w:val="18"/>
        </w:rPr>
        <w:t>en groeit het aandeel van meisjes in jeugdcriminaliteit; ook starten zij hun criminele carrière op jongere leeftijd dan jongens.</w:t>
      </w:r>
      <w:r w:rsidRPr="008966F7" w:rsidR="00942068">
        <w:rPr>
          <w:szCs w:val="18"/>
        </w:rPr>
        <w:t xml:space="preserve"> </w:t>
      </w:r>
      <w:r w:rsidRPr="008966F7" w:rsidR="00FF4D0D">
        <w:rPr>
          <w:szCs w:val="18"/>
        </w:rPr>
        <w:t>Daarnaast is ‘bezit wapen’ een delict dat in de top</w:t>
      </w:r>
      <w:r w:rsidR="008966F7">
        <w:rPr>
          <w:szCs w:val="18"/>
        </w:rPr>
        <w:t xml:space="preserve"> </w:t>
      </w:r>
      <w:r w:rsidRPr="008966F7" w:rsidR="00FF4D0D">
        <w:rPr>
          <w:szCs w:val="18"/>
        </w:rPr>
        <w:t xml:space="preserve">5 staat van </w:t>
      </w:r>
      <w:r w:rsidR="008966F7">
        <w:rPr>
          <w:szCs w:val="18"/>
        </w:rPr>
        <w:t xml:space="preserve">zogenoemde </w:t>
      </w:r>
      <w:r w:rsidRPr="008966F7" w:rsidR="00FF4D0D">
        <w:rPr>
          <w:szCs w:val="18"/>
        </w:rPr>
        <w:t>instapdelicten bij minderjarige jongens.</w:t>
      </w:r>
    </w:p>
    <w:p w:rsidR="004F333B" w:rsidP="00E16C75" w:rsidRDefault="004F333B" w14:paraId="3F2B96C1" w14:textId="467C25FC">
      <w:pPr>
        <w:rPr>
          <w:szCs w:val="18"/>
        </w:rPr>
      </w:pPr>
    </w:p>
    <w:p w:rsidRPr="00E16C75" w:rsidR="00303027" w:rsidP="00E16C75" w:rsidRDefault="008966F7" w14:paraId="38A2064E" w14:textId="3BA7454B">
      <w:pPr>
        <w:rPr>
          <w:b/>
          <w:bCs/>
          <w:color w:val="004682" w:themeColor="accent1"/>
          <w:sz w:val="20"/>
          <w:szCs w:val="20"/>
        </w:rPr>
      </w:pPr>
      <w:r w:rsidRPr="008966F7">
        <w:rPr>
          <w:b/>
          <w:bCs/>
          <w:color w:val="004682" w:themeColor="accent1"/>
          <w:sz w:val="20"/>
          <w:szCs w:val="20"/>
        </w:rPr>
        <w:t>I</w:t>
      </w:r>
      <w:r w:rsidRPr="008966F7" w:rsidR="00303027">
        <w:rPr>
          <w:b/>
          <w:bCs/>
          <w:color w:val="004682" w:themeColor="accent1"/>
          <w:sz w:val="20"/>
          <w:szCs w:val="20"/>
        </w:rPr>
        <w:t>n</w:t>
      </w:r>
      <w:r w:rsidRPr="00E16C75" w:rsidR="00303027">
        <w:rPr>
          <w:b/>
          <w:bCs/>
          <w:color w:val="004682" w:themeColor="accent1"/>
          <w:sz w:val="20"/>
          <w:szCs w:val="20"/>
        </w:rPr>
        <w:t xml:space="preserve">terventies </w:t>
      </w:r>
    </w:p>
    <w:p w:rsidR="00C748B1" w:rsidP="00E16C75" w:rsidRDefault="00C748B1" w14:paraId="450FEE35" w14:textId="7CFE7725">
      <w:pPr>
        <w:pStyle w:val="Lijstalinea"/>
        <w:spacing w:line="276" w:lineRule="auto"/>
        <w:ind w:left="0"/>
        <w:rPr>
          <w:rFonts w:ascii="Arial" w:hAnsi="Arial" w:cstheme="minorBidi"/>
          <w:sz w:val="18"/>
          <w:szCs w:val="18"/>
        </w:rPr>
      </w:pPr>
      <w:r w:rsidRPr="00E16C75">
        <w:rPr>
          <w:rFonts w:ascii="Arial" w:hAnsi="Arial" w:cstheme="minorBidi"/>
          <w:sz w:val="18"/>
          <w:szCs w:val="18"/>
        </w:rPr>
        <w:t>De politie heeft te maken met verschillende belangen</w:t>
      </w:r>
      <w:r w:rsidRPr="00E16C75" w:rsidR="002A0AD0">
        <w:rPr>
          <w:rFonts w:ascii="Arial" w:hAnsi="Arial" w:cstheme="minorBidi"/>
          <w:sz w:val="18"/>
          <w:szCs w:val="18"/>
        </w:rPr>
        <w:t>;</w:t>
      </w:r>
      <w:r w:rsidRPr="00E16C75">
        <w:rPr>
          <w:rFonts w:ascii="Arial" w:hAnsi="Arial" w:cstheme="minorBidi"/>
          <w:sz w:val="18"/>
          <w:szCs w:val="18"/>
        </w:rPr>
        <w:t xml:space="preserve"> die van het slachtoffer, van de verdachte en van </w:t>
      </w:r>
      <w:r w:rsidRPr="00E16C75" w:rsidR="00E16C75">
        <w:rPr>
          <w:rFonts w:ascii="Arial" w:hAnsi="Arial" w:cstheme="minorBidi"/>
          <w:sz w:val="18"/>
          <w:szCs w:val="18"/>
        </w:rPr>
        <w:t>de</w:t>
      </w:r>
      <w:r w:rsidRPr="00E16C75">
        <w:rPr>
          <w:rFonts w:ascii="Arial" w:hAnsi="Arial" w:cstheme="minorBidi"/>
          <w:sz w:val="18"/>
          <w:szCs w:val="18"/>
        </w:rPr>
        <w:t xml:space="preserve"> maatschappij (</w:t>
      </w:r>
      <w:r w:rsidRPr="00E16C75" w:rsidR="002A0AD0">
        <w:rPr>
          <w:rFonts w:ascii="Arial" w:hAnsi="Arial" w:cstheme="minorBidi"/>
          <w:sz w:val="18"/>
          <w:szCs w:val="18"/>
        </w:rPr>
        <w:t>b</w:t>
      </w:r>
      <w:r w:rsidRPr="00E16C75" w:rsidR="00E16C75">
        <w:rPr>
          <w:rFonts w:ascii="Arial" w:hAnsi="Arial" w:cstheme="minorBidi"/>
          <w:sz w:val="18"/>
          <w:szCs w:val="18"/>
        </w:rPr>
        <w:t xml:space="preserve">ijvoorbeeld </w:t>
      </w:r>
      <w:r w:rsidRPr="00E16C75">
        <w:rPr>
          <w:rFonts w:ascii="Arial" w:hAnsi="Arial" w:cstheme="minorBidi"/>
          <w:sz w:val="18"/>
          <w:szCs w:val="18"/>
        </w:rPr>
        <w:t xml:space="preserve">recidivebeperking). Om de juiste route te </w:t>
      </w:r>
      <w:r w:rsidRPr="008966F7">
        <w:rPr>
          <w:rFonts w:ascii="Arial" w:hAnsi="Arial" w:cstheme="minorBidi"/>
          <w:sz w:val="18"/>
          <w:szCs w:val="18"/>
        </w:rPr>
        <w:t>kiezen voor een melding is het van belang om dit samen met ketenpartners te bes</w:t>
      </w:r>
      <w:r w:rsidRPr="008966F7" w:rsidR="002A0AD0">
        <w:rPr>
          <w:rFonts w:ascii="Arial" w:hAnsi="Arial" w:cstheme="minorBidi"/>
          <w:sz w:val="18"/>
          <w:szCs w:val="18"/>
        </w:rPr>
        <w:t>prek</w:t>
      </w:r>
      <w:r w:rsidRPr="008966F7">
        <w:rPr>
          <w:rFonts w:ascii="Arial" w:hAnsi="Arial" w:cstheme="minorBidi"/>
          <w:sz w:val="18"/>
          <w:szCs w:val="18"/>
        </w:rPr>
        <w:t>en. Het doel is dan om tot een</w:t>
      </w:r>
      <w:r w:rsidRPr="008966F7" w:rsidR="00D53575">
        <w:rPr>
          <w:rFonts w:ascii="Arial" w:hAnsi="Arial" w:cstheme="minorBidi"/>
          <w:sz w:val="18"/>
          <w:szCs w:val="18"/>
        </w:rPr>
        <w:t xml:space="preserve"> betekenisvolle</w:t>
      </w:r>
      <w:r w:rsidRPr="008966F7">
        <w:rPr>
          <w:rFonts w:ascii="Arial" w:hAnsi="Arial" w:cstheme="minorBidi"/>
          <w:sz w:val="18"/>
          <w:szCs w:val="18"/>
        </w:rPr>
        <w:t xml:space="preserve"> interventie te komen die recht doet aan de situatie</w:t>
      </w:r>
      <w:r w:rsidRPr="008966F7" w:rsidR="00D53575">
        <w:rPr>
          <w:rFonts w:ascii="Arial" w:hAnsi="Arial" w:cstheme="minorBidi"/>
          <w:sz w:val="18"/>
          <w:szCs w:val="18"/>
        </w:rPr>
        <w:t>, proportioneel is</w:t>
      </w:r>
      <w:r w:rsidRPr="008966F7">
        <w:rPr>
          <w:rFonts w:ascii="Arial" w:hAnsi="Arial" w:cstheme="minorBidi"/>
          <w:sz w:val="18"/>
          <w:szCs w:val="18"/>
        </w:rPr>
        <w:t xml:space="preserve"> en het meeste effect sorteert. </w:t>
      </w:r>
      <w:r w:rsidRPr="008966F7" w:rsidR="00D53575">
        <w:rPr>
          <w:rFonts w:ascii="Arial" w:hAnsi="Arial" w:cstheme="minorBidi"/>
          <w:sz w:val="18"/>
          <w:szCs w:val="18"/>
        </w:rPr>
        <w:t>Dat kan betekenen dat er een interventie volgt, die strafrechtelijk is of er wordt hulpverlening ingezet of een combinatie ervan.</w:t>
      </w:r>
    </w:p>
    <w:p w:rsidR="00D53575" w:rsidP="00E16C75" w:rsidRDefault="00D53575" w14:paraId="787AF055" w14:textId="77777777">
      <w:pPr>
        <w:pStyle w:val="Lijstalinea"/>
        <w:spacing w:line="276" w:lineRule="auto"/>
        <w:ind w:left="0"/>
        <w:rPr>
          <w:rFonts w:ascii="Arial" w:hAnsi="Arial" w:cstheme="minorBidi"/>
          <w:sz w:val="18"/>
          <w:szCs w:val="18"/>
        </w:rPr>
      </w:pPr>
    </w:p>
    <w:p w:rsidRPr="00E16C75" w:rsidR="00D53575" w:rsidP="00E16C75" w:rsidRDefault="008966F7" w14:paraId="32C53D64" w14:textId="1FD0C9EC">
      <w:pPr>
        <w:pStyle w:val="Lijstalinea"/>
        <w:spacing w:line="276" w:lineRule="auto"/>
        <w:ind w:left="0"/>
        <w:rPr>
          <w:rFonts w:ascii="Arial" w:hAnsi="Arial" w:cstheme="minorBidi"/>
          <w:sz w:val="18"/>
          <w:szCs w:val="18"/>
        </w:rPr>
      </w:pPr>
      <w:r>
        <w:rPr>
          <w:rFonts w:ascii="Arial" w:hAnsi="Arial" w:cstheme="minorBidi"/>
          <w:sz w:val="18"/>
          <w:szCs w:val="18"/>
        </w:rPr>
        <w:t xml:space="preserve">De politie wijst wapenbezit- en gebruik </w:t>
      </w:r>
      <w:r w:rsidR="00A4577D">
        <w:rPr>
          <w:rFonts w:ascii="Arial" w:hAnsi="Arial" w:cstheme="minorBidi"/>
          <w:sz w:val="18"/>
          <w:szCs w:val="18"/>
        </w:rPr>
        <w:t xml:space="preserve">onder en door jongeren af, wel </w:t>
      </w:r>
      <w:r w:rsidR="00642434">
        <w:rPr>
          <w:rFonts w:ascii="Arial" w:hAnsi="Arial" w:cstheme="minorBidi"/>
          <w:sz w:val="18"/>
          <w:szCs w:val="18"/>
        </w:rPr>
        <w:t xml:space="preserve">is er de behoefte om te </w:t>
      </w:r>
      <w:r w:rsidR="00A4577D">
        <w:rPr>
          <w:rFonts w:ascii="Arial" w:hAnsi="Arial" w:cstheme="minorBidi"/>
          <w:sz w:val="18"/>
          <w:szCs w:val="18"/>
        </w:rPr>
        <w:t>onderzoeken wat de achterliggende motieven zijn van jongeren om wapens bij zich te dragen.</w:t>
      </w:r>
    </w:p>
    <w:sectPr w:rsidRPr="00E16C75" w:rsidR="00D53575" w:rsidSect="00321A98">
      <w:type w:val="continuous"/>
      <w:pgSz w:w="11906" w:h="16838" w:code="9"/>
      <w:pgMar w:top="2268" w:right="1418" w:bottom="1134" w:left="1418" w:header="851" w:footer="0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E9A4" w14:textId="77777777" w:rsidR="00885625" w:rsidRDefault="00885625" w:rsidP="0036092F">
      <w:pPr>
        <w:spacing w:line="240" w:lineRule="auto"/>
      </w:pPr>
      <w:r>
        <w:separator/>
      </w:r>
    </w:p>
  </w:endnote>
  <w:endnote w:type="continuationSeparator" w:id="0">
    <w:p w14:paraId="3BCCFDD6" w14:textId="77777777" w:rsidR="00885625" w:rsidRDefault="00885625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ED72" w14:textId="77777777" w:rsidR="000A5841" w:rsidRDefault="000A5841">
    <w:pPr>
      <w:pStyle w:val="Voettekst"/>
    </w:pPr>
    <w:r>
      <w:rPr>
        <w:noProof/>
        <w:sz w:val="8"/>
        <w:szCs w:val="8"/>
        <w:lang w:eastAsia="nl-NL"/>
      </w:rPr>
      <w:drawing>
        <wp:anchor distT="0" distB="0" distL="114300" distR="114300" simplePos="0" relativeHeight="251663360" behindDoc="1" locked="0" layoutInCell="1" allowOverlap="1" wp14:anchorId="66A3676D" wp14:editId="25C3B1E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2520000" cy="7416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_Motto_Blauw_RGB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B67E" w14:textId="77777777" w:rsidR="000A5841" w:rsidRDefault="000A5841">
    <w:pPr>
      <w:pStyle w:val="Voettekst"/>
    </w:pPr>
    <w:r>
      <w:rPr>
        <w:noProof/>
        <w:sz w:val="8"/>
        <w:szCs w:val="8"/>
        <w:lang w:eastAsia="nl-NL"/>
      </w:rPr>
      <w:drawing>
        <wp:anchor distT="0" distB="0" distL="114300" distR="114300" simplePos="0" relativeHeight="251661312" behindDoc="1" locked="0" layoutInCell="1" allowOverlap="1" wp14:anchorId="7644CF40" wp14:editId="48CFC6A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2520000" cy="7416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_Motto_Blauw_RGB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3D36" w14:textId="77777777" w:rsidR="00885625" w:rsidRDefault="00885625" w:rsidP="0036092F">
      <w:pPr>
        <w:spacing w:line="240" w:lineRule="auto"/>
      </w:pPr>
      <w:r>
        <w:separator/>
      </w:r>
    </w:p>
  </w:footnote>
  <w:footnote w:type="continuationSeparator" w:id="0">
    <w:p w14:paraId="11DC63A1" w14:textId="77777777" w:rsidR="00885625" w:rsidRDefault="00885625" w:rsidP="0036092F">
      <w:pPr>
        <w:spacing w:line="240" w:lineRule="auto"/>
      </w:pPr>
      <w:r>
        <w:continuationSeparator/>
      </w:r>
    </w:p>
  </w:footnote>
  <w:footnote w:id="1">
    <w:p w14:paraId="77507E8A" w14:textId="1BBF895A" w:rsidR="002E139A" w:rsidRPr="002E139A" w:rsidRDefault="002E139A">
      <w:pPr>
        <w:pStyle w:val="Voetnoottekst"/>
        <w:rPr>
          <w:lang w:val="fr-FR"/>
        </w:rPr>
      </w:pPr>
      <w:r w:rsidRPr="002E139A">
        <w:rPr>
          <w:rStyle w:val="Voetnootmarkering"/>
          <w:sz w:val="16"/>
          <w:szCs w:val="16"/>
        </w:rPr>
        <w:footnoteRef/>
      </w:r>
      <w:r w:rsidRPr="002E139A">
        <w:rPr>
          <w:sz w:val="16"/>
          <w:szCs w:val="16"/>
        </w:rPr>
        <w:t xml:space="preserve"> WODC. (2023). </w:t>
      </w:r>
      <w:r w:rsidRPr="002E139A">
        <w:rPr>
          <w:i/>
          <w:iCs/>
          <w:sz w:val="16"/>
          <w:szCs w:val="16"/>
        </w:rPr>
        <w:t xml:space="preserve">Monitor jeugdcriminaliteit 2023: Jeugdige verdachten van misdrijven; ontwikkelingen tot 2023: Vol. </w:t>
      </w:r>
      <w:r w:rsidRPr="002E139A">
        <w:rPr>
          <w:i/>
          <w:iCs/>
          <w:sz w:val="16"/>
          <w:szCs w:val="16"/>
          <w:lang w:val="fr-FR"/>
        </w:rPr>
        <w:t>Cahier 2023-13</w:t>
      </w:r>
      <w:r w:rsidRPr="002E139A">
        <w:rPr>
          <w:sz w:val="16"/>
          <w:szCs w:val="16"/>
          <w:lang w:val="fr-FR"/>
        </w:rPr>
        <w:t>. https://repository.wodc.nl/bitstream/handle/20.500.12832/3283/Cahier-2023-13-volledige-tekst.pdf?sequence=7&amp;isAllowed=y</w:t>
      </w:r>
    </w:p>
  </w:footnote>
  <w:footnote w:id="2">
    <w:p w14:paraId="24B1019E" w14:textId="56B73F58" w:rsidR="008966F7" w:rsidRPr="008966F7" w:rsidRDefault="008966F7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D</w:t>
      </w:r>
      <w:r w:rsidRPr="008966F7">
        <w:rPr>
          <w:sz w:val="16"/>
          <w:szCs w:val="16"/>
        </w:rPr>
        <w:t xml:space="preserve">e cijfers zijn gebaseerd op politiegegevens. </w:t>
      </w:r>
      <w:r>
        <w:rPr>
          <w:sz w:val="16"/>
          <w:szCs w:val="16"/>
        </w:rPr>
        <w:t xml:space="preserve">Dat betekent dat gegevens rondom </w:t>
      </w:r>
      <w:r w:rsidRPr="008966F7">
        <w:rPr>
          <w:sz w:val="16"/>
          <w:szCs w:val="16"/>
        </w:rPr>
        <w:t xml:space="preserve">aangiftebereidheid, zelfrapportage e.d. </w:t>
      </w:r>
      <w:r>
        <w:rPr>
          <w:sz w:val="16"/>
          <w:szCs w:val="16"/>
        </w:rPr>
        <w:t>hierin niet zijn</w:t>
      </w:r>
      <w:r w:rsidRPr="008966F7">
        <w:rPr>
          <w:sz w:val="16"/>
          <w:szCs w:val="16"/>
        </w:rPr>
        <w:t xml:space="preserve"> meegenomen.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031645"/>
      <w:docPartObj>
        <w:docPartGallery w:val="Page Numbers (Top of Page)"/>
        <w:docPartUnique/>
      </w:docPartObj>
    </w:sdtPr>
    <w:sdtEndPr/>
    <w:sdtContent>
      <w:p w14:paraId="31C97CD8" w14:textId="77777777" w:rsidR="00D5277D" w:rsidRDefault="00D5277D">
        <w:pPr>
          <w:pStyle w:val="Kop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068FE4CC" wp14:editId="5949287F">
                  <wp:simplePos x="0" y="0"/>
                  <wp:positionH relativeFrom="margin">
                    <wp:align>center</wp:align>
                  </wp:positionH>
                  <wp:positionV relativeFrom="topMargin">
                    <wp:posOffset>540385</wp:posOffset>
                  </wp:positionV>
                  <wp:extent cx="270000" cy="270000"/>
                  <wp:effectExtent l="0" t="0" r="0" b="0"/>
                  <wp:wrapNone/>
                  <wp:docPr id="7" name="Ovaal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70000" cy="270000"/>
                          </a:xfrm>
                          <a:prstGeom prst="ellipse">
                            <a:avLst/>
                          </a:prstGeom>
                          <a:solidFill>
                            <a:srgbClr val="00468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03FC68" w14:textId="77777777" w:rsidR="00D5277D" w:rsidRPr="00524668" w:rsidRDefault="00D5277D">
                              <w:pPr>
                                <w:pStyle w:val="Voettekst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52466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2466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524668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E3526" w:rsidRPr="003E3526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524668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068FE4CC" id="Ovaal 7" o:spid="_x0000_s1026" style="position:absolute;margin-left:0;margin-top:42.55pt;width:21.25pt;height:21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" o:allowincell="f" fillcolor="#004682" stroked="f">
                  <o:lock v:ext="edit" aspectratio="t"/>
                  <v:textbox inset="0,0,0,0">
                    <w:txbxContent>
                      <w:p w14:paraId="6603FC68" w14:textId="77777777" w:rsidR="00D5277D" w:rsidRPr="00524668" w:rsidRDefault="00D5277D">
                        <w:pPr>
                          <w:pStyle w:val="Voettekst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524668">
                          <w:rPr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524668">
                          <w:rPr>
                            <w:color w:val="FFFFFF" w:themeColor="background1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524668">
                          <w:rPr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E3526" w:rsidRPr="003E3526">
                          <w:rPr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3</w:t>
                        </w:r>
                        <w:r w:rsidRPr="00524668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EE61" w14:textId="77777777" w:rsidR="00663378" w:rsidRDefault="00663378" w:rsidP="00663378">
    <w:pPr>
      <w:pStyle w:val="Koptekst"/>
      <w:tabs>
        <w:tab w:val="clear" w:pos="9072"/>
        <w:tab w:val="left" w:pos="142"/>
        <w:tab w:val="right" w:pos="8931"/>
      </w:tabs>
    </w:pPr>
    <w:r w:rsidRPr="00451A8F">
      <w:rPr>
        <w:noProof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5F8C43E1" wp14:editId="2314F6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20000" cy="1260000"/>
          <wp:effectExtent l="0" t="0" r="0" b="0"/>
          <wp:wrapSquare wrapText="bothSides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OL_Logo_RGB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EE5"/>
    <w:multiLevelType w:val="hybridMultilevel"/>
    <w:tmpl w:val="34669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67223"/>
    <w:multiLevelType w:val="hybridMultilevel"/>
    <w:tmpl w:val="FF6EB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54E36"/>
    <w:multiLevelType w:val="hybridMultilevel"/>
    <w:tmpl w:val="E4485B76"/>
    <w:lvl w:ilvl="0" w:tplc="04130001">
      <w:start w:val="1"/>
      <w:numFmt w:val="bullet"/>
      <w:lvlText w:val=""/>
      <w:lvlJc w:val="left"/>
      <w:pPr>
        <w:ind w:left="6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3" w15:restartNumberingAfterBreak="0">
    <w:nsid w:val="2E605C86"/>
    <w:multiLevelType w:val="hybridMultilevel"/>
    <w:tmpl w:val="BFCC8E2A"/>
    <w:lvl w:ilvl="0" w:tplc="5ACA74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70A2"/>
    <w:multiLevelType w:val="hybridMultilevel"/>
    <w:tmpl w:val="7716E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02081"/>
    <w:multiLevelType w:val="hybridMultilevel"/>
    <w:tmpl w:val="22FED506"/>
    <w:lvl w:ilvl="0" w:tplc="45BC9A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97ACC"/>
    <w:multiLevelType w:val="hybridMultilevel"/>
    <w:tmpl w:val="7FC4F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15A6D"/>
    <w:multiLevelType w:val="hybridMultilevel"/>
    <w:tmpl w:val="86C80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E14F5"/>
    <w:multiLevelType w:val="hybridMultilevel"/>
    <w:tmpl w:val="71A2C0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36F8B"/>
    <w:multiLevelType w:val="hybridMultilevel"/>
    <w:tmpl w:val="9E2C8A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01E17"/>
    <w:multiLevelType w:val="hybridMultilevel"/>
    <w:tmpl w:val="16A40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C62DA"/>
    <w:multiLevelType w:val="hybridMultilevel"/>
    <w:tmpl w:val="37562BE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39476734">
    <w:abstractNumId w:val="0"/>
  </w:num>
  <w:num w:numId="2" w16cid:durableId="1897474767">
    <w:abstractNumId w:val="4"/>
  </w:num>
  <w:num w:numId="3" w16cid:durableId="1766489715">
    <w:abstractNumId w:val="5"/>
  </w:num>
  <w:num w:numId="4" w16cid:durableId="2063364008">
    <w:abstractNumId w:val="3"/>
  </w:num>
  <w:num w:numId="5" w16cid:durableId="1190950737">
    <w:abstractNumId w:val="6"/>
  </w:num>
  <w:num w:numId="6" w16cid:durableId="122159411">
    <w:abstractNumId w:val="1"/>
  </w:num>
  <w:num w:numId="7" w16cid:durableId="734665510">
    <w:abstractNumId w:val="10"/>
  </w:num>
  <w:num w:numId="8" w16cid:durableId="472329774">
    <w:abstractNumId w:val="7"/>
  </w:num>
  <w:num w:numId="9" w16cid:durableId="17747438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945548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172503">
    <w:abstractNumId w:val="2"/>
  </w:num>
  <w:num w:numId="12" w16cid:durableId="1884175125">
    <w:abstractNumId w:val="9"/>
  </w:num>
  <w:num w:numId="13" w16cid:durableId="1113015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78"/>
    <w:rsid w:val="00017ABA"/>
    <w:rsid w:val="0005319A"/>
    <w:rsid w:val="0006138B"/>
    <w:rsid w:val="000963D2"/>
    <w:rsid w:val="000A5841"/>
    <w:rsid w:val="000B6895"/>
    <w:rsid w:val="000F03CC"/>
    <w:rsid w:val="00110A05"/>
    <w:rsid w:val="001220EA"/>
    <w:rsid w:val="001640C6"/>
    <w:rsid w:val="00192314"/>
    <w:rsid w:val="001A2633"/>
    <w:rsid w:val="001D3F3B"/>
    <w:rsid w:val="001D67AE"/>
    <w:rsid w:val="001D7C84"/>
    <w:rsid w:val="001F57F1"/>
    <w:rsid w:val="00200E13"/>
    <w:rsid w:val="0023339F"/>
    <w:rsid w:val="002359CE"/>
    <w:rsid w:val="00235F30"/>
    <w:rsid w:val="002470C8"/>
    <w:rsid w:val="00263A7E"/>
    <w:rsid w:val="00265951"/>
    <w:rsid w:val="002872FD"/>
    <w:rsid w:val="00291B91"/>
    <w:rsid w:val="0029310B"/>
    <w:rsid w:val="002A0AD0"/>
    <w:rsid w:val="002B07F3"/>
    <w:rsid w:val="002C0BF9"/>
    <w:rsid w:val="002C2B79"/>
    <w:rsid w:val="002C777D"/>
    <w:rsid w:val="002E139A"/>
    <w:rsid w:val="00303027"/>
    <w:rsid w:val="0031127F"/>
    <w:rsid w:val="00321A98"/>
    <w:rsid w:val="003235F8"/>
    <w:rsid w:val="00354ACC"/>
    <w:rsid w:val="0036092F"/>
    <w:rsid w:val="00376788"/>
    <w:rsid w:val="00387E89"/>
    <w:rsid w:val="00391C0A"/>
    <w:rsid w:val="003A405F"/>
    <w:rsid w:val="003C06C7"/>
    <w:rsid w:val="003E3526"/>
    <w:rsid w:val="003E7E73"/>
    <w:rsid w:val="00431FDD"/>
    <w:rsid w:val="004408C6"/>
    <w:rsid w:val="00445477"/>
    <w:rsid w:val="00446C60"/>
    <w:rsid w:val="00490581"/>
    <w:rsid w:val="00496AB0"/>
    <w:rsid w:val="004A01E9"/>
    <w:rsid w:val="004A7651"/>
    <w:rsid w:val="004E6377"/>
    <w:rsid w:val="004F333B"/>
    <w:rsid w:val="004F7494"/>
    <w:rsid w:val="00512CDF"/>
    <w:rsid w:val="00524668"/>
    <w:rsid w:val="00552BA4"/>
    <w:rsid w:val="00553466"/>
    <w:rsid w:val="00562E90"/>
    <w:rsid w:val="00573211"/>
    <w:rsid w:val="0058187D"/>
    <w:rsid w:val="005C0800"/>
    <w:rsid w:val="005E7DBB"/>
    <w:rsid w:val="006000EC"/>
    <w:rsid w:val="00611702"/>
    <w:rsid w:val="00622F6E"/>
    <w:rsid w:val="0062449A"/>
    <w:rsid w:val="006265B4"/>
    <w:rsid w:val="00642434"/>
    <w:rsid w:val="00644341"/>
    <w:rsid w:val="00646987"/>
    <w:rsid w:val="00663378"/>
    <w:rsid w:val="00674496"/>
    <w:rsid w:val="006A2349"/>
    <w:rsid w:val="006B64B4"/>
    <w:rsid w:val="006B7143"/>
    <w:rsid w:val="006E29CA"/>
    <w:rsid w:val="006F13EE"/>
    <w:rsid w:val="007174DC"/>
    <w:rsid w:val="00764FA2"/>
    <w:rsid w:val="007660E7"/>
    <w:rsid w:val="00766B15"/>
    <w:rsid w:val="00771496"/>
    <w:rsid w:val="00780C74"/>
    <w:rsid w:val="007B55F4"/>
    <w:rsid w:val="007C23DD"/>
    <w:rsid w:val="007D3518"/>
    <w:rsid w:val="007D4D1A"/>
    <w:rsid w:val="007D51C5"/>
    <w:rsid w:val="00806AFA"/>
    <w:rsid w:val="00815075"/>
    <w:rsid w:val="00851D0D"/>
    <w:rsid w:val="00860946"/>
    <w:rsid w:val="0086169B"/>
    <w:rsid w:val="008729D7"/>
    <w:rsid w:val="00885625"/>
    <w:rsid w:val="008918CA"/>
    <w:rsid w:val="008922A9"/>
    <w:rsid w:val="008966F7"/>
    <w:rsid w:val="008A141F"/>
    <w:rsid w:val="008E1042"/>
    <w:rsid w:val="009067FB"/>
    <w:rsid w:val="00923E59"/>
    <w:rsid w:val="00942068"/>
    <w:rsid w:val="0097191E"/>
    <w:rsid w:val="00992439"/>
    <w:rsid w:val="00996118"/>
    <w:rsid w:val="009B16FA"/>
    <w:rsid w:val="00A201BF"/>
    <w:rsid w:val="00A3121E"/>
    <w:rsid w:val="00A423F4"/>
    <w:rsid w:val="00A4577D"/>
    <w:rsid w:val="00A72AB8"/>
    <w:rsid w:val="00A87DEC"/>
    <w:rsid w:val="00AA1951"/>
    <w:rsid w:val="00AA5204"/>
    <w:rsid w:val="00AA6931"/>
    <w:rsid w:val="00AC4EB9"/>
    <w:rsid w:val="00AF1FE0"/>
    <w:rsid w:val="00AF7BD7"/>
    <w:rsid w:val="00B02E3D"/>
    <w:rsid w:val="00B47C03"/>
    <w:rsid w:val="00B66D63"/>
    <w:rsid w:val="00B71146"/>
    <w:rsid w:val="00B81D90"/>
    <w:rsid w:val="00BB4AB0"/>
    <w:rsid w:val="00BB737C"/>
    <w:rsid w:val="00BE5170"/>
    <w:rsid w:val="00BE6121"/>
    <w:rsid w:val="00C748B1"/>
    <w:rsid w:val="00C82AD6"/>
    <w:rsid w:val="00C91A57"/>
    <w:rsid w:val="00CA2A74"/>
    <w:rsid w:val="00CC4D2B"/>
    <w:rsid w:val="00CF0DA3"/>
    <w:rsid w:val="00CF6220"/>
    <w:rsid w:val="00D5277D"/>
    <w:rsid w:val="00D53575"/>
    <w:rsid w:val="00D6110B"/>
    <w:rsid w:val="00D713AC"/>
    <w:rsid w:val="00D9261A"/>
    <w:rsid w:val="00DA68D1"/>
    <w:rsid w:val="00DB27E2"/>
    <w:rsid w:val="00DD355E"/>
    <w:rsid w:val="00DE4022"/>
    <w:rsid w:val="00DE6AC6"/>
    <w:rsid w:val="00DF24A3"/>
    <w:rsid w:val="00DF7AA0"/>
    <w:rsid w:val="00E16C75"/>
    <w:rsid w:val="00E3490C"/>
    <w:rsid w:val="00E43841"/>
    <w:rsid w:val="00E65D57"/>
    <w:rsid w:val="00EA7480"/>
    <w:rsid w:val="00EB2258"/>
    <w:rsid w:val="00EC13F8"/>
    <w:rsid w:val="00ED3FA3"/>
    <w:rsid w:val="00ED70BA"/>
    <w:rsid w:val="00EE1519"/>
    <w:rsid w:val="00EF42C6"/>
    <w:rsid w:val="00F12F3B"/>
    <w:rsid w:val="00F44FB8"/>
    <w:rsid w:val="00F5604F"/>
    <w:rsid w:val="00F83FEF"/>
    <w:rsid w:val="00FA5D11"/>
    <w:rsid w:val="00FA5E7B"/>
    <w:rsid w:val="00FB39A9"/>
    <w:rsid w:val="00FC2ED1"/>
    <w:rsid w:val="00FD1739"/>
    <w:rsid w:val="00FD3928"/>
    <w:rsid w:val="00FE4ADB"/>
    <w:rsid w:val="00FE75CB"/>
    <w:rsid w:val="00FF1B8B"/>
    <w:rsid w:val="00FF48EC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03E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3378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663378"/>
    <w:pPr>
      <w:spacing w:line="240" w:lineRule="auto"/>
      <w:ind w:left="720"/>
    </w:pPr>
    <w:rPr>
      <w:rFonts w:ascii="Calibri" w:hAnsi="Calibri" w:cs="Times New Roman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612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6121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FF48EC"/>
    <w:rPr>
      <w:color w:val="808080"/>
    </w:rPr>
  </w:style>
  <w:style w:type="paragraph" w:customStyle="1" w:styleId="onderwerp2">
    <w:name w:val="onderwerp2"/>
    <w:basedOn w:val="Standaard"/>
    <w:next w:val="Standaard"/>
    <w:link w:val="onderwerp2Char"/>
    <w:autoRedefine/>
    <w:rsid w:val="00FF48EC"/>
    <w:pPr>
      <w:framePr w:hSpace="108" w:wrap="around" w:vAnchor="page" w:hAnchor="page" w:x="738" w:y="3233"/>
    </w:pPr>
    <w:rPr>
      <w:sz w:val="14"/>
    </w:rPr>
  </w:style>
  <w:style w:type="character" w:customStyle="1" w:styleId="onderwerp2Char">
    <w:name w:val="onderwerp2 Char"/>
    <w:basedOn w:val="Standaardalinea-lettertype"/>
    <w:link w:val="onderwerp2"/>
    <w:rsid w:val="00FF48EC"/>
    <w:rPr>
      <w:rFonts w:ascii="Arial" w:hAnsi="Arial"/>
      <w:sz w:val="14"/>
    </w:rPr>
  </w:style>
  <w:style w:type="character" w:styleId="Zwaar">
    <w:name w:val="Strong"/>
    <w:basedOn w:val="Standaardalinea-lettertype"/>
    <w:uiPriority w:val="22"/>
    <w:qFormat/>
    <w:rsid w:val="00553466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553466"/>
    <w:rPr>
      <w:color w:val="0000FF"/>
      <w:u w:val="single"/>
    </w:rPr>
  </w:style>
  <w:style w:type="paragraph" w:customStyle="1" w:styleId="Default">
    <w:name w:val="Default"/>
    <w:rsid w:val="004F74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roodtekst">
    <w:name w:val="broodtekst"/>
    <w:basedOn w:val="Standaard"/>
    <w:qFormat/>
    <w:rsid w:val="0086094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szCs w:val="18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26595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659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6595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59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595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622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6220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26D8B0670541B5AC376F94049175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B68A4-E84E-4E45-A540-B715AEF43945}"/>
      </w:docPartPr>
      <w:docPartBody>
        <w:p w:rsidR="006F23AA" w:rsidRDefault="00482FAA" w:rsidP="00482FAA">
          <w:pPr>
            <w:pStyle w:val="6726D8B0670541B5AC376F94049175F129"/>
          </w:pPr>
          <w:r w:rsidRPr="00A201BF">
            <w:rPr>
              <w:rStyle w:val="Tekstvantijdelijkeaanduiding"/>
              <w:rFonts w:cs="Arial"/>
              <w:b/>
              <w:color w:val="BE965A"/>
              <w:sz w:val="24"/>
              <w:szCs w:val="24"/>
            </w:rPr>
            <w:t>&lt;</w:t>
          </w:r>
          <w:r w:rsidRPr="00E65D57">
            <w:rPr>
              <w:rStyle w:val="Tekstvantijdelijkeaanduiding"/>
              <w:rFonts w:cs="Arial"/>
              <w:i/>
              <w:color w:val="FF0000"/>
              <w:sz w:val="24"/>
              <w:szCs w:val="24"/>
            </w:rPr>
            <w:t xml:space="preserve">vul hier naam </w:t>
          </w:r>
          <w:r>
            <w:rPr>
              <w:rStyle w:val="Tekstvantijdelijkeaanduiding"/>
              <w:rFonts w:cs="Arial"/>
              <w:i/>
              <w:color w:val="FF0000"/>
              <w:sz w:val="24"/>
              <w:szCs w:val="24"/>
            </w:rPr>
            <w:t xml:space="preserve">v/d </w:t>
          </w:r>
          <w:r w:rsidRPr="00E65D57">
            <w:rPr>
              <w:rStyle w:val="Tekstvantijdelijkeaanduiding"/>
              <w:rFonts w:cs="Arial"/>
              <w:i/>
              <w:color w:val="FF0000"/>
              <w:sz w:val="24"/>
              <w:szCs w:val="24"/>
            </w:rPr>
            <w:t>spreker in</w:t>
          </w:r>
          <w:r w:rsidRPr="00A201BF">
            <w:rPr>
              <w:rStyle w:val="Tekstvantijdelijkeaanduiding"/>
              <w:rFonts w:cs="Arial"/>
              <w:b/>
              <w:color w:val="BE965A"/>
              <w:sz w:val="24"/>
              <w:szCs w:val="24"/>
            </w:rPr>
            <w:t>&gt;</w:t>
          </w:r>
        </w:p>
      </w:docPartBody>
    </w:docPart>
    <w:docPart>
      <w:docPartPr>
        <w:name w:val="6772761F50854AC8B420437700EEE4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868F3B-3132-42B2-A4CE-E9702E92C0E4}"/>
      </w:docPartPr>
      <w:docPartBody>
        <w:p w:rsidR="006F23AA" w:rsidRDefault="00482FAA" w:rsidP="00482FAA">
          <w:pPr>
            <w:pStyle w:val="6772761F50854AC8B420437700EEE42029"/>
          </w:pPr>
          <w:r w:rsidRPr="00A201BF">
            <w:rPr>
              <w:rStyle w:val="Tekstvantijdelijkeaanduiding"/>
              <w:rFonts w:cs="Arial"/>
              <w:b/>
              <w:color w:val="BE965A"/>
              <w:sz w:val="24"/>
              <w:szCs w:val="24"/>
            </w:rPr>
            <w:t>&lt;</w:t>
          </w:r>
          <w:r w:rsidRPr="00E65D57">
            <w:rPr>
              <w:rStyle w:val="Tekstvantijdelijkeaanduiding"/>
              <w:rFonts w:cs="Arial"/>
              <w:i/>
              <w:color w:val="FF0000"/>
              <w:sz w:val="24"/>
              <w:szCs w:val="24"/>
            </w:rPr>
            <w:t>vul hier dag + datum in</w:t>
          </w:r>
          <w:r w:rsidRPr="00A201BF">
            <w:rPr>
              <w:rStyle w:val="Tekstvantijdelijkeaanduiding"/>
              <w:rFonts w:cs="Arial"/>
              <w:b/>
              <w:color w:val="BE965A"/>
              <w:sz w:val="24"/>
              <w:szCs w:val="24"/>
            </w:rPr>
            <w:t>&gt;</w:t>
          </w:r>
        </w:p>
      </w:docPartBody>
    </w:docPart>
    <w:docPart>
      <w:docPartPr>
        <w:name w:val="11252BA2D86E4F089266806567DECB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5A480A-266A-4F8C-84FC-6DF82FD5086B}"/>
      </w:docPartPr>
      <w:docPartBody>
        <w:p w:rsidR="006F23AA" w:rsidRDefault="00482FAA" w:rsidP="00482FAA">
          <w:pPr>
            <w:pStyle w:val="11252BA2D86E4F089266806567DECBF729"/>
          </w:pPr>
          <w:r w:rsidRPr="00D6110B">
            <w:rPr>
              <w:rStyle w:val="Tekstvantijdelijkeaanduiding"/>
              <w:rFonts w:cs="Arial"/>
              <w:b/>
              <w:i/>
              <w:color w:val="BE965A"/>
              <w:sz w:val="24"/>
              <w:szCs w:val="24"/>
            </w:rPr>
            <w:t>&lt;</w:t>
          </w:r>
          <w:r w:rsidRPr="00E65D57">
            <w:rPr>
              <w:rStyle w:val="Tekstvantijdelijkeaanduiding"/>
              <w:rFonts w:cs="Arial"/>
              <w:i/>
              <w:color w:val="FF0000"/>
              <w:sz w:val="24"/>
              <w:szCs w:val="24"/>
            </w:rPr>
            <w:t>vul hier begin- + eindtijd in</w:t>
          </w:r>
          <w:r w:rsidRPr="00A201BF">
            <w:rPr>
              <w:rStyle w:val="Tekstvantijdelijkeaanduiding"/>
              <w:rFonts w:cs="Arial"/>
              <w:b/>
              <w:color w:val="BE965A"/>
              <w:sz w:val="24"/>
              <w:szCs w:val="24"/>
            </w:rPr>
            <w:t>&gt;</w:t>
          </w:r>
        </w:p>
      </w:docPartBody>
    </w:docPart>
    <w:docPart>
      <w:docPartPr>
        <w:name w:val="58CE57B374A749CC9675DF2184D36D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AE00CD-6A9A-4660-9CFE-BF6A1248ADFE}"/>
      </w:docPartPr>
      <w:docPartBody>
        <w:p w:rsidR="006F23AA" w:rsidRDefault="00482FAA" w:rsidP="00482FAA">
          <w:pPr>
            <w:pStyle w:val="58CE57B374A749CC9675DF2184D36D7628"/>
          </w:pPr>
          <w:r w:rsidRPr="00A201BF">
            <w:rPr>
              <w:rStyle w:val="Tekstvantijdelijkeaanduiding"/>
              <w:rFonts w:cs="Arial"/>
              <w:b/>
              <w:color w:val="004682"/>
              <w:sz w:val="28"/>
              <w:szCs w:val="28"/>
              <w:u w:val="single"/>
            </w:rPr>
            <w:t>&lt;naam rondetafelgesprek&gt;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06"/>
    <w:rsid w:val="00000410"/>
    <w:rsid w:val="000330DA"/>
    <w:rsid w:val="000F5760"/>
    <w:rsid w:val="00121D83"/>
    <w:rsid w:val="00224823"/>
    <w:rsid w:val="00285015"/>
    <w:rsid w:val="00482FAA"/>
    <w:rsid w:val="00553689"/>
    <w:rsid w:val="005E406C"/>
    <w:rsid w:val="006F23AA"/>
    <w:rsid w:val="006F7706"/>
    <w:rsid w:val="007B69C0"/>
    <w:rsid w:val="007C496F"/>
    <w:rsid w:val="00A26129"/>
    <w:rsid w:val="00D4382B"/>
    <w:rsid w:val="00D87484"/>
    <w:rsid w:val="00DD465D"/>
    <w:rsid w:val="00EF4EA6"/>
    <w:rsid w:val="00F3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1D83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F7706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/>
      <w:sz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F7706"/>
    <w:rPr>
      <w:rFonts w:ascii="Arial" w:eastAsiaTheme="minorHAnsi" w:hAnsi="Arial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6F7706"/>
    <w:pPr>
      <w:spacing w:after="0" w:line="240" w:lineRule="auto"/>
      <w:ind w:left="720"/>
    </w:pPr>
    <w:rPr>
      <w:rFonts w:ascii="Calibri" w:eastAsiaTheme="minorHAnsi" w:hAnsi="Calibri" w:cs="Times New Roman"/>
      <w:lang w:eastAsia="en-US"/>
    </w:rPr>
  </w:style>
  <w:style w:type="paragraph" w:customStyle="1" w:styleId="58CE57B374A749CC9675DF2184D36D7628">
    <w:name w:val="58CE57B374A749CC9675DF2184D36D7628"/>
    <w:rsid w:val="00482FAA"/>
    <w:pPr>
      <w:spacing w:after="0" w:line="276" w:lineRule="auto"/>
    </w:pPr>
    <w:rPr>
      <w:rFonts w:ascii="Arial" w:eastAsiaTheme="minorHAnsi" w:hAnsi="Arial"/>
      <w:sz w:val="18"/>
      <w:lang w:eastAsia="en-US"/>
    </w:rPr>
  </w:style>
  <w:style w:type="paragraph" w:customStyle="1" w:styleId="6772761F50854AC8B420437700EEE42029">
    <w:name w:val="6772761F50854AC8B420437700EEE42029"/>
    <w:rsid w:val="00482FAA"/>
    <w:pPr>
      <w:spacing w:after="0" w:line="276" w:lineRule="auto"/>
    </w:pPr>
    <w:rPr>
      <w:rFonts w:ascii="Arial" w:eastAsiaTheme="minorHAnsi" w:hAnsi="Arial"/>
      <w:sz w:val="18"/>
      <w:lang w:eastAsia="en-US"/>
    </w:rPr>
  </w:style>
  <w:style w:type="paragraph" w:customStyle="1" w:styleId="11252BA2D86E4F089266806567DECBF729">
    <w:name w:val="11252BA2D86E4F089266806567DECBF729"/>
    <w:rsid w:val="00482FAA"/>
    <w:pPr>
      <w:spacing w:after="0" w:line="276" w:lineRule="auto"/>
    </w:pPr>
    <w:rPr>
      <w:rFonts w:ascii="Arial" w:eastAsiaTheme="minorHAnsi" w:hAnsi="Arial"/>
      <w:sz w:val="18"/>
      <w:lang w:eastAsia="en-US"/>
    </w:rPr>
  </w:style>
  <w:style w:type="paragraph" w:customStyle="1" w:styleId="6726D8B0670541B5AC376F94049175F129">
    <w:name w:val="6726D8B0670541B5AC376F94049175F129"/>
    <w:rsid w:val="00482FAA"/>
    <w:pPr>
      <w:spacing w:after="0" w:line="276" w:lineRule="auto"/>
    </w:pPr>
    <w:rPr>
      <w:rFonts w:ascii="Arial" w:eastAsiaTheme="minorHAnsi" w:hAnsi="Arial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516</ap:Words>
  <ap:Characters>2839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2023-09-22T07:34:00.0000000Z</dcterms:created>
  <dcterms:modified xsi:type="dcterms:W3CDTF">2023-09-22T07:39:00.0000000Z</dcterms:modified>
  <version/>
  <category/>
</coreProperties>
</file>