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42A6" w:rsidR="004042A6" w:rsidP="004042A6" w:rsidRDefault="00EE49D7" w14:paraId="39AE87C4" w14:textId="5F9A741F">
      <w:pPr>
        <w:ind w:left="1410" w:hanging="1410"/>
        <w:rPr>
          <w:rFonts w:ascii="Times New Roman" w:hAnsi="Times New Roman" w:cs="Times New Roman"/>
          <w:b/>
        </w:rPr>
      </w:pPr>
      <w:r>
        <w:rPr>
          <w:rFonts w:ascii="Times New Roman" w:hAnsi="Times New Roman" w:cs="Times New Roman"/>
          <w:b/>
        </w:rPr>
        <w:t>36 435</w:t>
      </w:r>
      <w:r w:rsidRPr="004042A6" w:rsidR="004042A6">
        <w:rPr>
          <w:rFonts w:ascii="Times New Roman" w:hAnsi="Times New Roman" w:cs="Times New Roman"/>
          <w:b/>
        </w:rPr>
        <w:t>-VI</w:t>
      </w:r>
      <w:r w:rsidRPr="004042A6" w:rsidR="004042A6">
        <w:rPr>
          <w:rFonts w:ascii="Times New Roman" w:hAnsi="Times New Roman" w:cs="Times New Roman"/>
          <w:b/>
        </w:rPr>
        <w:tab/>
        <w:t>Wijziging van de begrotingsstaten van het Ministerie van Justitie en Veiligheid (VI) voor het jaar 2023 (wijziging samenhangende met de</w:t>
      </w:r>
      <w:r>
        <w:rPr>
          <w:rFonts w:ascii="Times New Roman" w:hAnsi="Times New Roman" w:cs="Times New Roman"/>
          <w:b/>
        </w:rPr>
        <w:t xml:space="preserve"> Miljoenennota</w:t>
      </w:r>
      <w:r w:rsidRPr="004042A6" w:rsidR="004042A6">
        <w:rPr>
          <w:rFonts w:ascii="Times New Roman" w:hAnsi="Times New Roman" w:cs="Times New Roman"/>
          <w:b/>
        </w:rPr>
        <w:t>)</w:t>
      </w:r>
    </w:p>
    <w:p w:rsidRPr="004042A6" w:rsidR="004042A6" w:rsidP="004042A6" w:rsidRDefault="00EE49D7" w14:paraId="779B4F21" w14:textId="5CC99F66">
      <w:pPr>
        <w:ind w:left="1410" w:hanging="1410"/>
        <w:rPr>
          <w:rFonts w:ascii="Times New Roman" w:hAnsi="Times New Roman" w:cs="Times New Roman"/>
          <w:b/>
        </w:rPr>
      </w:pPr>
      <w:r>
        <w:rPr>
          <w:rFonts w:ascii="Times New Roman" w:hAnsi="Times New Roman" w:cs="Times New Roman"/>
          <w:b/>
        </w:rPr>
        <w:t>36 435</w:t>
      </w:r>
      <w:r w:rsidRPr="004042A6" w:rsidR="004042A6">
        <w:rPr>
          <w:rFonts w:ascii="Times New Roman" w:hAnsi="Times New Roman" w:cs="Times New Roman"/>
          <w:b/>
        </w:rPr>
        <w:t>-VII</w:t>
      </w:r>
      <w:r w:rsidRPr="004042A6" w:rsidR="004042A6">
        <w:rPr>
          <w:rFonts w:ascii="Times New Roman" w:hAnsi="Times New Roman" w:cs="Times New Roman"/>
          <w:b/>
        </w:rPr>
        <w:tab/>
        <w:t>Wijziging van de begrotingsstaten van het Ministerie van Binnenlandse Zaken en Koninkrijksrelaties (VII) voor het jaar 2023 (wijziging samenhangende met de</w:t>
      </w:r>
      <w:r>
        <w:rPr>
          <w:rFonts w:ascii="Times New Roman" w:hAnsi="Times New Roman" w:cs="Times New Roman"/>
          <w:b/>
        </w:rPr>
        <w:t xml:space="preserve"> Miljoenennota</w:t>
      </w:r>
      <w:r w:rsidRPr="004042A6" w:rsidR="004042A6">
        <w:rPr>
          <w:rFonts w:ascii="Times New Roman" w:hAnsi="Times New Roman" w:cs="Times New Roman"/>
          <w:b/>
        </w:rPr>
        <w:t>)</w:t>
      </w:r>
    </w:p>
    <w:p w:rsidRPr="004042A6" w:rsidR="004042A6" w:rsidP="004042A6" w:rsidRDefault="00EE49D7" w14:paraId="1C379888" w14:textId="396E2EFB">
      <w:pPr>
        <w:ind w:left="1410" w:hanging="1410"/>
        <w:rPr>
          <w:rFonts w:ascii="Times New Roman" w:hAnsi="Times New Roman" w:cs="Times New Roman"/>
          <w:b/>
        </w:rPr>
      </w:pPr>
      <w:r>
        <w:rPr>
          <w:rFonts w:ascii="Times New Roman" w:hAnsi="Times New Roman" w:cs="Times New Roman"/>
          <w:b/>
        </w:rPr>
        <w:t>36 435</w:t>
      </w:r>
      <w:r w:rsidRPr="004042A6" w:rsidR="004042A6">
        <w:rPr>
          <w:rFonts w:ascii="Times New Roman" w:hAnsi="Times New Roman" w:cs="Times New Roman"/>
          <w:b/>
        </w:rPr>
        <w:t>-XIII</w:t>
      </w:r>
      <w:r w:rsidRPr="004042A6" w:rsidR="004042A6">
        <w:rPr>
          <w:rFonts w:ascii="Times New Roman" w:hAnsi="Times New Roman" w:cs="Times New Roman"/>
          <w:b/>
        </w:rPr>
        <w:tab/>
        <w:t>Wijziging van de begrotingsstaten van het Ministerie van Economische Zaken en Klimaat (XIII) voor het jaar 2023 (</w:t>
      </w:r>
      <w:r>
        <w:rPr>
          <w:rFonts w:ascii="Times New Roman" w:hAnsi="Times New Roman" w:cs="Times New Roman"/>
          <w:b/>
        </w:rPr>
        <w:t>wijziging samenhangende met de Miljoenennota</w:t>
      </w:r>
      <w:r w:rsidRPr="004042A6" w:rsidR="004042A6">
        <w:rPr>
          <w:rFonts w:ascii="Times New Roman" w:hAnsi="Times New Roman" w:cs="Times New Roman"/>
          <w:b/>
        </w:rPr>
        <w:t>)</w:t>
      </w:r>
    </w:p>
    <w:p w:rsidRPr="004042A6" w:rsidR="004042A6" w:rsidP="004042A6" w:rsidRDefault="004042A6" w14:paraId="1BE3507B" w14:textId="77777777">
      <w:pPr>
        <w:rPr>
          <w:rFonts w:ascii="Times New Roman" w:hAnsi="Times New Roman" w:cs="Times New Roman"/>
        </w:rPr>
      </w:pPr>
    </w:p>
    <w:p w:rsidRPr="004042A6" w:rsidR="004042A6" w:rsidP="004042A6" w:rsidRDefault="004042A6" w14:paraId="7A934590" w14:textId="77777777">
      <w:pPr>
        <w:rPr>
          <w:rFonts w:ascii="Times New Roman" w:hAnsi="Times New Roman" w:cs="Times New Roman"/>
        </w:rPr>
      </w:pPr>
    </w:p>
    <w:p w:rsidRPr="004042A6" w:rsidR="004042A6" w:rsidP="004042A6" w:rsidRDefault="004042A6" w14:paraId="7EE09F11" w14:textId="77777777">
      <w:pPr>
        <w:rPr>
          <w:rFonts w:ascii="Times New Roman" w:hAnsi="Times New Roman" w:cs="Times New Roman"/>
          <w:b/>
        </w:rPr>
      </w:pPr>
      <w:r w:rsidRPr="004042A6">
        <w:rPr>
          <w:rFonts w:ascii="Times New Roman" w:hAnsi="Times New Roman" w:cs="Times New Roman"/>
          <w:b/>
        </w:rPr>
        <w:t xml:space="preserve">nr. </w:t>
      </w:r>
      <w:r w:rsidRPr="004042A6">
        <w:rPr>
          <w:rFonts w:ascii="Times New Roman" w:hAnsi="Times New Roman" w:cs="Times New Roman"/>
          <w:b/>
        </w:rPr>
        <w:tab/>
      </w:r>
      <w:r w:rsidRPr="004042A6">
        <w:rPr>
          <w:rFonts w:ascii="Times New Roman" w:hAnsi="Times New Roman" w:cs="Times New Roman"/>
          <w:b/>
        </w:rPr>
        <w:tab/>
        <w:t xml:space="preserve">Lijst van vragen </w:t>
      </w:r>
    </w:p>
    <w:p w:rsidRPr="004042A6" w:rsidR="004042A6" w:rsidP="004042A6" w:rsidRDefault="004042A6" w14:paraId="0A4355D3" w14:textId="77777777">
      <w:pPr>
        <w:rPr>
          <w:rFonts w:ascii="Times New Roman" w:hAnsi="Times New Roman" w:cs="Times New Roman"/>
        </w:rPr>
      </w:pPr>
      <w:r w:rsidRPr="004042A6">
        <w:rPr>
          <w:rFonts w:ascii="Times New Roman" w:hAnsi="Times New Roman" w:cs="Times New Roman"/>
        </w:rPr>
        <w:tab/>
      </w:r>
      <w:r w:rsidRPr="004042A6">
        <w:rPr>
          <w:rFonts w:ascii="Times New Roman" w:hAnsi="Times New Roman" w:cs="Times New Roman"/>
        </w:rPr>
        <w:tab/>
      </w:r>
    </w:p>
    <w:p w:rsidRPr="00333DA3" w:rsidR="004042A6" w:rsidP="004042A6" w:rsidRDefault="004042A6" w14:paraId="544042DD" w14:textId="3B91B4C7">
      <w:pPr>
        <w:rPr>
          <w:rFonts w:ascii="Times New Roman" w:hAnsi="Times New Roman" w:cs="Times New Roman"/>
        </w:rPr>
      </w:pPr>
      <w:r w:rsidRPr="004042A6">
        <w:rPr>
          <w:rFonts w:ascii="Times New Roman" w:hAnsi="Times New Roman" w:cs="Times New Roman"/>
        </w:rPr>
        <w:t xml:space="preserve">De vaste commissie voor Digitale Zaken heeft een aantal vragen voorgelegd aan de bewindspersonen van Binnenlandse Zaken en Koninkrijkrelaties, Economische Zaken en Klimaat en Justitie en Veiligheid over de Wijziging van de begrotingsstaten van het </w:t>
      </w:r>
      <w:r w:rsidRPr="004042A6">
        <w:rPr>
          <w:rFonts w:ascii="Times New Roman" w:hAnsi="Times New Roman" w:cs="Times New Roman"/>
          <w:b/>
        </w:rPr>
        <w:t>Ministerie van Justitie en Veiligheid (VI) voor het jaar 2023</w:t>
      </w:r>
      <w:r w:rsidRPr="004042A6">
        <w:rPr>
          <w:rFonts w:ascii="Times New Roman" w:hAnsi="Times New Roman" w:cs="Times New Roman"/>
        </w:rPr>
        <w:t xml:space="preserve"> (</w:t>
      </w:r>
      <w:r w:rsidR="00EE49D7">
        <w:rPr>
          <w:rFonts w:ascii="Times New Roman" w:hAnsi="Times New Roman" w:cs="Times New Roman"/>
        </w:rPr>
        <w:t>Wijziging samenhangende met de Miljoenennota</w:t>
      </w:r>
      <w:r w:rsidRPr="004042A6">
        <w:rPr>
          <w:rFonts w:ascii="Times New Roman" w:hAnsi="Times New Roman" w:cs="Times New Roman"/>
        </w:rPr>
        <w:t xml:space="preserve">), Wijziging van de begrotingsstaten van het </w:t>
      </w:r>
      <w:r w:rsidRPr="004042A6">
        <w:rPr>
          <w:rFonts w:ascii="Times New Roman" w:hAnsi="Times New Roman" w:cs="Times New Roman"/>
          <w:b/>
        </w:rPr>
        <w:t>Ministerie van Binnenlandse Zaken en Koninkrijksrelaties (VII) voor het jaar 2023</w:t>
      </w:r>
      <w:r w:rsidRPr="004042A6">
        <w:rPr>
          <w:rFonts w:ascii="Times New Roman" w:hAnsi="Times New Roman" w:cs="Times New Roman"/>
        </w:rPr>
        <w:t xml:space="preserve">  (</w:t>
      </w:r>
      <w:r w:rsidR="00EE49D7">
        <w:rPr>
          <w:rFonts w:ascii="Times New Roman" w:hAnsi="Times New Roman" w:cs="Times New Roman"/>
        </w:rPr>
        <w:t>W</w:t>
      </w:r>
      <w:r w:rsidRPr="004042A6">
        <w:rPr>
          <w:rFonts w:ascii="Times New Roman" w:hAnsi="Times New Roman" w:cs="Times New Roman"/>
        </w:rPr>
        <w:t>ijziging samenhangende</w:t>
      </w:r>
      <w:r w:rsidRPr="00EE49D7" w:rsidR="00EE49D7">
        <w:rPr>
          <w:rFonts w:ascii="Times New Roman" w:hAnsi="Times New Roman" w:cs="Times New Roman"/>
        </w:rPr>
        <w:t xml:space="preserve"> </w:t>
      </w:r>
      <w:r w:rsidR="00EE49D7">
        <w:rPr>
          <w:rFonts w:ascii="Times New Roman" w:hAnsi="Times New Roman" w:cs="Times New Roman"/>
        </w:rPr>
        <w:t>met de Miljoenennota</w:t>
      </w:r>
      <w:r w:rsidRPr="004042A6">
        <w:rPr>
          <w:rFonts w:ascii="Times New Roman" w:hAnsi="Times New Roman" w:cs="Times New Roman"/>
        </w:rPr>
        <w:t xml:space="preserve">), Wijziging van de begrotingsstaten van </w:t>
      </w:r>
      <w:r w:rsidRPr="00333DA3">
        <w:rPr>
          <w:rFonts w:ascii="Times New Roman" w:hAnsi="Times New Roman" w:cs="Times New Roman"/>
        </w:rPr>
        <w:t xml:space="preserve">het </w:t>
      </w:r>
      <w:r w:rsidRPr="00333DA3">
        <w:rPr>
          <w:rFonts w:ascii="Times New Roman" w:hAnsi="Times New Roman" w:cs="Times New Roman"/>
          <w:b/>
        </w:rPr>
        <w:t>Ministerie van Economische Zaken en Klimaat (XIII) voor het jaar 2023</w:t>
      </w:r>
      <w:r w:rsidRPr="00333DA3">
        <w:rPr>
          <w:rFonts w:ascii="Times New Roman" w:hAnsi="Times New Roman" w:cs="Times New Roman"/>
        </w:rPr>
        <w:t xml:space="preserve"> (Wijziging samenhangende</w:t>
      </w:r>
      <w:r w:rsidRPr="00333DA3" w:rsidR="00EE49D7">
        <w:rPr>
          <w:rFonts w:ascii="Times New Roman" w:hAnsi="Times New Roman" w:cs="Times New Roman"/>
        </w:rPr>
        <w:t xml:space="preserve"> met de Miljoenennota</w:t>
      </w:r>
      <w:r w:rsidRPr="00333DA3">
        <w:rPr>
          <w:rFonts w:ascii="Times New Roman" w:hAnsi="Times New Roman" w:cs="Times New Roman"/>
        </w:rPr>
        <w:t>).</w:t>
      </w:r>
    </w:p>
    <w:p w:rsidRPr="00333DA3" w:rsidR="004042A6" w:rsidP="009B4018" w:rsidRDefault="004042A6" w14:paraId="4051EF81" w14:textId="77777777">
      <w:pPr>
        <w:spacing w:after="0"/>
        <w:rPr>
          <w:rFonts w:ascii="Times New Roman" w:hAnsi="Times New Roman" w:cs="Times New Roman"/>
        </w:rPr>
      </w:pPr>
    </w:p>
    <w:p w:rsidRPr="00333DA3" w:rsidR="004042A6" w:rsidP="009B4018" w:rsidRDefault="004042A6" w14:paraId="225DEBD3" w14:textId="77777777">
      <w:pPr>
        <w:spacing w:after="0"/>
        <w:rPr>
          <w:rFonts w:ascii="Times New Roman" w:hAnsi="Times New Roman" w:cs="Times New Roman"/>
        </w:rPr>
      </w:pPr>
      <w:r w:rsidRPr="00333DA3">
        <w:rPr>
          <w:rFonts w:ascii="Times New Roman" w:hAnsi="Times New Roman" w:cs="Times New Roman"/>
        </w:rPr>
        <w:t xml:space="preserve">De voorzitter van de commissie, </w:t>
      </w:r>
    </w:p>
    <w:p w:rsidRPr="00333DA3" w:rsidR="004042A6" w:rsidP="009B4018" w:rsidRDefault="004042A6" w14:paraId="082CCDD4" w14:textId="77777777">
      <w:pPr>
        <w:spacing w:after="0"/>
        <w:rPr>
          <w:rFonts w:ascii="Times New Roman" w:hAnsi="Times New Roman" w:cs="Times New Roman"/>
        </w:rPr>
      </w:pPr>
      <w:r w:rsidRPr="00333DA3">
        <w:rPr>
          <w:rFonts w:ascii="Times New Roman" w:hAnsi="Times New Roman" w:cs="Times New Roman"/>
        </w:rPr>
        <w:t>Valstar</w:t>
      </w:r>
    </w:p>
    <w:p w:rsidRPr="00333DA3" w:rsidR="004042A6" w:rsidP="009B4018" w:rsidRDefault="004042A6" w14:paraId="39E0FF21" w14:textId="77777777">
      <w:pPr>
        <w:spacing w:after="0"/>
        <w:rPr>
          <w:rFonts w:ascii="Times New Roman" w:hAnsi="Times New Roman" w:cs="Times New Roman"/>
        </w:rPr>
      </w:pPr>
    </w:p>
    <w:p w:rsidRPr="00333DA3" w:rsidR="004042A6" w:rsidP="009B4018" w:rsidRDefault="004042A6" w14:paraId="07A868E9" w14:textId="77777777">
      <w:pPr>
        <w:spacing w:after="0"/>
        <w:rPr>
          <w:rFonts w:ascii="Times New Roman" w:hAnsi="Times New Roman" w:cs="Times New Roman"/>
        </w:rPr>
      </w:pPr>
      <w:r w:rsidRPr="00333DA3">
        <w:rPr>
          <w:rFonts w:ascii="Times New Roman" w:hAnsi="Times New Roman" w:cs="Times New Roman"/>
        </w:rPr>
        <w:t>Adjunct-griffier van de commissie,</w:t>
      </w:r>
    </w:p>
    <w:p w:rsidRPr="00333DA3" w:rsidR="004042A6" w:rsidP="009B4018" w:rsidRDefault="004042A6" w14:paraId="62CD76E7" w14:textId="77777777">
      <w:pPr>
        <w:spacing w:after="0"/>
        <w:rPr>
          <w:rFonts w:ascii="Times New Roman" w:hAnsi="Times New Roman" w:cs="Times New Roman"/>
        </w:rPr>
      </w:pPr>
      <w:r w:rsidRPr="00333DA3">
        <w:rPr>
          <w:rFonts w:ascii="Times New Roman" w:hAnsi="Times New Roman" w:cs="Times New Roman"/>
        </w:rPr>
        <w:t>Muller</w:t>
      </w:r>
    </w:p>
    <w:p w:rsidR="00BE381E" w:rsidP="004042A6" w:rsidRDefault="00BE381E" w14:paraId="4517C8AB" w14:textId="3D383981">
      <w:pPr>
        <w:rPr>
          <w:rFonts w:ascii="Times New Roman" w:hAnsi="Times New Roman" w:cs="Times New Roman"/>
          <w:b/>
        </w:rPr>
      </w:pPr>
    </w:p>
    <w:p w:rsidR="0076267C" w:rsidP="004042A6" w:rsidRDefault="0076267C" w14:paraId="3102ED25" w14:textId="77777777">
      <w:pPr>
        <w:rPr>
          <w:rFonts w:ascii="Times New Roman" w:hAnsi="Times New Roman" w:cs="Times New Roman"/>
          <w:b/>
        </w:rPr>
      </w:pPr>
    </w:p>
    <w:p w:rsidRPr="00333DA3" w:rsidR="004042A6" w:rsidP="004042A6" w:rsidRDefault="00EE49D7" w14:paraId="3E4B9FB3" w14:textId="75367447">
      <w:pPr>
        <w:rPr>
          <w:rFonts w:ascii="Times New Roman" w:hAnsi="Times New Roman" w:cs="Times New Roman"/>
          <w:b/>
        </w:rPr>
      </w:pPr>
      <w:r w:rsidRPr="00333DA3">
        <w:rPr>
          <w:rFonts w:ascii="Times New Roman" w:hAnsi="Times New Roman" w:cs="Times New Roman"/>
          <w:b/>
        </w:rPr>
        <w:t>Vragen inzake W</w:t>
      </w:r>
      <w:r w:rsidRPr="00333DA3" w:rsidR="004042A6">
        <w:rPr>
          <w:rFonts w:ascii="Times New Roman" w:hAnsi="Times New Roman" w:cs="Times New Roman"/>
          <w:b/>
        </w:rPr>
        <w:t xml:space="preserve">ijziging van de begrotingsstaten van het Ministerie van Justitie en Veiligheid (VI) voor het jaar 2023 (wijziging samenhangende </w:t>
      </w:r>
      <w:r w:rsidRPr="00333DA3">
        <w:rPr>
          <w:rFonts w:ascii="Times New Roman" w:hAnsi="Times New Roman" w:cs="Times New Roman"/>
          <w:b/>
        </w:rPr>
        <w:t>met de Miljoenennota)</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333DA3" w:rsidR="00333DA3" w:rsidTr="001A3E28" w14:paraId="56FAB106" w14:textId="77777777">
        <w:tc>
          <w:tcPr>
            <w:tcW w:w="567" w:type="dxa"/>
          </w:tcPr>
          <w:p w:rsidRPr="00333DA3" w:rsidR="00333DA3" w:rsidP="001A3E28" w:rsidRDefault="0075060E" w14:paraId="172FFA25" w14:textId="11E3903D">
            <w:pPr>
              <w:rPr>
                <w:rFonts w:ascii="Times New Roman" w:hAnsi="Times New Roman" w:cs="Times New Roman"/>
              </w:rPr>
            </w:pPr>
            <w:r>
              <w:rPr>
                <w:rFonts w:ascii="Times New Roman" w:hAnsi="Times New Roman" w:cs="Times New Roman"/>
              </w:rPr>
              <w:t>1</w:t>
            </w:r>
          </w:p>
        </w:tc>
        <w:tc>
          <w:tcPr>
            <w:tcW w:w="6521" w:type="dxa"/>
          </w:tcPr>
          <w:p w:rsidRPr="00333DA3" w:rsidR="00333DA3" w:rsidP="001A3E28" w:rsidRDefault="00333DA3" w14:paraId="269C2BD1" w14:textId="70368FEA">
            <w:pPr>
              <w:rPr>
                <w:rFonts w:ascii="Times New Roman" w:hAnsi="Times New Roman" w:cs="Times New Roman"/>
              </w:rPr>
            </w:pPr>
            <w:r w:rsidRPr="00333DA3">
              <w:rPr>
                <w:rFonts w:ascii="Times New Roman" w:hAnsi="Times New Roman" w:cs="Times New Roman"/>
              </w:rPr>
              <w:t>Kunt u toelichten waarom de uitgaven aan de A</w:t>
            </w:r>
            <w:r w:rsidR="0075060E">
              <w:rPr>
                <w:rFonts w:ascii="Times New Roman" w:hAnsi="Times New Roman" w:cs="Times New Roman"/>
              </w:rPr>
              <w:t>utoriteit o</w:t>
            </w:r>
            <w:r w:rsidRPr="00333DA3">
              <w:rPr>
                <w:rFonts w:ascii="Times New Roman" w:hAnsi="Times New Roman" w:cs="Times New Roman"/>
              </w:rPr>
              <w:t xml:space="preserve">nline Terroristisch en Kinderpornografisch Materiaal (ATKM) afnemen met </w:t>
            </w:r>
            <w:r w:rsidR="0075060E">
              <w:rPr>
                <w:rFonts w:ascii="Times New Roman" w:hAnsi="Times New Roman" w:cs="Times New Roman"/>
              </w:rPr>
              <w:br/>
            </w:r>
            <w:r w:rsidRPr="00333DA3">
              <w:rPr>
                <w:rFonts w:ascii="Times New Roman" w:hAnsi="Times New Roman" w:cs="Times New Roman"/>
              </w:rPr>
              <w:t>€ 98.000 (van € 5,295 miljoen naar € 5,197 miljoen) en wat de verwachte gevolgen zijn van deze verlaging voor de taken van de ATKM?</w:t>
            </w:r>
          </w:p>
        </w:tc>
        <w:tc>
          <w:tcPr>
            <w:tcW w:w="850" w:type="dxa"/>
          </w:tcPr>
          <w:p w:rsidRPr="00333DA3" w:rsidR="00333DA3" w:rsidP="001A3E28" w:rsidRDefault="00333DA3" w14:paraId="5049CA9D" w14:textId="77777777">
            <w:pPr>
              <w:jc w:val="right"/>
              <w:rPr>
                <w:rFonts w:ascii="Times New Roman" w:hAnsi="Times New Roman" w:cs="Times New Roman"/>
              </w:rPr>
            </w:pPr>
          </w:p>
        </w:tc>
        <w:tc>
          <w:tcPr>
            <w:tcW w:w="992" w:type="dxa"/>
          </w:tcPr>
          <w:p w:rsidRPr="00333DA3" w:rsidR="00333DA3" w:rsidP="001A3E28" w:rsidRDefault="00333DA3" w14:paraId="39EED322" w14:textId="77777777">
            <w:pPr>
              <w:jc w:val="right"/>
              <w:rPr>
                <w:rFonts w:ascii="Times New Roman" w:hAnsi="Times New Roman" w:cs="Times New Roman"/>
              </w:rPr>
            </w:pPr>
            <w:r w:rsidRPr="00333DA3">
              <w:rPr>
                <w:rFonts w:ascii="Times New Roman" w:hAnsi="Times New Roman" w:cs="Times New Roman"/>
              </w:rPr>
              <w:t>6</w:t>
            </w:r>
          </w:p>
        </w:tc>
        <w:tc>
          <w:tcPr>
            <w:tcW w:w="567" w:type="dxa"/>
            <w:tcBorders>
              <w:left w:val="nil"/>
            </w:tcBorders>
          </w:tcPr>
          <w:p w:rsidRPr="00333DA3" w:rsidR="00333DA3" w:rsidP="001A3E28" w:rsidRDefault="00333DA3" w14:paraId="1A26A0FC" w14:textId="77777777">
            <w:pPr>
              <w:jc w:val="right"/>
              <w:rPr>
                <w:rFonts w:ascii="Times New Roman" w:hAnsi="Times New Roman" w:cs="Times New Roman"/>
              </w:rPr>
            </w:pPr>
            <w:r w:rsidRPr="00333DA3">
              <w:rPr>
                <w:rFonts w:ascii="Times New Roman" w:hAnsi="Times New Roman" w:cs="Times New Roman"/>
              </w:rPr>
              <w:t xml:space="preserve"> </w:t>
            </w:r>
          </w:p>
        </w:tc>
      </w:tr>
      <w:tr w:rsidRPr="00333DA3" w:rsidR="00333DA3" w:rsidTr="001A3E28" w14:paraId="583F1D6D" w14:textId="77777777">
        <w:tc>
          <w:tcPr>
            <w:tcW w:w="567" w:type="dxa"/>
          </w:tcPr>
          <w:p w:rsidRPr="00333DA3" w:rsidR="00333DA3" w:rsidP="001A3E28" w:rsidRDefault="0075060E" w14:paraId="6A6605F9" w14:textId="43584B92">
            <w:pPr>
              <w:rPr>
                <w:rFonts w:ascii="Times New Roman" w:hAnsi="Times New Roman" w:cs="Times New Roman"/>
              </w:rPr>
            </w:pPr>
            <w:r>
              <w:rPr>
                <w:rFonts w:ascii="Times New Roman" w:hAnsi="Times New Roman" w:cs="Times New Roman"/>
              </w:rPr>
              <w:t>2</w:t>
            </w:r>
          </w:p>
        </w:tc>
        <w:tc>
          <w:tcPr>
            <w:tcW w:w="6521" w:type="dxa"/>
          </w:tcPr>
          <w:p w:rsidRPr="00333DA3" w:rsidR="00333DA3" w:rsidP="001A3E28" w:rsidRDefault="00333DA3" w14:paraId="670016A5" w14:textId="77777777">
            <w:pPr>
              <w:rPr>
                <w:rFonts w:ascii="Times New Roman" w:hAnsi="Times New Roman" w:cs="Times New Roman"/>
              </w:rPr>
            </w:pPr>
            <w:r w:rsidRPr="00333DA3">
              <w:rPr>
                <w:rFonts w:ascii="Times New Roman" w:hAnsi="Times New Roman" w:cs="Times New Roman"/>
              </w:rPr>
              <w:t>Kunt u toelichten waarom de uitgaven aan het Nationaal Cyber Security Centrum (NCSC) afnemen met € 1,552 miljoen (van € 3,071 miljoen naar € 1,519 miljoen) en wat de verwachte gevolgen zijn van deze verlaging voor de taken van de NCSC?</w:t>
            </w:r>
          </w:p>
        </w:tc>
        <w:tc>
          <w:tcPr>
            <w:tcW w:w="850" w:type="dxa"/>
          </w:tcPr>
          <w:p w:rsidRPr="00333DA3" w:rsidR="00333DA3" w:rsidP="001A3E28" w:rsidRDefault="00333DA3" w14:paraId="09719515" w14:textId="77777777">
            <w:pPr>
              <w:jc w:val="right"/>
              <w:rPr>
                <w:rFonts w:ascii="Times New Roman" w:hAnsi="Times New Roman" w:cs="Times New Roman"/>
              </w:rPr>
            </w:pPr>
          </w:p>
        </w:tc>
        <w:tc>
          <w:tcPr>
            <w:tcW w:w="992" w:type="dxa"/>
          </w:tcPr>
          <w:p w:rsidRPr="00333DA3" w:rsidR="00333DA3" w:rsidP="001A3E28" w:rsidRDefault="00333DA3" w14:paraId="6570F1A3" w14:textId="77777777">
            <w:pPr>
              <w:jc w:val="right"/>
              <w:rPr>
                <w:rFonts w:ascii="Times New Roman" w:hAnsi="Times New Roman" w:cs="Times New Roman"/>
              </w:rPr>
            </w:pPr>
            <w:r w:rsidRPr="00333DA3">
              <w:rPr>
                <w:rFonts w:ascii="Times New Roman" w:hAnsi="Times New Roman" w:cs="Times New Roman"/>
              </w:rPr>
              <w:t>10</w:t>
            </w:r>
          </w:p>
        </w:tc>
        <w:tc>
          <w:tcPr>
            <w:tcW w:w="567" w:type="dxa"/>
            <w:tcBorders>
              <w:left w:val="nil"/>
            </w:tcBorders>
          </w:tcPr>
          <w:p w:rsidRPr="00333DA3" w:rsidR="00333DA3" w:rsidP="001A3E28" w:rsidRDefault="00333DA3" w14:paraId="38F2DE18" w14:textId="77777777">
            <w:pPr>
              <w:jc w:val="right"/>
              <w:rPr>
                <w:rFonts w:ascii="Times New Roman" w:hAnsi="Times New Roman" w:cs="Times New Roman"/>
              </w:rPr>
            </w:pPr>
            <w:r w:rsidRPr="00333DA3">
              <w:rPr>
                <w:rFonts w:ascii="Times New Roman" w:hAnsi="Times New Roman" w:cs="Times New Roman"/>
              </w:rPr>
              <w:t xml:space="preserve"> </w:t>
            </w:r>
          </w:p>
        </w:tc>
      </w:tr>
      <w:tr w:rsidRPr="00333DA3" w:rsidR="00333DA3" w:rsidTr="001A3E28" w14:paraId="04806854" w14:textId="77777777">
        <w:tc>
          <w:tcPr>
            <w:tcW w:w="567" w:type="dxa"/>
          </w:tcPr>
          <w:p w:rsidRPr="00333DA3" w:rsidR="00333DA3" w:rsidP="001A3E28" w:rsidRDefault="0075060E" w14:paraId="0858CF38" w14:textId="1A479413">
            <w:pPr>
              <w:rPr>
                <w:rFonts w:ascii="Times New Roman" w:hAnsi="Times New Roman" w:cs="Times New Roman"/>
              </w:rPr>
            </w:pPr>
            <w:r>
              <w:rPr>
                <w:rFonts w:ascii="Times New Roman" w:hAnsi="Times New Roman" w:cs="Times New Roman"/>
              </w:rPr>
              <w:t>3</w:t>
            </w:r>
          </w:p>
        </w:tc>
        <w:tc>
          <w:tcPr>
            <w:tcW w:w="6521" w:type="dxa"/>
          </w:tcPr>
          <w:p w:rsidRPr="00333DA3" w:rsidR="00333DA3" w:rsidP="001A3E28" w:rsidRDefault="00333DA3" w14:paraId="52124B0B" w14:textId="77777777">
            <w:pPr>
              <w:rPr>
                <w:rFonts w:ascii="Times New Roman" w:hAnsi="Times New Roman" w:cs="Times New Roman"/>
              </w:rPr>
            </w:pPr>
            <w:r w:rsidRPr="00333DA3">
              <w:rPr>
                <w:rFonts w:ascii="Times New Roman" w:hAnsi="Times New Roman" w:cs="Times New Roman"/>
              </w:rPr>
              <w:t>Kunt u toelichten waarom de bijdrage aan de Autoriteit Persoonsgegevens wordt verlaagd met € 391.000?</w:t>
            </w:r>
          </w:p>
        </w:tc>
        <w:tc>
          <w:tcPr>
            <w:tcW w:w="850" w:type="dxa"/>
          </w:tcPr>
          <w:p w:rsidRPr="00333DA3" w:rsidR="00333DA3" w:rsidP="001A3E28" w:rsidRDefault="00333DA3" w14:paraId="22D5CB93" w14:textId="77777777">
            <w:pPr>
              <w:jc w:val="right"/>
              <w:rPr>
                <w:rFonts w:ascii="Times New Roman" w:hAnsi="Times New Roman" w:cs="Times New Roman"/>
              </w:rPr>
            </w:pPr>
          </w:p>
        </w:tc>
        <w:tc>
          <w:tcPr>
            <w:tcW w:w="992" w:type="dxa"/>
          </w:tcPr>
          <w:p w:rsidRPr="00333DA3" w:rsidR="00333DA3" w:rsidP="001A3E28" w:rsidRDefault="0075060E" w14:paraId="7EEF936D" w14:textId="2CDCF272">
            <w:pPr>
              <w:jc w:val="right"/>
              <w:rPr>
                <w:rFonts w:ascii="Times New Roman" w:hAnsi="Times New Roman" w:cs="Times New Roman"/>
              </w:rPr>
            </w:pPr>
            <w:r>
              <w:rPr>
                <w:rFonts w:ascii="Times New Roman" w:hAnsi="Times New Roman" w:cs="Times New Roman"/>
              </w:rPr>
              <w:t>4</w:t>
            </w:r>
          </w:p>
        </w:tc>
        <w:tc>
          <w:tcPr>
            <w:tcW w:w="567" w:type="dxa"/>
            <w:tcBorders>
              <w:left w:val="nil"/>
            </w:tcBorders>
          </w:tcPr>
          <w:p w:rsidRPr="00333DA3" w:rsidR="00333DA3" w:rsidP="001A3E28" w:rsidRDefault="00333DA3" w14:paraId="47F7B24F" w14:textId="77777777">
            <w:pPr>
              <w:jc w:val="right"/>
              <w:rPr>
                <w:rFonts w:ascii="Times New Roman" w:hAnsi="Times New Roman" w:cs="Times New Roman"/>
              </w:rPr>
            </w:pPr>
            <w:r w:rsidRPr="00333DA3">
              <w:rPr>
                <w:rFonts w:ascii="Times New Roman" w:hAnsi="Times New Roman" w:cs="Times New Roman"/>
              </w:rPr>
              <w:t xml:space="preserve"> </w:t>
            </w:r>
          </w:p>
        </w:tc>
      </w:tr>
    </w:tbl>
    <w:p w:rsidRPr="00EE49D7" w:rsidR="00333DA3" w:rsidP="004042A6" w:rsidRDefault="00333DA3" w14:paraId="124D9746" w14:textId="77777777">
      <w:pPr>
        <w:rPr>
          <w:rFonts w:ascii="Times New Roman" w:hAnsi="Times New Roman" w:cs="Times New Roman"/>
          <w:b/>
        </w:rPr>
      </w:pPr>
    </w:p>
    <w:p w:rsidRPr="005F1941" w:rsidR="005F1941" w:rsidP="005F1941" w:rsidRDefault="00EE49D7" w14:paraId="301545C1" w14:textId="4364D359">
      <w:pPr>
        <w:rPr>
          <w:rFonts w:ascii="Times New Roman" w:hAnsi="Times New Roman" w:cs="Times New Roman"/>
          <w:b/>
        </w:rPr>
      </w:pPr>
      <w:r w:rsidRPr="00EE49D7">
        <w:rPr>
          <w:rFonts w:ascii="Times New Roman" w:hAnsi="Times New Roman" w:cs="Times New Roman"/>
          <w:b/>
        </w:rPr>
        <w:lastRenderedPageBreak/>
        <w:t>Vragen inzake W</w:t>
      </w:r>
      <w:r w:rsidRPr="00EE49D7" w:rsidR="004042A6">
        <w:rPr>
          <w:rFonts w:ascii="Times New Roman" w:hAnsi="Times New Roman" w:cs="Times New Roman"/>
          <w:b/>
        </w:rPr>
        <w:t xml:space="preserve">ijziging van de begrotingsstaten van het Ministerie van Binnenlandse Zaken en Koninkrijksrelaties (VII) voor het jaar 2023 (wijziging samenhangende </w:t>
      </w:r>
      <w:r w:rsidRPr="00EE49D7">
        <w:rPr>
          <w:rFonts w:ascii="Times New Roman" w:hAnsi="Times New Roman" w:cs="Times New Roman"/>
          <w:b/>
        </w:rPr>
        <w:t>met de Miljoenennota)</w:t>
      </w:r>
    </w:p>
    <w:tbl>
      <w:tblPr>
        <w:tblW w:w="9495" w:type="dxa"/>
        <w:tblLayout w:type="fixed"/>
        <w:tblCellMar>
          <w:left w:w="0" w:type="dxa"/>
          <w:right w:w="0" w:type="dxa"/>
        </w:tblCellMar>
        <w:tblLook w:val="0000" w:firstRow="0" w:lastRow="0" w:firstColumn="0" w:lastColumn="0" w:noHBand="0" w:noVBand="0"/>
      </w:tblPr>
      <w:tblGrid>
        <w:gridCol w:w="567"/>
        <w:gridCol w:w="6521"/>
        <w:gridCol w:w="850"/>
        <w:gridCol w:w="990"/>
        <w:gridCol w:w="567"/>
      </w:tblGrid>
      <w:tr w:rsidRPr="005F1941" w:rsidR="005F1941" w:rsidTr="000B616F" w14:paraId="6856C759" w14:textId="77777777">
        <w:trPr>
          <w:cantSplit/>
        </w:trPr>
        <w:tc>
          <w:tcPr>
            <w:tcW w:w="567" w:type="dxa"/>
          </w:tcPr>
          <w:p w:rsidRPr="005F1941" w:rsidR="005F1941" w:rsidP="001A3E28" w:rsidRDefault="005F1941" w14:paraId="385B6CBA" w14:textId="77777777">
            <w:pPr>
              <w:rPr>
                <w:rFonts w:ascii="Times New Roman" w:hAnsi="Times New Roman" w:cs="Times New Roman"/>
              </w:rPr>
            </w:pPr>
            <w:bookmarkStart w:name="bmkStartTabel" w:id="0"/>
            <w:bookmarkEnd w:id="0"/>
            <w:proofErr w:type="spellStart"/>
            <w:r w:rsidRPr="005F1941">
              <w:rPr>
                <w:rFonts w:ascii="Times New Roman" w:hAnsi="Times New Roman" w:cs="Times New Roman"/>
              </w:rPr>
              <w:t>Nr</w:t>
            </w:r>
            <w:proofErr w:type="spellEnd"/>
          </w:p>
        </w:tc>
        <w:tc>
          <w:tcPr>
            <w:tcW w:w="6521" w:type="dxa"/>
          </w:tcPr>
          <w:p w:rsidRPr="005F1941" w:rsidR="005F1941" w:rsidP="001A3E28" w:rsidRDefault="005F1941" w14:paraId="2666E933" w14:textId="77777777">
            <w:pPr>
              <w:rPr>
                <w:rFonts w:ascii="Times New Roman" w:hAnsi="Times New Roman" w:cs="Times New Roman"/>
              </w:rPr>
            </w:pPr>
            <w:r w:rsidRPr="005F1941">
              <w:rPr>
                <w:rFonts w:ascii="Times New Roman" w:hAnsi="Times New Roman" w:cs="Times New Roman"/>
              </w:rPr>
              <w:t>Vraag</w:t>
            </w:r>
          </w:p>
        </w:tc>
        <w:tc>
          <w:tcPr>
            <w:tcW w:w="850" w:type="dxa"/>
          </w:tcPr>
          <w:p w:rsidRPr="005F1941" w:rsidR="005F1941" w:rsidP="001A3E28" w:rsidRDefault="005F1941" w14:paraId="550D03E5" w14:textId="77777777">
            <w:pPr>
              <w:jc w:val="right"/>
              <w:rPr>
                <w:rFonts w:ascii="Times New Roman" w:hAnsi="Times New Roman" w:cs="Times New Roman"/>
              </w:rPr>
            </w:pPr>
            <w:r w:rsidRPr="005F1941">
              <w:rPr>
                <w:rFonts w:ascii="Times New Roman" w:hAnsi="Times New Roman" w:cs="Times New Roman"/>
              </w:rPr>
              <w:t>Bijlage</w:t>
            </w:r>
          </w:p>
        </w:tc>
        <w:tc>
          <w:tcPr>
            <w:tcW w:w="990" w:type="dxa"/>
          </w:tcPr>
          <w:p w:rsidRPr="005F1941" w:rsidR="005F1941" w:rsidP="001A3E28" w:rsidRDefault="005F1941" w14:paraId="6F5B5522" w14:textId="77777777">
            <w:pPr>
              <w:jc w:val="right"/>
              <w:rPr>
                <w:rFonts w:ascii="Times New Roman" w:hAnsi="Times New Roman" w:cs="Times New Roman"/>
              </w:rPr>
            </w:pPr>
            <w:r w:rsidRPr="005F1941">
              <w:rPr>
                <w:rFonts w:ascii="Times New Roman" w:hAnsi="Times New Roman" w:cs="Times New Roman"/>
              </w:rPr>
              <w:t>Blz. (van)</w:t>
            </w:r>
          </w:p>
        </w:tc>
        <w:tc>
          <w:tcPr>
            <w:tcW w:w="567" w:type="dxa"/>
          </w:tcPr>
          <w:p w:rsidRPr="005F1941" w:rsidR="005F1941" w:rsidP="001A3E28" w:rsidRDefault="005F1941" w14:paraId="1DDDFD9A" w14:textId="77777777">
            <w:pPr>
              <w:jc w:val="center"/>
              <w:rPr>
                <w:rFonts w:ascii="Times New Roman" w:hAnsi="Times New Roman" w:cs="Times New Roman"/>
              </w:rPr>
            </w:pPr>
            <w:r w:rsidRPr="005F1941">
              <w:rPr>
                <w:rFonts w:ascii="Times New Roman" w:hAnsi="Times New Roman" w:cs="Times New Roman"/>
              </w:rPr>
              <w:t>t/m</w:t>
            </w:r>
          </w:p>
        </w:tc>
      </w:tr>
      <w:tr w:rsidRPr="005F1941" w:rsidR="005F1941" w:rsidTr="000B616F" w14:paraId="228BB20F" w14:textId="77777777">
        <w:tc>
          <w:tcPr>
            <w:tcW w:w="567" w:type="dxa"/>
          </w:tcPr>
          <w:p w:rsidRPr="005F1941" w:rsidR="005F1941" w:rsidP="001A3E28" w:rsidRDefault="0075060E" w14:paraId="642A8955" w14:textId="726935B3">
            <w:pPr>
              <w:rPr>
                <w:rFonts w:ascii="Times New Roman" w:hAnsi="Times New Roman" w:cs="Times New Roman"/>
              </w:rPr>
            </w:pPr>
            <w:r>
              <w:rPr>
                <w:rFonts w:ascii="Times New Roman" w:hAnsi="Times New Roman" w:cs="Times New Roman"/>
              </w:rPr>
              <w:t>4</w:t>
            </w:r>
          </w:p>
        </w:tc>
        <w:tc>
          <w:tcPr>
            <w:tcW w:w="6521" w:type="dxa"/>
          </w:tcPr>
          <w:p w:rsidRPr="005F1941" w:rsidR="005F1941" w:rsidP="005F1941" w:rsidRDefault="005F1941" w14:paraId="4EE36037" w14:textId="331F0786">
            <w:pPr>
              <w:rPr>
                <w:rFonts w:ascii="Times New Roman" w:hAnsi="Times New Roman" w:cs="Times New Roman"/>
              </w:rPr>
            </w:pPr>
            <w:r>
              <w:rPr>
                <w:rFonts w:ascii="Times New Roman" w:hAnsi="Times New Roman" w:cs="Times New Roman"/>
              </w:rPr>
              <w:t>In hoeverre is in het digitaliseren van de O</w:t>
            </w:r>
            <w:r w:rsidRPr="005F1941">
              <w:rPr>
                <w:rFonts w:ascii="Times New Roman" w:hAnsi="Times New Roman" w:cs="Times New Roman"/>
              </w:rPr>
              <w:t>mgevingswet het achteraf mogelijk om aanpassingen te doen in de geldende w</w:t>
            </w:r>
            <w:r>
              <w:rPr>
                <w:rFonts w:ascii="Times New Roman" w:hAnsi="Times New Roman" w:cs="Times New Roman"/>
              </w:rPr>
              <w:t>et- en regelgeving (die door de Omgevingswet in één</w:t>
            </w:r>
            <w:r w:rsidRPr="005F1941">
              <w:rPr>
                <w:rFonts w:ascii="Times New Roman" w:hAnsi="Times New Roman" w:cs="Times New Roman"/>
              </w:rPr>
              <w:t xml:space="preserve"> proces </w:t>
            </w:r>
            <w:r>
              <w:rPr>
                <w:rFonts w:ascii="Times New Roman" w:hAnsi="Times New Roman" w:cs="Times New Roman"/>
              </w:rPr>
              <w:t>wordt</w:t>
            </w:r>
            <w:r w:rsidRPr="005F1941">
              <w:rPr>
                <w:rFonts w:ascii="Times New Roman" w:hAnsi="Times New Roman" w:cs="Times New Roman"/>
              </w:rPr>
              <w:t xml:space="preserve"> </w:t>
            </w:r>
            <w:r>
              <w:rPr>
                <w:rFonts w:ascii="Times New Roman" w:hAnsi="Times New Roman" w:cs="Times New Roman"/>
              </w:rPr>
              <w:t>samengevoegd</w:t>
            </w:r>
            <w:r w:rsidRPr="005F1941">
              <w:rPr>
                <w:rFonts w:ascii="Times New Roman" w:hAnsi="Times New Roman" w:cs="Times New Roman"/>
              </w:rPr>
              <w:t>)?</w:t>
            </w:r>
          </w:p>
        </w:tc>
        <w:tc>
          <w:tcPr>
            <w:tcW w:w="850" w:type="dxa"/>
          </w:tcPr>
          <w:p w:rsidRPr="005F1941" w:rsidR="005F1941" w:rsidP="001A3E28" w:rsidRDefault="005F1941" w14:paraId="03EEEBC3" w14:textId="77777777">
            <w:pPr>
              <w:jc w:val="right"/>
              <w:rPr>
                <w:rFonts w:ascii="Times New Roman" w:hAnsi="Times New Roman" w:cs="Times New Roman"/>
              </w:rPr>
            </w:pPr>
          </w:p>
        </w:tc>
        <w:tc>
          <w:tcPr>
            <w:tcW w:w="990" w:type="dxa"/>
          </w:tcPr>
          <w:p w:rsidRPr="000B616F" w:rsidR="005F1941" w:rsidP="000B616F" w:rsidRDefault="000B616F" w14:paraId="7FD739C7" w14:textId="7775AC70">
            <w:pPr>
              <w:tabs>
                <w:tab w:val="center" w:pos="495"/>
                <w:tab w:val="right" w:pos="990"/>
              </w:tabs>
              <w:rPr>
                <w:rFonts w:ascii="Times New Roman" w:hAnsi="Times New Roman" w:cs="Times New Roman"/>
                <w:color w:val="FFFFFF" w:themeColor="background1"/>
              </w:rPr>
            </w:pPr>
            <w:r w:rsidRPr="000B616F">
              <w:rPr>
                <w:rFonts w:ascii="Times New Roman" w:hAnsi="Times New Roman" w:cs="Times New Roman"/>
                <w:color w:val="FFFFFF" w:themeColor="background1"/>
              </w:rPr>
              <w:tab/>
            </w:r>
            <w:r w:rsidRPr="000B616F">
              <w:rPr>
                <w:rFonts w:ascii="Times New Roman" w:hAnsi="Times New Roman" w:cs="Times New Roman"/>
                <w:color w:val="FFFFFF" w:themeColor="background1"/>
              </w:rPr>
              <w:tab/>
              <w:t>\</w:t>
            </w:r>
          </w:p>
        </w:tc>
        <w:tc>
          <w:tcPr>
            <w:tcW w:w="567" w:type="dxa"/>
            <w:tcBorders>
              <w:left w:val="nil"/>
            </w:tcBorders>
          </w:tcPr>
          <w:p w:rsidRPr="000B616F" w:rsidR="005F1941" w:rsidP="000B616F" w:rsidRDefault="005F1941" w14:paraId="7ED0925B" w14:textId="609AAA5E">
            <w:pPr>
              <w:rPr>
                <w:rFonts w:ascii="Times New Roman" w:hAnsi="Times New Roman" w:cs="Times New Roman"/>
                <w:color w:val="FFFFFF" w:themeColor="background1"/>
              </w:rPr>
            </w:pPr>
          </w:p>
        </w:tc>
      </w:tr>
      <w:tr w:rsidRPr="005F1941" w:rsidR="005F1941" w:rsidTr="000B616F" w14:paraId="7DA2B094" w14:textId="77777777">
        <w:tc>
          <w:tcPr>
            <w:tcW w:w="567" w:type="dxa"/>
          </w:tcPr>
          <w:p w:rsidRPr="005F1941" w:rsidR="005F1941" w:rsidP="001A3E28" w:rsidRDefault="0075060E" w14:paraId="643AACCF" w14:textId="60CB0377">
            <w:pPr>
              <w:rPr>
                <w:rFonts w:ascii="Times New Roman" w:hAnsi="Times New Roman" w:cs="Times New Roman"/>
              </w:rPr>
            </w:pPr>
            <w:r>
              <w:rPr>
                <w:rFonts w:ascii="Times New Roman" w:hAnsi="Times New Roman" w:cs="Times New Roman"/>
              </w:rPr>
              <w:t>5</w:t>
            </w:r>
          </w:p>
        </w:tc>
        <w:tc>
          <w:tcPr>
            <w:tcW w:w="6521" w:type="dxa"/>
          </w:tcPr>
          <w:p w:rsidRPr="005F1941" w:rsidR="005F1941" w:rsidP="005F1941" w:rsidRDefault="005F1941" w14:paraId="3A04665A" w14:textId="7BFB2A35">
            <w:pPr>
              <w:rPr>
                <w:rFonts w:ascii="Times New Roman" w:hAnsi="Times New Roman" w:cs="Times New Roman"/>
              </w:rPr>
            </w:pPr>
            <w:r w:rsidRPr="005F1941">
              <w:rPr>
                <w:rFonts w:ascii="Times New Roman" w:hAnsi="Times New Roman" w:cs="Times New Roman"/>
              </w:rPr>
              <w:t xml:space="preserve">Is het voor burgers mogelijk om geen gebruik te hoeven maken van de </w:t>
            </w:r>
            <w:r>
              <w:rPr>
                <w:rFonts w:ascii="Times New Roman" w:hAnsi="Times New Roman" w:cs="Times New Roman"/>
              </w:rPr>
              <w:t>Europese digitale identiteit (</w:t>
            </w:r>
            <w:proofErr w:type="spellStart"/>
            <w:r>
              <w:rPr>
                <w:rFonts w:ascii="Times New Roman" w:hAnsi="Times New Roman" w:cs="Times New Roman"/>
              </w:rPr>
              <w:t>eID</w:t>
            </w:r>
            <w:proofErr w:type="spellEnd"/>
            <w:r>
              <w:rPr>
                <w:rFonts w:ascii="Times New Roman" w:hAnsi="Times New Roman" w:cs="Times New Roman"/>
              </w:rPr>
              <w:t>)</w:t>
            </w:r>
            <w:r w:rsidRPr="005F1941">
              <w:rPr>
                <w:rFonts w:ascii="Times New Roman" w:hAnsi="Times New Roman" w:cs="Times New Roman"/>
              </w:rPr>
              <w:t xml:space="preserve"> en </w:t>
            </w:r>
            <w:r>
              <w:rPr>
                <w:rFonts w:ascii="Times New Roman" w:hAnsi="Times New Roman" w:cs="Times New Roman"/>
              </w:rPr>
              <w:t xml:space="preserve">de </w:t>
            </w:r>
            <w:r w:rsidRPr="005F1941">
              <w:rPr>
                <w:rFonts w:ascii="Times New Roman" w:hAnsi="Times New Roman" w:cs="Times New Roman"/>
              </w:rPr>
              <w:t>Wallet? In hoeverre houden burgers de vrijheid om zich afzijdig te houden van de genoemde Europese digitale identiteit/wallet? In hoeverre is de privacy van burgers gewaarborgd met een Europese digitale identiteit/wallet? Welke effecten heeft het voor de burger als er middelen worden geïnvesteerd in een Euro</w:t>
            </w:r>
            <w:r w:rsidR="00FA15F8">
              <w:rPr>
                <w:rFonts w:ascii="Times New Roman" w:hAnsi="Times New Roman" w:cs="Times New Roman"/>
              </w:rPr>
              <w:t>pese digitale identiteit/wallet</w:t>
            </w:r>
            <w:bookmarkStart w:name="_GoBack" w:id="1"/>
            <w:bookmarkEnd w:id="1"/>
            <w:r w:rsidRPr="005F1941">
              <w:rPr>
                <w:rFonts w:ascii="Times New Roman" w:hAnsi="Times New Roman" w:cs="Times New Roman"/>
              </w:rPr>
              <w:t>?</w:t>
            </w:r>
          </w:p>
        </w:tc>
        <w:tc>
          <w:tcPr>
            <w:tcW w:w="850" w:type="dxa"/>
          </w:tcPr>
          <w:p w:rsidRPr="005F1941" w:rsidR="005F1941" w:rsidP="001A3E28" w:rsidRDefault="005F1941" w14:paraId="55D76CC7" w14:textId="77777777">
            <w:pPr>
              <w:jc w:val="right"/>
              <w:rPr>
                <w:rFonts w:ascii="Times New Roman" w:hAnsi="Times New Roman" w:cs="Times New Roman"/>
              </w:rPr>
            </w:pPr>
          </w:p>
        </w:tc>
        <w:tc>
          <w:tcPr>
            <w:tcW w:w="990" w:type="dxa"/>
          </w:tcPr>
          <w:p w:rsidRPr="005F1941" w:rsidR="005F1941" w:rsidP="001A3E28" w:rsidRDefault="005F1941" w14:paraId="4474DF37" w14:textId="27F577B0">
            <w:pPr>
              <w:jc w:val="right"/>
              <w:rPr>
                <w:rFonts w:ascii="Times New Roman" w:hAnsi="Times New Roman" w:cs="Times New Roman"/>
              </w:rPr>
            </w:pPr>
          </w:p>
        </w:tc>
        <w:tc>
          <w:tcPr>
            <w:tcW w:w="567" w:type="dxa"/>
            <w:tcBorders>
              <w:left w:val="nil"/>
            </w:tcBorders>
          </w:tcPr>
          <w:p w:rsidRPr="005F1941" w:rsidR="005F1941" w:rsidP="001A3E28" w:rsidRDefault="005F1941" w14:paraId="52A4216A" w14:textId="77777777">
            <w:pPr>
              <w:jc w:val="right"/>
              <w:rPr>
                <w:rFonts w:ascii="Times New Roman" w:hAnsi="Times New Roman" w:cs="Times New Roman"/>
              </w:rPr>
            </w:pPr>
            <w:r w:rsidRPr="005F1941">
              <w:rPr>
                <w:rFonts w:ascii="Times New Roman" w:hAnsi="Times New Roman" w:cs="Times New Roman"/>
              </w:rPr>
              <w:t xml:space="preserve"> </w:t>
            </w:r>
          </w:p>
        </w:tc>
      </w:tr>
      <w:tr w:rsidRPr="005F1941" w:rsidR="005F1941" w:rsidTr="000B616F" w14:paraId="24B1773D" w14:textId="77777777">
        <w:tc>
          <w:tcPr>
            <w:tcW w:w="567" w:type="dxa"/>
          </w:tcPr>
          <w:p w:rsidRPr="005F1941" w:rsidR="005F1941" w:rsidP="001A3E28" w:rsidRDefault="0075060E" w14:paraId="655D0C22" w14:textId="2D5E0453">
            <w:pPr>
              <w:rPr>
                <w:rFonts w:ascii="Times New Roman" w:hAnsi="Times New Roman" w:cs="Times New Roman"/>
              </w:rPr>
            </w:pPr>
            <w:r>
              <w:rPr>
                <w:rFonts w:ascii="Times New Roman" w:hAnsi="Times New Roman" w:cs="Times New Roman"/>
              </w:rPr>
              <w:t>6</w:t>
            </w:r>
          </w:p>
        </w:tc>
        <w:tc>
          <w:tcPr>
            <w:tcW w:w="6521" w:type="dxa"/>
          </w:tcPr>
          <w:p w:rsidRPr="005F1941" w:rsidR="005F1941" w:rsidP="001A3E28" w:rsidRDefault="005F1941" w14:paraId="3DA7639F" w14:textId="36F084C4">
            <w:pPr>
              <w:rPr>
                <w:rFonts w:ascii="Times New Roman" w:hAnsi="Times New Roman" w:cs="Times New Roman"/>
              </w:rPr>
            </w:pPr>
            <w:r w:rsidRPr="005F1941">
              <w:rPr>
                <w:rFonts w:ascii="Times New Roman" w:hAnsi="Times New Roman" w:cs="Times New Roman"/>
              </w:rPr>
              <w:t>Hoe worden de bedeelde</w:t>
            </w:r>
            <w:r w:rsidR="000B616F">
              <w:rPr>
                <w:rFonts w:ascii="Times New Roman" w:hAnsi="Times New Roman" w:cs="Times New Roman"/>
              </w:rPr>
              <w:t xml:space="preserve"> middelen van het ICTU verdeeld </w:t>
            </w:r>
            <w:r w:rsidRPr="005F1941">
              <w:rPr>
                <w:rFonts w:ascii="Times New Roman" w:hAnsi="Times New Roman" w:cs="Times New Roman"/>
              </w:rPr>
              <w:t>over de projecten? Welke projecten lopen er en komen er, en hoe worden de middelen daarover verdeeld? Zou er inzage kunnen komen over de exacte doelen van de hiervoor opgevraagde projecten waarvoor het ICTU extra middelen ontvangt?</w:t>
            </w:r>
          </w:p>
        </w:tc>
        <w:tc>
          <w:tcPr>
            <w:tcW w:w="850" w:type="dxa"/>
          </w:tcPr>
          <w:p w:rsidRPr="005F1941" w:rsidR="005F1941" w:rsidP="001A3E28" w:rsidRDefault="005F1941" w14:paraId="59A59A7C" w14:textId="77777777">
            <w:pPr>
              <w:jc w:val="right"/>
              <w:rPr>
                <w:rFonts w:ascii="Times New Roman" w:hAnsi="Times New Roman" w:cs="Times New Roman"/>
              </w:rPr>
            </w:pPr>
          </w:p>
        </w:tc>
        <w:tc>
          <w:tcPr>
            <w:tcW w:w="990" w:type="dxa"/>
          </w:tcPr>
          <w:p w:rsidRPr="005F1941" w:rsidR="005F1941" w:rsidP="001A3E28" w:rsidRDefault="005F1941" w14:paraId="41246B14" w14:textId="37D95743">
            <w:pPr>
              <w:jc w:val="right"/>
              <w:rPr>
                <w:rFonts w:ascii="Times New Roman" w:hAnsi="Times New Roman" w:cs="Times New Roman"/>
              </w:rPr>
            </w:pPr>
          </w:p>
        </w:tc>
        <w:tc>
          <w:tcPr>
            <w:tcW w:w="567" w:type="dxa"/>
            <w:tcBorders>
              <w:left w:val="nil"/>
            </w:tcBorders>
          </w:tcPr>
          <w:p w:rsidRPr="005F1941" w:rsidR="005F1941" w:rsidP="001A3E28" w:rsidRDefault="005F1941" w14:paraId="2D2CA48D" w14:textId="77777777">
            <w:pPr>
              <w:jc w:val="right"/>
              <w:rPr>
                <w:rFonts w:ascii="Times New Roman" w:hAnsi="Times New Roman" w:cs="Times New Roman"/>
              </w:rPr>
            </w:pPr>
            <w:r w:rsidRPr="005F1941">
              <w:rPr>
                <w:rFonts w:ascii="Times New Roman" w:hAnsi="Times New Roman" w:cs="Times New Roman"/>
              </w:rPr>
              <w:t xml:space="preserve"> </w:t>
            </w:r>
          </w:p>
        </w:tc>
      </w:tr>
    </w:tbl>
    <w:p w:rsidR="00536883" w:rsidP="004042A6" w:rsidRDefault="00536883" w14:paraId="455090B1" w14:textId="77777777">
      <w:pPr>
        <w:rPr>
          <w:rFonts w:ascii="Times New Roman" w:hAnsi="Times New Roman" w:cs="Times New Roman"/>
          <w:b/>
        </w:rPr>
      </w:pPr>
    </w:p>
    <w:p w:rsidR="00536883" w:rsidP="004042A6" w:rsidRDefault="004042A6" w14:paraId="26091413" w14:textId="10CF2613">
      <w:pPr>
        <w:rPr>
          <w:rFonts w:ascii="Times New Roman" w:hAnsi="Times New Roman" w:cs="Times New Roman"/>
          <w:b/>
        </w:rPr>
      </w:pPr>
      <w:r w:rsidRPr="00EE49D7">
        <w:rPr>
          <w:rFonts w:ascii="Times New Roman" w:hAnsi="Times New Roman" w:cs="Times New Roman"/>
          <w:b/>
        </w:rPr>
        <w:t xml:space="preserve">Vragen inzake </w:t>
      </w:r>
      <w:r w:rsidRPr="00EE49D7" w:rsidR="00EE49D7">
        <w:rPr>
          <w:rFonts w:ascii="Times New Roman" w:hAnsi="Times New Roman" w:cs="Times New Roman"/>
          <w:b/>
        </w:rPr>
        <w:t>W</w:t>
      </w:r>
      <w:r w:rsidRPr="00EE49D7">
        <w:rPr>
          <w:rFonts w:ascii="Times New Roman" w:hAnsi="Times New Roman" w:cs="Times New Roman"/>
          <w:b/>
        </w:rPr>
        <w:t xml:space="preserve">ijziging van de begrotingsstaten van het Ministerie van Economische Zaken en Klimaat (XIII) voor het jaar 2023 (wijziging samenhangende </w:t>
      </w:r>
      <w:r w:rsidRPr="00EE49D7" w:rsidR="00EE49D7">
        <w:rPr>
          <w:rFonts w:ascii="Times New Roman" w:hAnsi="Times New Roman" w:cs="Times New Roman"/>
          <w:b/>
        </w:rPr>
        <w:t>met de Miljoenennota)</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536883" w:rsidR="00536883" w:rsidTr="001A3E28" w14:paraId="1CC99871" w14:textId="77777777">
        <w:trPr>
          <w:cantSplit/>
        </w:trPr>
        <w:tc>
          <w:tcPr>
            <w:tcW w:w="567" w:type="dxa"/>
          </w:tcPr>
          <w:p w:rsidRPr="00536883" w:rsidR="00536883" w:rsidP="001A3E28" w:rsidRDefault="00536883" w14:paraId="5B70F6F8" w14:textId="77777777">
            <w:pPr>
              <w:rPr>
                <w:rFonts w:ascii="Times New Roman" w:hAnsi="Times New Roman" w:cs="Times New Roman"/>
              </w:rPr>
            </w:pPr>
            <w:proofErr w:type="spellStart"/>
            <w:r w:rsidRPr="00536883">
              <w:rPr>
                <w:rFonts w:ascii="Times New Roman" w:hAnsi="Times New Roman" w:cs="Times New Roman"/>
              </w:rPr>
              <w:t>Nr</w:t>
            </w:r>
            <w:proofErr w:type="spellEnd"/>
          </w:p>
        </w:tc>
        <w:tc>
          <w:tcPr>
            <w:tcW w:w="6521" w:type="dxa"/>
          </w:tcPr>
          <w:p w:rsidRPr="00536883" w:rsidR="00536883" w:rsidP="001A3E28" w:rsidRDefault="00536883" w14:paraId="17BF6070" w14:textId="77777777">
            <w:pPr>
              <w:rPr>
                <w:rFonts w:ascii="Times New Roman" w:hAnsi="Times New Roman" w:cs="Times New Roman"/>
              </w:rPr>
            </w:pPr>
            <w:r w:rsidRPr="00536883">
              <w:rPr>
                <w:rFonts w:ascii="Times New Roman" w:hAnsi="Times New Roman" w:cs="Times New Roman"/>
              </w:rPr>
              <w:t>Vraag</w:t>
            </w:r>
          </w:p>
        </w:tc>
        <w:tc>
          <w:tcPr>
            <w:tcW w:w="850" w:type="dxa"/>
          </w:tcPr>
          <w:p w:rsidRPr="00536883" w:rsidR="00536883" w:rsidP="001A3E28" w:rsidRDefault="00536883" w14:paraId="23E36216" w14:textId="77777777">
            <w:pPr>
              <w:jc w:val="right"/>
              <w:rPr>
                <w:rFonts w:ascii="Times New Roman" w:hAnsi="Times New Roman" w:cs="Times New Roman"/>
              </w:rPr>
            </w:pPr>
            <w:r w:rsidRPr="00536883">
              <w:rPr>
                <w:rFonts w:ascii="Times New Roman" w:hAnsi="Times New Roman" w:cs="Times New Roman"/>
              </w:rPr>
              <w:t>Bijlage</w:t>
            </w:r>
          </w:p>
        </w:tc>
        <w:tc>
          <w:tcPr>
            <w:tcW w:w="992" w:type="dxa"/>
          </w:tcPr>
          <w:p w:rsidRPr="00536883" w:rsidR="00536883" w:rsidP="001A3E28" w:rsidRDefault="00536883" w14:paraId="65369EB6" w14:textId="77777777">
            <w:pPr>
              <w:jc w:val="right"/>
              <w:rPr>
                <w:rFonts w:ascii="Times New Roman" w:hAnsi="Times New Roman" w:cs="Times New Roman"/>
              </w:rPr>
            </w:pPr>
            <w:r w:rsidRPr="00536883">
              <w:rPr>
                <w:rFonts w:ascii="Times New Roman" w:hAnsi="Times New Roman" w:cs="Times New Roman"/>
              </w:rPr>
              <w:t>Blz. (van)</w:t>
            </w:r>
          </w:p>
        </w:tc>
        <w:tc>
          <w:tcPr>
            <w:tcW w:w="567" w:type="dxa"/>
          </w:tcPr>
          <w:p w:rsidRPr="00536883" w:rsidR="00536883" w:rsidP="001A3E28" w:rsidRDefault="00536883" w14:paraId="7B739936" w14:textId="77777777">
            <w:pPr>
              <w:jc w:val="center"/>
              <w:rPr>
                <w:rFonts w:ascii="Times New Roman" w:hAnsi="Times New Roman" w:cs="Times New Roman"/>
              </w:rPr>
            </w:pPr>
            <w:r w:rsidRPr="00536883">
              <w:rPr>
                <w:rFonts w:ascii="Times New Roman" w:hAnsi="Times New Roman" w:cs="Times New Roman"/>
              </w:rPr>
              <w:t>t/m</w:t>
            </w:r>
          </w:p>
        </w:tc>
      </w:tr>
      <w:tr w:rsidRPr="00536883" w:rsidR="00536883" w:rsidTr="001A3E28" w14:paraId="01FC4222" w14:textId="77777777">
        <w:tc>
          <w:tcPr>
            <w:tcW w:w="567" w:type="dxa"/>
          </w:tcPr>
          <w:p w:rsidRPr="00536883" w:rsidR="00536883" w:rsidP="001A3E28" w:rsidRDefault="0075060E" w14:paraId="7CE9E936" w14:textId="74ADC533">
            <w:pPr>
              <w:rPr>
                <w:rFonts w:ascii="Times New Roman" w:hAnsi="Times New Roman" w:cs="Times New Roman"/>
              </w:rPr>
            </w:pPr>
            <w:r>
              <w:rPr>
                <w:rFonts w:ascii="Times New Roman" w:hAnsi="Times New Roman" w:cs="Times New Roman"/>
              </w:rPr>
              <w:t>7</w:t>
            </w:r>
          </w:p>
        </w:tc>
        <w:tc>
          <w:tcPr>
            <w:tcW w:w="6521" w:type="dxa"/>
          </w:tcPr>
          <w:p w:rsidRPr="00536883" w:rsidR="00536883" w:rsidP="001A3E28" w:rsidRDefault="00536883" w14:paraId="34A4A55E" w14:textId="77777777">
            <w:pPr>
              <w:rPr>
                <w:rFonts w:ascii="Times New Roman" w:hAnsi="Times New Roman" w:cs="Times New Roman"/>
              </w:rPr>
            </w:pPr>
            <w:r w:rsidRPr="00536883">
              <w:rPr>
                <w:rFonts w:ascii="Times New Roman" w:hAnsi="Times New Roman" w:cs="Times New Roman"/>
              </w:rPr>
              <w:t>Kunt u toelichten waarom de uitgaven aan het Digital Trust Centre (DTC) afnemen met € 2,4 miljoen? Hoe gaat deze verlaging zich verhouden tot het takenpakket van het DTC? Welke implicaties heeft deze verlaging voor de taken van het DTC en de recent aangekondigde uitbreidingen?</w:t>
            </w:r>
          </w:p>
        </w:tc>
        <w:tc>
          <w:tcPr>
            <w:tcW w:w="850" w:type="dxa"/>
          </w:tcPr>
          <w:p w:rsidRPr="00536883" w:rsidR="00536883" w:rsidP="001A3E28" w:rsidRDefault="00536883" w14:paraId="2B68DE97" w14:textId="77777777">
            <w:pPr>
              <w:jc w:val="right"/>
              <w:rPr>
                <w:rFonts w:ascii="Times New Roman" w:hAnsi="Times New Roman" w:cs="Times New Roman"/>
              </w:rPr>
            </w:pPr>
          </w:p>
        </w:tc>
        <w:tc>
          <w:tcPr>
            <w:tcW w:w="992" w:type="dxa"/>
          </w:tcPr>
          <w:p w:rsidRPr="00213957" w:rsidR="00536883" w:rsidP="001A3E28" w:rsidRDefault="00213957" w14:paraId="71301FB8" w14:textId="4CCA3B7C">
            <w:pPr>
              <w:jc w:val="right"/>
              <w:rPr>
                <w:rFonts w:ascii="Times New Roman" w:hAnsi="Times New Roman" w:cs="Times New Roman"/>
              </w:rPr>
            </w:pPr>
            <w:r>
              <w:rPr>
                <w:rFonts w:ascii="Times New Roman" w:hAnsi="Times New Roman" w:cs="Times New Roman"/>
              </w:rPr>
              <w:t>4</w:t>
            </w:r>
          </w:p>
        </w:tc>
        <w:tc>
          <w:tcPr>
            <w:tcW w:w="567" w:type="dxa"/>
            <w:tcBorders>
              <w:left w:val="nil"/>
            </w:tcBorders>
          </w:tcPr>
          <w:p w:rsidRPr="00536883" w:rsidR="00536883" w:rsidP="001A3E28" w:rsidRDefault="00536883" w14:paraId="5E3DC004" w14:textId="77777777">
            <w:pPr>
              <w:jc w:val="right"/>
              <w:rPr>
                <w:rFonts w:ascii="Times New Roman" w:hAnsi="Times New Roman" w:cs="Times New Roman"/>
              </w:rPr>
            </w:pPr>
            <w:r w:rsidRPr="00536883">
              <w:rPr>
                <w:rFonts w:ascii="Times New Roman" w:hAnsi="Times New Roman" w:cs="Times New Roman"/>
              </w:rPr>
              <w:t xml:space="preserve"> </w:t>
            </w:r>
          </w:p>
        </w:tc>
      </w:tr>
    </w:tbl>
    <w:p w:rsidR="00292CDA" w:rsidP="004042A6" w:rsidRDefault="00292CDA" w14:paraId="4EE33775" w14:textId="6268AAA4">
      <w:pPr>
        <w:rPr>
          <w:rFonts w:ascii="Times New Roman" w:hAnsi="Times New Roman" w:cs="Times New Roman"/>
          <w:b/>
        </w:rPr>
      </w:pPr>
    </w:p>
    <w:p w:rsidR="004042A6" w:rsidP="004042A6" w:rsidRDefault="004042A6" w14:paraId="44D80038" w14:textId="212668BE">
      <w:pPr>
        <w:rPr>
          <w:rFonts w:ascii="Times New Roman" w:hAnsi="Times New Roman" w:cs="Times New Roman"/>
          <w:b/>
        </w:rPr>
      </w:pPr>
      <w:r w:rsidRPr="00EE49D7">
        <w:rPr>
          <w:rFonts w:ascii="Times New Roman" w:hAnsi="Times New Roman" w:cs="Times New Roman"/>
          <w:b/>
        </w:rPr>
        <w:t>Overkoepelende vragen die betrekking hebben op de drie bovenstaande</w:t>
      </w:r>
      <w:r w:rsidRPr="00EE49D7" w:rsidR="006C2106">
        <w:rPr>
          <w:rFonts w:ascii="Times New Roman" w:hAnsi="Times New Roman" w:cs="Times New Roman"/>
          <w:b/>
        </w:rPr>
        <w:t xml:space="preserve"> Wijzigingen</w:t>
      </w:r>
      <w:r w:rsidRPr="00EE49D7">
        <w:rPr>
          <w:rFonts w:ascii="Times New Roman" w:hAnsi="Times New Roman" w:cs="Times New Roman"/>
          <w:b/>
        </w:rPr>
        <w:t xml:space="preserve"> </w:t>
      </w:r>
      <w:r w:rsidRPr="00EE49D7" w:rsidR="00EE49D7">
        <w:rPr>
          <w:rFonts w:ascii="Times New Roman" w:hAnsi="Times New Roman" w:cs="Times New Roman"/>
          <w:b/>
        </w:rPr>
        <w:t>van de begrotingsstaten samenhangende met de Miljoenennota</w:t>
      </w:r>
    </w:p>
    <w:p w:rsidR="00292CDA" w:rsidP="004042A6" w:rsidRDefault="00292CDA" w14:paraId="598CFC37" w14:textId="0E2646FD">
      <w:pPr>
        <w:rPr>
          <w:rFonts w:ascii="Times New Roman" w:hAnsi="Times New Roman" w:cs="Times New Roman"/>
          <w:b/>
        </w:rPr>
      </w:pPr>
    </w:p>
    <w:p w:rsidR="00292CDA" w:rsidP="004042A6" w:rsidRDefault="00F53F65" w14:paraId="6D7E1247" w14:textId="4E19DB50">
      <w:pPr>
        <w:rPr>
          <w:rFonts w:ascii="Times New Roman" w:hAnsi="Times New Roman" w:cs="Times New Roman"/>
          <w:b/>
        </w:rPr>
      </w:pPr>
      <w:r>
        <w:rPr>
          <w:rFonts w:ascii="Times New Roman" w:hAnsi="Times New Roman" w:cs="Times New Roman"/>
        </w:rPr>
        <w:t xml:space="preserve">Geen vragen. </w:t>
      </w:r>
    </w:p>
    <w:p w:rsidRPr="004042A6" w:rsidR="00A3017E" w:rsidP="004042A6" w:rsidRDefault="00A3017E" w14:paraId="1F40FB1E" w14:textId="4CFBA40B">
      <w:pPr>
        <w:rPr>
          <w:rFonts w:ascii="Times New Roman" w:hAnsi="Times New Roman" w:cs="Times New Roman"/>
        </w:rPr>
      </w:pPr>
    </w:p>
    <w:sectPr w:rsidRPr="004042A6" w:rsidR="00A3017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6"/>
    <w:rsid w:val="00005B64"/>
    <w:rsid w:val="00081C85"/>
    <w:rsid w:val="000A2BBF"/>
    <w:rsid w:val="000B616F"/>
    <w:rsid w:val="00184B93"/>
    <w:rsid w:val="001B3827"/>
    <w:rsid w:val="001F70E4"/>
    <w:rsid w:val="00213957"/>
    <w:rsid w:val="00247159"/>
    <w:rsid w:val="002652EF"/>
    <w:rsid w:val="00292CDA"/>
    <w:rsid w:val="00333DA3"/>
    <w:rsid w:val="003D4A43"/>
    <w:rsid w:val="004042A6"/>
    <w:rsid w:val="004A5335"/>
    <w:rsid w:val="004B0BEB"/>
    <w:rsid w:val="004B3844"/>
    <w:rsid w:val="00536883"/>
    <w:rsid w:val="005F1941"/>
    <w:rsid w:val="00643D10"/>
    <w:rsid w:val="006945BC"/>
    <w:rsid w:val="006B4DE3"/>
    <w:rsid w:val="006C2106"/>
    <w:rsid w:val="006D1EC5"/>
    <w:rsid w:val="006D2584"/>
    <w:rsid w:val="0075060E"/>
    <w:rsid w:val="0076267C"/>
    <w:rsid w:val="0084365C"/>
    <w:rsid w:val="008F78A0"/>
    <w:rsid w:val="00911836"/>
    <w:rsid w:val="00934B86"/>
    <w:rsid w:val="00954826"/>
    <w:rsid w:val="009B4018"/>
    <w:rsid w:val="009B5BD8"/>
    <w:rsid w:val="009C1447"/>
    <w:rsid w:val="00A24717"/>
    <w:rsid w:val="00A3017E"/>
    <w:rsid w:val="00A817E4"/>
    <w:rsid w:val="00AF7618"/>
    <w:rsid w:val="00BA3DF3"/>
    <w:rsid w:val="00BE24E3"/>
    <w:rsid w:val="00BE381E"/>
    <w:rsid w:val="00C24898"/>
    <w:rsid w:val="00C45B99"/>
    <w:rsid w:val="00C80509"/>
    <w:rsid w:val="00D367B2"/>
    <w:rsid w:val="00D80F98"/>
    <w:rsid w:val="00EE49D7"/>
    <w:rsid w:val="00F443AC"/>
    <w:rsid w:val="00F53F65"/>
    <w:rsid w:val="00F777DA"/>
    <w:rsid w:val="00FA15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6115"/>
  <w15:chartTrackingRefBased/>
  <w15:docId w15:val="{BCE619FE-3295-45FD-8E75-C4A19FCD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605</ap:Words>
  <ap:Characters>3331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2023-09-25T12:05:00.0000000Z</dcterms:created>
  <dcterms:modified xsi:type="dcterms:W3CDTF">2023-09-25T12:05:00.0000000Z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06139f0c-c2e8-4993-b692-f1852277ab32</vt:lpwstr>
  </property>
</Properties>
</file>