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204E" w:rsidR="00831193" w:rsidP="00831193" w:rsidRDefault="00831193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="00831193" w:rsidP="00831193" w:rsidRDefault="00831193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7C204E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7C204E" w:rsidR="00831193" w:rsidP="00831193" w:rsidRDefault="00831193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7C204E">
        <w:rPr>
          <w:rFonts w:ascii="Arial" w:hAnsi="Arial" w:eastAsia="Times New Roman" w:cs="Arial"/>
          <w:lang w:eastAsia="nl-NL"/>
        </w:rPr>
        <w:t>Hamerstukken</w:t>
      </w:r>
      <w:r w:rsidRPr="007C204E">
        <w:rPr>
          <w:rFonts w:ascii="Arial" w:hAnsi="Arial" w:eastAsia="Times New Roman" w:cs="Arial"/>
          <w:lang w:eastAsia="nl-NL"/>
        </w:rPr>
        <w:br/>
      </w:r>
      <w:r w:rsidRPr="007C204E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7C204E" w:rsidR="00831193" w:rsidP="00831193" w:rsidRDefault="00831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7C204E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7C204E">
        <w:rPr>
          <w:rFonts w:ascii="Arial" w:hAnsi="Arial" w:eastAsia="Times New Roman" w:cs="Arial"/>
          <w:b/>
          <w:bCs/>
          <w:lang w:eastAsia="nl-NL"/>
        </w:rPr>
        <w:t xml:space="preserve"> wetsvoorstel Wetstechnische wijzigingen en andere wijzigingen van ondergeschikte aard in de Omgevingswet en enkele wetten die daarmee verband houden (Verzamelwet Omgevingswet 20..) (36367);</w:t>
      </w:r>
    </w:p>
    <w:p w:rsidRPr="007C204E" w:rsidR="00831193" w:rsidP="00831193" w:rsidRDefault="00831193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7C204E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831193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10C5B"/>
    <w:multiLevelType w:val="multilevel"/>
    <w:tmpl w:val="5424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93"/>
    <w:rsid w:val="000437B0"/>
    <w:rsid w:val="00167996"/>
    <w:rsid w:val="001846F3"/>
    <w:rsid w:val="004A393E"/>
    <w:rsid w:val="00831193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F9A7C-13EB-4300-9095-332AF5D5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3119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2023-09-22T07:19:00.0000000Z</dcterms:created>
  <dcterms:modified xsi:type="dcterms:W3CDTF">2023-09-22T07:19:00.0000000Z</dcterms:modified>
  <version/>
  <category/>
</coreProperties>
</file>