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F4C" w:rsidRDefault="00000000" w14:paraId="3F889867" w14:textId="77777777">
      <w:pPr>
        <w:pStyle w:val="Aanhef"/>
      </w:pPr>
      <w:r>
        <w:t>Geachte voorzitter,</w:t>
      </w:r>
    </w:p>
    <w:p w:rsidR="003611BA" w:rsidP="003611BA" w:rsidRDefault="003611BA" w14:paraId="43CF4517" w14:textId="7AD4C04E">
      <w:pPr>
        <w:pStyle w:val="Slotzin"/>
      </w:pPr>
      <w:r>
        <w:t xml:space="preserve">Hierbij ontvangt u de Suppletoire begroting Prinsjesdag 2023 van </w:t>
      </w:r>
      <w:r>
        <w:t xml:space="preserve">de begrotingen van het Ministerie van Infrastructuur en Waterstaat te weten XII, het Mobiliteitsfonds en het Deltafonds. </w:t>
      </w:r>
    </w:p>
    <w:p w:rsidR="003611BA" w:rsidP="003611BA" w:rsidRDefault="003611BA" w14:paraId="1C6B9C84" w14:textId="3EC42FC4">
      <w:pPr>
        <w:pStyle w:val="Slotzin"/>
      </w:pPr>
      <w:r>
        <w:t xml:space="preserve">Deze suppletoire begrotingen Prinsjesdag 2023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003611BA" w:rsidP="003611BA" w:rsidRDefault="003611BA" w14:paraId="717EC57B" w14:textId="07694DB2">
      <w:pPr>
        <w:pStyle w:val="Slotzin"/>
      </w:pPr>
      <w:r>
        <w:t>Normaal gesproken worden de tweede suppletoire begrotingen in november voorgelegd aan het parlement. Mede door het kerstreces worden deze tweede suppletoire begrotingen vaak pas in het daaropvolgende begrotingsjaar geautoriseerd. Dit is feitelijk te laat en dus niet helemaal rechtmatig. Door begrotingswijzigingen vroegtijdiger in de vorm van en extra wetsvoorstel aan te bieden, worden beide Kamers in staat gesteld deze nog in het huidige jaar te behandelen. De suppletoire begrotingen Prinsjesdag 2023 vergroten op deze manier de rechtmatigheid van verplichtingen en uitgaven, en versterkt daarmee het budgetrecht van het parlement.</w:t>
      </w:r>
    </w:p>
    <w:p w:rsidR="003611BA" w:rsidP="003611BA" w:rsidRDefault="003611BA" w14:paraId="1F3F2413" w14:textId="57059DF3">
      <w:pPr>
        <w:pStyle w:val="Slotzin"/>
      </w:pPr>
      <w:r>
        <w:t>Deze extra suppletoire begroting</w:t>
      </w:r>
      <w:r>
        <w:t>en</w:t>
      </w:r>
      <w:r>
        <w:t xml:space="preserve"> van </w:t>
      </w:r>
      <w:r>
        <w:t>het Ministerie van Infrastructuur en Waterstaat</w:t>
      </w:r>
      <w:r>
        <w:t xml:space="preserve"> bevat wijzigingen in verplichtingen, uitgaven en ontvangsten van het lopende begrotingsjaar 2023 waarover het kabinet sinds de Voorjaarsnota 2023 heeft besloten. </w:t>
      </w:r>
      <w:r>
        <w:t xml:space="preserve">De meerjarige effecten hiervan worden toegelicht in de bijbehorende ontwerpbegrotingen 2024. </w:t>
      </w:r>
    </w:p>
    <w:p w:rsidR="00CD4F4C" w:rsidRDefault="00000000" w14:paraId="122960DA" w14:textId="6065EB7B">
      <w:pPr>
        <w:pStyle w:val="Slotzin"/>
      </w:pPr>
      <w:r>
        <w:t>Hoogachtend,</w:t>
      </w:r>
    </w:p>
    <w:p w:rsidR="00CD4F4C" w:rsidRDefault="00000000" w14:paraId="58754AE2" w14:textId="77777777">
      <w:pPr>
        <w:pStyle w:val="OndertekeningArea1"/>
      </w:pPr>
      <w:r>
        <w:t>DE MINISTER VAN INFRASTRUCTUUR EN WATERSTAAT,</w:t>
      </w:r>
    </w:p>
    <w:p w:rsidR="00CD4F4C" w:rsidRDefault="00CD4F4C" w14:paraId="26C6A914" w14:textId="77777777"/>
    <w:p w:rsidR="00CD4F4C" w:rsidRDefault="00CD4F4C" w14:paraId="2E512A1A" w14:textId="77777777"/>
    <w:p w:rsidR="00CD4F4C" w:rsidRDefault="00CD4F4C" w14:paraId="7AC8E602" w14:textId="77777777"/>
    <w:p w:rsidR="00CD4F4C" w:rsidRDefault="00CD4F4C" w14:paraId="082CCE45" w14:textId="77777777"/>
    <w:p w:rsidR="00CD4F4C" w:rsidRDefault="00000000" w14:paraId="39F1E424" w14:textId="77777777">
      <w:r>
        <w:t>Mark Harbers</w:t>
      </w:r>
    </w:p>
    <w:sectPr w:rsidR="00CD4F4C">
      <w:headerReference w:type="default" r:id="rId7"/>
      <w:footerReference w:type="default" r:id="rId8"/>
      <w:headerReference w:type="first" r:id="rId9"/>
      <w:foot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C9A6" w14:textId="77777777" w:rsidR="008808C0" w:rsidRDefault="008808C0">
      <w:pPr>
        <w:spacing w:line="240" w:lineRule="auto"/>
      </w:pPr>
      <w:r>
        <w:separator/>
      </w:r>
    </w:p>
  </w:endnote>
  <w:endnote w:type="continuationSeparator" w:id="0">
    <w:p w14:paraId="74882AD8" w14:textId="77777777" w:rsidR="008808C0" w:rsidRDefault="00880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E76A" w14:textId="77777777" w:rsidR="00CD4F4C" w:rsidRDefault="00CD4F4C">
    <w:pPr>
      <w:pStyle w:val="MarginlessContain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058" w14:textId="77777777" w:rsidR="00CD4F4C" w:rsidRDefault="00CD4F4C">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14AF" w14:textId="77777777" w:rsidR="008808C0" w:rsidRDefault="008808C0">
      <w:pPr>
        <w:spacing w:line="240" w:lineRule="auto"/>
      </w:pPr>
      <w:r>
        <w:separator/>
      </w:r>
    </w:p>
  </w:footnote>
  <w:footnote w:type="continuationSeparator" w:id="0">
    <w:p w14:paraId="654C0AD6" w14:textId="77777777" w:rsidR="008808C0" w:rsidRDefault="00880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D75E" w14:textId="77777777" w:rsidR="00CD4F4C" w:rsidRDefault="00000000">
    <w:pPr>
      <w:pStyle w:val="MarginlessContainer"/>
    </w:pPr>
    <w:r>
      <w:rPr>
        <w:noProof/>
      </w:rPr>
      <mc:AlternateContent>
        <mc:Choice Requires="wps">
          <w:drawing>
            <wp:anchor distT="0" distB="0" distL="0" distR="0" simplePos="0" relativeHeight="251651584" behindDoc="0" locked="1" layoutInCell="1" allowOverlap="1" wp14:anchorId="21356B1F" wp14:editId="195B58B5">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E6FDD6" w14:textId="77777777" w:rsidR="00CD4F4C" w:rsidRDefault="00000000">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1356B1F"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4FE6FDD6" w14:textId="77777777" w:rsidR="00CD4F4C" w:rsidRDefault="00000000">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066E66D" wp14:editId="66A2D92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F7C43E" w14:textId="5471D296" w:rsidR="00CD4F4C" w:rsidRDefault="00000000">
                          <w:pPr>
                            <w:pStyle w:val="Referentiegegevens"/>
                          </w:pPr>
                          <w:r>
                            <w:t xml:space="preserve">Pagina </w:t>
                          </w:r>
                          <w:r>
                            <w:fldChar w:fldCharType="begin"/>
                          </w:r>
                          <w:r>
                            <w:instrText>PAGE</w:instrText>
                          </w:r>
                          <w:r>
                            <w:fldChar w:fldCharType="separate"/>
                          </w:r>
                          <w:r w:rsidR="003611BA">
                            <w:rPr>
                              <w:noProof/>
                            </w:rPr>
                            <w:t>2</w:t>
                          </w:r>
                          <w:r>
                            <w:fldChar w:fldCharType="end"/>
                          </w:r>
                          <w:r>
                            <w:t xml:space="preserve"> van </w:t>
                          </w:r>
                          <w:r>
                            <w:fldChar w:fldCharType="begin"/>
                          </w:r>
                          <w:r>
                            <w:instrText>NUMPAGES</w:instrText>
                          </w:r>
                          <w:r>
                            <w:fldChar w:fldCharType="separate"/>
                          </w:r>
                          <w:r w:rsidR="003611BA">
                            <w:rPr>
                              <w:noProof/>
                            </w:rPr>
                            <w:t>1</w:t>
                          </w:r>
                          <w:r>
                            <w:fldChar w:fldCharType="end"/>
                          </w:r>
                        </w:p>
                      </w:txbxContent>
                    </wps:txbx>
                    <wps:bodyPr vert="horz" wrap="square" lIns="0" tIns="0" rIns="0" bIns="0" anchor="t" anchorCtr="0"/>
                  </wps:wsp>
                </a:graphicData>
              </a:graphic>
            </wp:anchor>
          </w:drawing>
        </mc:Choice>
        <mc:Fallback>
          <w:pict>
            <v:shape w14:anchorId="6066E66D"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2DF7C43E" w14:textId="5471D296" w:rsidR="00CD4F4C" w:rsidRDefault="00000000">
                    <w:pPr>
                      <w:pStyle w:val="Referentiegegevens"/>
                    </w:pPr>
                    <w:r>
                      <w:t xml:space="preserve">Pagina </w:t>
                    </w:r>
                    <w:r>
                      <w:fldChar w:fldCharType="begin"/>
                    </w:r>
                    <w:r>
                      <w:instrText>PAGE</w:instrText>
                    </w:r>
                    <w:r>
                      <w:fldChar w:fldCharType="separate"/>
                    </w:r>
                    <w:r w:rsidR="003611BA">
                      <w:rPr>
                        <w:noProof/>
                      </w:rPr>
                      <w:t>2</w:t>
                    </w:r>
                    <w:r>
                      <w:fldChar w:fldCharType="end"/>
                    </w:r>
                    <w:r>
                      <w:t xml:space="preserve"> van </w:t>
                    </w:r>
                    <w:r>
                      <w:fldChar w:fldCharType="begin"/>
                    </w:r>
                    <w:r>
                      <w:instrText>NUMPAGES</w:instrText>
                    </w:r>
                    <w:r>
                      <w:fldChar w:fldCharType="separate"/>
                    </w:r>
                    <w:r w:rsidR="003611B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71D383" wp14:editId="79CC055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1D2319" w14:textId="77777777" w:rsidR="00000000" w:rsidRDefault="00000000"/>
                      </w:txbxContent>
                    </wps:txbx>
                    <wps:bodyPr vert="horz" wrap="square" lIns="0" tIns="0" rIns="0" bIns="0" anchor="t" anchorCtr="0"/>
                  </wps:wsp>
                </a:graphicData>
              </a:graphic>
            </wp:anchor>
          </w:drawing>
        </mc:Choice>
        <mc:Fallback>
          <w:pict>
            <v:shape w14:anchorId="1071D383"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71D2319"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F659D0" wp14:editId="5FE04DD0">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D1BC34" w14:textId="77777777" w:rsidR="00000000" w:rsidRDefault="00000000"/>
                      </w:txbxContent>
                    </wps:txbx>
                    <wps:bodyPr vert="horz" wrap="square" lIns="0" tIns="0" rIns="0" bIns="0" anchor="t" anchorCtr="0"/>
                  </wps:wsp>
                </a:graphicData>
              </a:graphic>
            </wp:anchor>
          </w:drawing>
        </mc:Choice>
        <mc:Fallback>
          <w:pict>
            <v:shape w14:anchorId="22F659D0"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0FD1BC34" w14:textId="77777777" w:rsidR="00000000" w:rsidRDefault="0000000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4B23" w14:textId="77777777" w:rsidR="00CD4F4C" w:rsidRDefault="00000000">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3B1608D1" wp14:editId="575D151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DE511F" w14:textId="77777777" w:rsidR="00000000" w:rsidRDefault="00000000"/>
                      </w:txbxContent>
                    </wps:txbx>
                    <wps:bodyPr vert="horz" wrap="square" lIns="0" tIns="0" rIns="0" bIns="0" anchor="t" anchorCtr="0"/>
                  </wps:wsp>
                </a:graphicData>
              </a:graphic>
            </wp:anchor>
          </w:drawing>
        </mc:Choice>
        <mc:Fallback>
          <w:pict>
            <v:shapetype w14:anchorId="3B1608D1"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05DE511F"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8FFD58D" wp14:editId="79B037CB">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985609" w14:textId="77777777" w:rsidR="00CD4F4C" w:rsidRDefault="00000000">
                          <w:pPr>
                            <w:pStyle w:val="Referentiegegevens"/>
                          </w:pPr>
                          <w:r>
                            <w:t xml:space="preserve">Pagina </w:t>
                          </w:r>
                          <w:r>
                            <w:fldChar w:fldCharType="begin"/>
                          </w:r>
                          <w:r>
                            <w:instrText>PAGE</w:instrText>
                          </w:r>
                          <w:r>
                            <w:fldChar w:fldCharType="separate"/>
                          </w:r>
                          <w:r w:rsidR="003611BA">
                            <w:rPr>
                              <w:noProof/>
                            </w:rPr>
                            <w:t>1</w:t>
                          </w:r>
                          <w:r>
                            <w:fldChar w:fldCharType="end"/>
                          </w:r>
                          <w:r>
                            <w:t xml:space="preserve"> van </w:t>
                          </w:r>
                          <w:r>
                            <w:fldChar w:fldCharType="begin"/>
                          </w:r>
                          <w:r>
                            <w:instrText>NUMPAGES</w:instrText>
                          </w:r>
                          <w:r>
                            <w:fldChar w:fldCharType="separate"/>
                          </w:r>
                          <w:r w:rsidR="003611BA">
                            <w:rPr>
                              <w:noProof/>
                            </w:rPr>
                            <w:t>1</w:t>
                          </w:r>
                          <w:r>
                            <w:fldChar w:fldCharType="end"/>
                          </w:r>
                        </w:p>
                      </w:txbxContent>
                    </wps:txbx>
                    <wps:bodyPr vert="horz" wrap="square" lIns="0" tIns="0" rIns="0" bIns="0" anchor="t" anchorCtr="0"/>
                  </wps:wsp>
                </a:graphicData>
              </a:graphic>
            </wp:anchor>
          </w:drawing>
        </mc:Choice>
        <mc:Fallback>
          <w:pict>
            <v:shape w14:anchorId="28FFD58D"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32985609" w14:textId="77777777" w:rsidR="00CD4F4C" w:rsidRDefault="00000000">
                    <w:pPr>
                      <w:pStyle w:val="Referentiegegevens"/>
                    </w:pPr>
                    <w:r>
                      <w:t xml:space="preserve">Pagina </w:t>
                    </w:r>
                    <w:r>
                      <w:fldChar w:fldCharType="begin"/>
                    </w:r>
                    <w:r>
                      <w:instrText>PAGE</w:instrText>
                    </w:r>
                    <w:r>
                      <w:fldChar w:fldCharType="separate"/>
                    </w:r>
                    <w:r w:rsidR="003611BA">
                      <w:rPr>
                        <w:noProof/>
                      </w:rPr>
                      <w:t>1</w:t>
                    </w:r>
                    <w:r>
                      <w:fldChar w:fldCharType="end"/>
                    </w:r>
                    <w:r>
                      <w:t xml:space="preserve"> van </w:t>
                    </w:r>
                    <w:r>
                      <w:fldChar w:fldCharType="begin"/>
                    </w:r>
                    <w:r>
                      <w:instrText>NUMPAGES</w:instrText>
                    </w:r>
                    <w:r>
                      <w:fldChar w:fldCharType="separate"/>
                    </w:r>
                    <w:r w:rsidR="003611B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8596213" wp14:editId="18147282">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D9915C" w14:textId="77777777" w:rsidR="00CD4F4C" w:rsidRDefault="00000000">
                          <w:pPr>
                            <w:pStyle w:val="AfzendgegevensKop0"/>
                          </w:pPr>
                          <w:r>
                            <w:t>Ministerie van Infrastructuur en Waterstaat</w:t>
                          </w:r>
                        </w:p>
                        <w:p w14:paraId="66AA604B" w14:textId="77777777" w:rsidR="00CD4F4C" w:rsidRDefault="00CD4F4C">
                          <w:pPr>
                            <w:pStyle w:val="WitregelW1"/>
                          </w:pPr>
                        </w:p>
                        <w:p w14:paraId="313D1056" w14:textId="77777777" w:rsidR="00CD4F4C" w:rsidRDefault="00000000">
                          <w:pPr>
                            <w:pStyle w:val="Afzendgegevens"/>
                          </w:pPr>
                          <w:r>
                            <w:t>Rijnstraat 8</w:t>
                          </w:r>
                        </w:p>
                        <w:p w14:paraId="0EA88D16" w14:textId="77777777" w:rsidR="00CD4F4C" w:rsidRPr="003611BA" w:rsidRDefault="00000000">
                          <w:pPr>
                            <w:pStyle w:val="Afzendgegevens"/>
                            <w:rPr>
                              <w:lang w:val="de-DE"/>
                            </w:rPr>
                          </w:pPr>
                          <w:r w:rsidRPr="003611BA">
                            <w:rPr>
                              <w:lang w:val="de-DE"/>
                            </w:rPr>
                            <w:t xml:space="preserve">2515 </w:t>
                          </w:r>
                          <w:proofErr w:type="gramStart"/>
                          <w:r w:rsidRPr="003611BA">
                            <w:rPr>
                              <w:lang w:val="de-DE"/>
                            </w:rPr>
                            <w:t>XP  Den</w:t>
                          </w:r>
                          <w:proofErr w:type="gramEnd"/>
                          <w:r w:rsidRPr="003611BA">
                            <w:rPr>
                              <w:lang w:val="de-DE"/>
                            </w:rPr>
                            <w:t xml:space="preserve"> Haag</w:t>
                          </w:r>
                        </w:p>
                        <w:p w14:paraId="7339304C" w14:textId="77777777" w:rsidR="00CD4F4C" w:rsidRPr="003611BA" w:rsidRDefault="00000000">
                          <w:pPr>
                            <w:pStyle w:val="Afzendgegevens"/>
                            <w:rPr>
                              <w:lang w:val="de-DE"/>
                            </w:rPr>
                          </w:pPr>
                          <w:r w:rsidRPr="003611BA">
                            <w:rPr>
                              <w:lang w:val="de-DE"/>
                            </w:rPr>
                            <w:t>Postbus 20901</w:t>
                          </w:r>
                        </w:p>
                        <w:p w14:paraId="73FED35C" w14:textId="77777777" w:rsidR="00CD4F4C" w:rsidRPr="003611BA" w:rsidRDefault="00000000">
                          <w:pPr>
                            <w:pStyle w:val="Afzendgegevens"/>
                            <w:rPr>
                              <w:lang w:val="de-DE"/>
                            </w:rPr>
                          </w:pPr>
                          <w:r w:rsidRPr="003611BA">
                            <w:rPr>
                              <w:lang w:val="de-DE"/>
                            </w:rPr>
                            <w:t>2500 EX Den Haag</w:t>
                          </w:r>
                        </w:p>
                        <w:p w14:paraId="11FF6517" w14:textId="77777777" w:rsidR="00CD4F4C" w:rsidRPr="003611BA" w:rsidRDefault="00CD4F4C">
                          <w:pPr>
                            <w:pStyle w:val="WitregelW1"/>
                            <w:rPr>
                              <w:lang w:val="de-DE"/>
                            </w:rPr>
                          </w:pPr>
                        </w:p>
                        <w:p w14:paraId="0DD5CFCB" w14:textId="77777777" w:rsidR="00CD4F4C" w:rsidRPr="003611BA" w:rsidRDefault="00000000">
                          <w:pPr>
                            <w:pStyle w:val="Afzendgegevens"/>
                            <w:rPr>
                              <w:lang w:val="de-DE"/>
                            </w:rPr>
                          </w:pPr>
                          <w:r w:rsidRPr="003611BA">
                            <w:rPr>
                              <w:lang w:val="de-DE"/>
                            </w:rPr>
                            <w:t>T   070-456 0000</w:t>
                          </w:r>
                        </w:p>
                        <w:p w14:paraId="5E914735" w14:textId="77777777" w:rsidR="00CD4F4C" w:rsidRDefault="00000000">
                          <w:pPr>
                            <w:pStyle w:val="Afzendgegevens"/>
                          </w:pPr>
                          <w:r>
                            <w:t>F   070-456 1111</w:t>
                          </w:r>
                        </w:p>
                      </w:txbxContent>
                    </wps:txbx>
                    <wps:bodyPr vert="horz" wrap="square" lIns="0" tIns="0" rIns="0" bIns="0" anchor="t" anchorCtr="0"/>
                  </wps:wsp>
                </a:graphicData>
              </a:graphic>
            </wp:anchor>
          </w:drawing>
        </mc:Choice>
        <mc:Fallback>
          <w:pict>
            <v:shape w14:anchorId="7859621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65D9915C" w14:textId="77777777" w:rsidR="00CD4F4C" w:rsidRDefault="00000000">
                    <w:pPr>
                      <w:pStyle w:val="AfzendgegevensKop0"/>
                    </w:pPr>
                    <w:r>
                      <w:t>Ministerie van Infrastructuur en Waterstaat</w:t>
                    </w:r>
                  </w:p>
                  <w:p w14:paraId="66AA604B" w14:textId="77777777" w:rsidR="00CD4F4C" w:rsidRDefault="00CD4F4C">
                    <w:pPr>
                      <w:pStyle w:val="WitregelW1"/>
                    </w:pPr>
                  </w:p>
                  <w:p w14:paraId="313D1056" w14:textId="77777777" w:rsidR="00CD4F4C" w:rsidRDefault="00000000">
                    <w:pPr>
                      <w:pStyle w:val="Afzendgegevens"/>
                    </w:pPr>
                    <w:r>
                      <w:t>Rijnstraat 8</w:t>
                    </w:r>
                  </w:p>
                  <w:p w14:paraId="0EA88D16" w14:textId="77777777" w:rsidR="00CD4F4C" w:rsidRPr="003611BA" w:rsidRDefault="00000000">
                    <w:pPr>
                      <w:pStyle w:val="Afzendgegevens"/>
                      <w:rPr>
                        <w:lang w:val="de-DE"/>
                      </w:rPr>
                    </w:pPr>
                    <w:r w:rsidRPr="003611BA">
                      <w:rPr>
                        <w:lang w:val="de-DE"/>
                      </w:rPr>
                      <w:t xml:space="preserve">2515 </w:t>
                    </w:r>
                    <w:proofErr w:type="gramStart"/>
                    <w:r w:rsidRPr="003611BA">
                      <w:rPr>
                        <w:lang w:val="de-DE"/>
                      </w:rPr>
                      <w:t>XP  Den</w:t>
                    </w:r>
                    <w:proofErr w:type="gramEnd"/>
                    <w:r w:rsidRPr="003611BA">
                      <w:rPr>
                        <w:lang w:val="de-DE"/>
                      </w:rPr>
                      <w:t xml:space="preserve"> Haag</w:t>
                    </w:r>
                  </w:p>
                  <w:p w14:paraId="7339304C" w14:textId="77777777" w:rsidR="00CD4F4C" w:rsidRPr="003611BA" w:rsidRDefault="00000000">
                    <w:pPr>
                      <w:pStyle w:val="Afzendgegevens"/>
                      <w:rPr>
                        <w:lang w:val="de-DE"/>
                      </w:rPr>
                    </w:pPr>
                    <w:r w:rsidRPr="003611BA">
                      <w:rPr>
                        <w:lang w:val="de-DE"/>
                      </w:rPr>
                      <w:t>Postbus 20901</w:t>
                    </w:r>
                  </w:p>
                  <w:p w14:paraId="73FED35C" w14:textId="77777777" w:rsidR="00CD4F4C" w:rsidRPr="003611BA" w:rsidRDefault="00000000">
                    <w:pPr>
                      <w:pStyle w:val="Afzendgegevens"/>
                      <w:rPr>
                        <w:lang w:val="de-DE"/>
                      </w:rPr>
                    </w:pPr>
                    <w:r w:rsidRPr="003611BA">
                      <w:rPr>
                        <w:lang w:val="de-DE"/>
                      </w:rPr>
                      <w:t>2500 EX Den Haag</w:t>
                    </w:r>
                  </w:p>
                  <w:p w14:paraId="11FF6517" w14:textId="77777777" w:rsidR="00CD4F4C" w:rsidRPr="003611BA" w:rsidRDefault="00CD4F4C">
                    <w:pPr>
                      <w:pStyle w:val="WitregelW1"/>
                      <w:rPr>
                        <w:lang w:val="de-DE"/>
                      </w:rPr>
                    </w:pPr>
                  </w:p>
                  <w:p w14:paraId="0DD5CFCB" w14:textId="77777777" w:rsidR="00CD4F4C" w:rsidRPr="003611BA" w:rsidRDefault="00000000">
                    <w:pPr>
                      <w:pStyle w:val="Afzendgegevens"/>
                      <w:rPr>
                        <w:lang w:val="de-DE"/>
                      </w:rPr>
                    </w:pPr>
                    <w:r w:rsidRPr="003611BA">
                      <w:rPr>
                        <w:lang w:val="de-DE"/>
                      </w:rPr>
                      <w:t>T   070-456 0000</w:t>
                    </w:r>
                  </w:p>
                  <w:p w14:paraId="5E914735" w14:textId="77777777" w:rsidR="00CD4F4C" w:rsidRDefault="00000000">
                    <w:pPr>
                      <w:pStyle w:val="Afzendgegevens"/>
                    </w:pPr>
                    <w:r>
                      <w:t>F   070-456 1111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79A597" wp14:editId="4CD26CD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2BA62B4" w14:textId="77777777" w:rsidR="00CD4F4C" w:rsidRDefault="00000000">
                          <w:pPr>
                            <w:pStyle w:val="MarginlessContainer"/>
                          </w:pPr>
                          <w:r>
                            <w:rPr>
                              <w:noProof/>
                            </w:rPr>
                            <w:drawing>
                              <wp:inline distT="0" distB="0" distL="0" distR="0" wp14:anchorId="57A87A7E" wp14:editId="757006C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79A59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02BA62B4" w14:textId="77777777" w:rsidR="00CD4F4C" w:rsidRDefault="00000000">
                    <w:pPr>
                      <w:pStyle w:val="MarginlessContainer"/>
                    </w:pPr>
                    <w:r>
                      <w:rPr>
                        <w:noProof/>
                      </w:rPr>
                      <w:drawing>
                        <wp:inline distT="0" distB="0" distL="0" distR="0" wp14:anchorId="57A87A7E" wp14:editId="757006C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A57B65" wp14:editId="4A7BB9FE">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51B2FE" w14:textId="77777777" w:rsidR="00CD4F4C" w:rsidRDefault="00000000">
                          <w:pPr>
                            <w:pStyle w:val="MarginlessContainer"/>
                          </w:pPr>
                          <w:r>
                            <w:rPr>
                              <w:noProof/>
                            </w:rPr>
                            <w:drawing>
                              <wp:inline distT="0" distB="0" distL="0" distR="0" wp14:anchorId="65C17D79" wp14:editId="4AF7822B">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A57B65"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A51B2FE" w14:textId="77777777" w:rsidR="00CD4F4C" w:rsidRDefault="00000000">
                    <w:pPr>
                      <w:pStyle w:val="MarginlessContainer"/>
                    </w:pPr>
                    <w:r>
                      <w:rPr>
                        <w:noProof/>
                      </w:rPr>
                      <w:drawing>
                        <wp:inline distT="0" distB="0" distL="0" distR="0" wp14:anchorId="65C17D79" wp14:editId="4AF7822B">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9B191F" wp14:editId="641F778D">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F78167" w14:textId="77777777" w:rsidR="00CD4F4C" w:rsidRDefault="0000000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79B191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4F78167" w14:textId="77777777" w:rsidR="00CD4F4C" w:rsidRDefault="00000000">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3A4C64" wp14:editId="25916EF2">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8CFAC2F" w14:textId="77777777" w:rsidR="00CD4F4C" w:rsidRDefault="0000000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63A4C6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78CFAC2F" w14:textId="77777777" w:rsidR="00CD4F4C"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75A12DA" wp14:editId="3592265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4F4C" w14:paraId="52844072" w14:textId="77777777">
                            <w:trPr>
                              <w:trHeight w:val="200"/>
                            </w:trPr>
                            <w:tc>
                              <w:tcPr>
                                <w:tcW w:w="1140" w:type="dxa"/>
                              </w:tcPr>
                              <w:p w14:paraId="69DAF9AE" w14:textId="77777777" w:rsidR="00CD4F4C" w:rsidRDefault="00CD4F4C"/>
                            </w:tc>
                            <w:tc>
                              <w:tcPr>
                                <w:tcW w:w="5400" w:type="dxa"/>
                              </w:tcPr>
                              <w:p w14:paraId="10A985F2" w14:textId="77777777" w:rsidR="00CD4F4C" w:rsidRDefault="00CD4F4C"/>
                            </w:tc>
                          </w:tr>
                          <w:tr w:rsidR="00CD4F4C" w14:paraId="4823900F" w14:textId="77777777">
                            <w:trPr>
                              <w:trHeight w:val="240"/>
                            </w:trPr>
                            <w:tc>
                              <w:tcPr>
                                <w:tcW w:w="1140" w:type="dxa"/>
                              </w:tcPr>
                              <w:p w14:paraId="36A943B6" w14:textId="77777777" w:rsidR="00CD4F4C" w:rsidRDefault="00000000">
                                <w:r>
                                  <w:t>Datum</w:t>
                                </w:r>
                              </w:p>
                            </w:tc>
                            <w:tc>
                              <w:tcPr>
                                <w:tcW w:w="5400" w:type="dxa"/>
                              </w:tcPr>
                              <w:p w14:paraId="16975EFB" w14:textId="77777777" w:rsidR="00CD4F4C" w:rsidRDefault="00CD4F4C"/>
                            </w:tc>
                          </w:tr>
                          <w:tr w:rsidR="00CD4F4C" w14:paraId="0AEBC9A4" w14:textId="77777777">
                            <w:trPr>
                              <w:trHeight w:val="240"/>
                            </w:trPr>
                            <w:tc>
                              <w:tcPr>
                                <w:tcW w:w="1140" w:type="dxa"/>
                              </w:tcPr>
                              <w:p w14:paraId="175A773A" w14:textId="77777777" w:rsidR="00CD4F4C" w:rsidRDefault="00000000">
                                <w:r>
                                  <w:t>Betreft</w:t>
                                </w:r>
                              </w:p>
                            </w:tc>
                            <w:tc>
                              <w:tcPr>
                                <w:tcW w:w="5400" w:type="dxa"/>
                              </w:tcPr>
                              <w:p w14:paraId="049CB581" w14:textId="77777777" w:rsidR="00CD4F4C" w:rsidRDefault="00000000">
                                <w:r>
                                  <w:t>Suppletoire begroting Prinsjesdag 2023</w:t>
                                </w:r>
                              </w:p>
                            </w:tc>
                          </w:tr>
                          <w:tr w:rsidR="00CD4F4C" w14:paraId="55FA631C" w14:textId="77777777">
                            <w:trPr>
                              <w:trHeight w:val="200"/>
                            </w:trPr>
                            <w:tc>
                              <w:tcPr>
                                <w:tcW w:w="1140" w:type="dxa"/>
                              </w:tcPr>
                              <w:p w14:paraId="12A35FC3" w14:textId="77777777" w:rsidR="00CD4F4C" w:rsidRDefault="00CD4F4C"/>
                            </w:tc>
                            <w:tc>
                              <w:tcPr>
                                <w:tcW w:w="5400" w:type="dxa"/>
                              </w:tcPr>
                              <w:p w14:paraId="209D84BF" w14:textId="77777777" w:rsidR="00CD4F4C" w:rsidRDefault="00CD4F4C"/>
                            </w:tc>
                          </w:tr>
                        </w:tbl>
                        <w:p w14:paraId="01B90D35" w14:textId="77777777" w:rsidR="00000000" w:rsidRDefault="00000000"/>
                      </w:txbxContent>
                    </wps:txbx>
                    <wps:bodyPr vert="horz" wrap="square" lIns="0" tIns="0" rIns="0" bIns="0" anchor="t" anchorCtr="0"/>
                  </wps:wsp>
                </a:graphicData>
              </a:graphic>
            </wp:anchor>
          </w:drawing>
        </mc:Choice>
        <mc:Fallback>
          <w:pict>
            <v:shape w14:anchorId="575A12D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CD4F4C" w14:paraId="52844072" w14:textId="77777777">
                      <w:trPr>
                        <w:trHeight w:val="200"/>
                      </w:trPr>
                      <w:tc>
                        <w:tcPr>
                          <w:tcW w:w="1140" w:type="dxa"/>
                        </w:tcPr>
                        <w:p w14:paraId="69DAF9AE" w14:textId="77777777" w:rsidR="00CD4F4C" w:rsidRDefault="00CD4F4C"/>
                      </w:tc>
                      <w:tc>
                        <w:tcPr>
                          <w:tcW w:w="5400" w:type="dxa"/>
                        </w:tcPr>
                        <w:p w14:paraId="10A985F2" w14:textId="77777777" w:rsidR="00CD4F4C" w:rsidRDefault="00CD4F4C"/>
                      </w:tc>
                    </w:tr>
                    <w:tr w:rsidR="00CD4F4C" w14:paraId="4823900F" w14:textId="77777777">
                      <w:trPr>
                        <w:trHeight w:val="240"/>
                      </w:trPr>
                      <w:tc>
                        <w:tcPr>
                          <w:tcW w:w="1140" w:type="dxa"/>
                        </w:tcPr>
                        <w:p w14:paraId="36A943B6" w14:textId="77777777" w:rsidR="00CD4F4C" w:rsidRDefault="00000000">
                          <w:r>
                            <w:t>Datum</w:t>
                          </w:r>
                        </w:p>
                      </w:tc>
                      <w:tc>
                        <w:tcPr>
                          <w:tcW w:w="5400" w:type="dxa"/>
                        </w:tcPr>
                        <w:p w14:paraId="16975EFB" w14:textId="77777777" w:rsidR="00CD4F4C" w:rsidRDefault="00CD4F4C"/>
                      </w:tc>
                    </w:tr>
                    <w:tr w:rsidR="00CD4F4C" w14:paraId="0AEBC9A4" w14:textId="77777777">
                      <w:trPr>
                        <w:trHeight w:val="240"/>
                      </w:trPr>
                      <w:tc>
                        <w:tcPr>
                          <w:tcW w:w="1140" w:type="dxa"/>
                        </w:tcPr>
                        <w:p w14:paraId="175A773A" w14:textId="77777777" w:rsidR="00CD4F4C" w:rsidRDefault="00000000">
                          <w:r>
                            <w:t>Betreft</w:t>
                          </w:r>
                        </w:p>
                      </w:tc>
                      <w:tc>
                        <w:tcPr>
                          <w:tcW w:w="5400" w:type="dxa"/>
                        </w:tcPr>
                        <w:p w14:paraId="049CB581" w14:textId="77777777" w:rsidR="00CD4F4C" w:rsidRDefault="00000000">
                          <w:r>
                            <w:t>Suppletoire begroting Prinsjesdag 2023</w:t>
                          </w:r>
                        </w:p>
                      </w:tc>
                    </w:tr>
                    <w:tr w:rsidR="00CD4F4C" w14:paraId="55FA631C" w14:textId="77777777">
                      <w:trPr>
                        <w:trHeight w:val="200"/>
                      </w:trPr>
                      <w:tc>
                        <w:tcPr>
                          <w:tcW w:w="1140" w:type="dxa"/>
                        </w:tcPr>
                        <w:p w14:paraId="12A35FC3" w14:textId="77777777" w:rsidR="00CD4F4C" w:rsidRDefault="00CD4F4C"/>
                      </w:tc>
                      <w:tc>
                        <w:tcPr>
                          <w:tcW w:w="5400" w:type="dxa"/>
                        </w:tcPr>
                        <w:p w14:paraId="209D84BF" w14:textId="77777777" w:rsidR="00CD4F4C" w:rsidRDefault="00CD4F4C"/>
                      </w:tc>
                    </w:tr>
                  </w:tbl>
                  <w:p w14:paraId="01B90D35"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2D595B9" wp14:editId="16DDA3F0">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F6625D" w14:textId="77777777" w:rsidR="00000000" w:rsidRDefault="00000000"/>
                      </w:txbxContent>
                    </wps:txbx>
                    <wps:bodyPr vert="horz" wrap="square" lIns="0" tIns="0" rIns="0" bIns="0" anchor="t" anchorCtr="0"/>
                  </wps:wsp>
                </a:graphicData>
              </a:graphic>
            </wp:anchor>
          </w:drawing>
        </mc:Choice>
        <mc:Fallback>
          <w:pict>
            <v:shape w14:anchorId="42D595B9"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2AF6625D" w14:textId="77777777" w:rsidR="00000000" w:rsidRDefault="0000000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0D2CE2"/>
    <w:multiLevelType w:val="multilevel"/>
    <w:tmpl w:val="F1595DD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91D82A"/>
    <w:multiLevelType w:val="multilevel"/>
    <w:tmpl w:val="7F428F8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0CCEE4"/>
    <w:multiLevelType w:val="multilevel"/>
    <w:tmpl w:val="9BF163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070D2C"/>
    <w:multiLevelType w:val="multilevel"/>
    <w:tmpl w:val="BE9ED02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449A6E"/>
    <w:multiLevelType w:val="multilevel"/>
    <w:tmpl w:val="9C87923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D79AFF1"/>
    <w:multiLevelType w:val="multilevel"/>
    <w:tmpl w:val="17A2C5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CAA076"/>
    <w:multiLevelType w:val="multilevel"/>
    <w:tmpl w:val="C448FB6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E35464"/>
    <w:multiLevelType w:val="multilevel"/>
    <w:tmpl w:val="2CC3FE3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0C7DDC"/>
    <w:multiLevelType w:val="multilevel"/>
    <w:tmpl w:val="98BFE39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6E9DA7"/>
    <w:multiLevelType w:val="multilevel"/>
    <w:tmpl w:val="DE6B994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3B9B8E"/>
    <w:multiLevelType w:val="multilevel"/>
    <w:tmpl w:val="ADF5420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C5BAC1"/>
    <w:multiLevelType w:val="multilevel"/>
    <w:tmpl w:val="D4E2331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2E58"/>
    <w:multiLevelType w:val="multilevel"/>
    <w:tmpl w:val="D1D98BC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03C552"/>
    <w:multiLevelType w:val="multilevel"/>
    <w:tmpl w:val="D51947B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96307"/>
    <w:multiLevelType w:val="multilevel"/>
    <w:tmpl w:val="2C103E2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999D7A"/>
    <w:multiLevelType w:val="multilevel"/>
    <w:tmpl w:val="7A00B2A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8075B"/>
    <w:multiLevelType w:val="multilevel"/>
    <w:tmpl w:val="234B18B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BCE634"/>
    <w:multiLevelType w:val="multilevel"/>
    <w:tmpl w:val="B017BD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42CC85"/>
    <w:multiLevelType w:val="multilevel"/>
    <w:tmpl w:val="4BDC848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8552E3"/>
    <w:multiLevelType w:val="multilevel"/>
    <w:tmpl w:val="1A2EF96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2A6A8B"/>
    <w:multiLevelType w:val="multilevel"/>
    <w:tmpl w:val="F3CA105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1180920">
    <w:abstractNumId w:val="19"/>
  </w:num>
  <w:num w:numId="2" w16cid:durableId="1407606408">
    <w:abstractNumId w:val="0"/>
  </w:num>
  <w:num w:numId="3" w16cid:durableId="957101532">
    <w:abstractNumId w:val="10"/>
  </w:num>
  <w:num w:numId="4" w16cid:durableId="1001783483">
    <w:abstractNumId w:val="18"/>
  </w:num>
  <w:num w:numId="5" w16cid:durableId="1197352044">
    <w:abstractNumId w:val="15"/>
  </w:num>
  <w:num w:numId="6" w16cid:durableId="1933203440">
    <w:abstractNumId w:val="17"/>
  </w:num>
  <w:num w:numId="7" w16cid:durableId="2111851625">
    <w:abstractNumId w:val="12"/>
  </w:num>
  <w:num w:numId="8" w16cid:durableId="1913154930">
    <w:abstractNumId w:val="11"/>
  </w:num>
  <w:num w:numId="9" w16cid:durableId="1492286525">
    <w:abstractNumId w:val="16"/>
  </w:num>
  <w:num w:numId="10" w16cid:durableId="1834686614">
    <w:abstractNumId w:val="2"/>
  </w:num>
  <w:num w:numId="11" w16cid:durableId="241373235">
    <w:abstractNumId w:val="7"/>
  </w:num>
  <w:num w:numId="12" w16cid:durableId="1263147429">
    <w:abstractNumId w:val="13"/>
  </w:num>
  <w:num w:numId="13" w16cid:durableId="69734354">
    <w:abstractNumId w:val="1"/>
  </w:num>
  <w:num w:numId="14" w16cid:durableId="1056050818">
    <w:abstractNumId w:val="9"/>
  </w:num>
  <w:num w:numId="15" w16cid:durableId="868758906">
    <w:abstractNumId w:val="8"/>
  </w:num>
  <w:num w:numId="16" w16cid:durableId="1966541345">
    <w:abstractNumId w:val="3"/>
  </w:num>
  <w:num w:numId="17" w16cid:durableId="361059714">
    <w:abstractNumId w:val="6"/>
  </w:num>
  <w:num w:numId="18" w16cid:durableId="429813212">
    <w:abstractNumId w:val="14"/>
  </w:num>
  <w:num w:numId="19" w16cid:durableId="390736036">
    <w:abstractNumId w:val="5"/>
  </w:num>
  <w:num w:numId="20" w16cid:durableId="1302884948">
    <w:abstractNumId w:val="20"/>
  </w:num>
  <w:num w:numId="21" w16cid:durableId="7825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BA"/>
    <w:rsid w:val="003611BA"/>
    <w:rsid w:val="0047582A"/>
    <w:rsid w:val="008808C0"/>
    <w:rsid w:val="00947514"/>
    <w:rsid w:val="00CD4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722F"/>
  <w15:docId w15:val="{1D2A62FD-10A2-4EE4-8C55-8B0E42E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90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 Target="webSettings0.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1391</ap:Characters>
  <ap:DocSecurity>0</ap:DocSecurity>
  <ap:Lines>29</ap:Lines>
  <ap:Paragraphs>16</ap:Paragraphs>
  <ap:ScaleCrop>false</ap:ScaleCrop>
  <ap:LinksUpToDate>false</ap:LinksUpToDate>
  <ap:CharactersWithSpaces>1615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2023-08-29T14:59:00.0000000Z</dcterms:created>
  <dcterms:modified xsi:type="dcterms:W3CDTF">2023-08-29T15:13:00.0000000Z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0x010100888989EAB2E4D243B4602DE2F14C6F21</vt:lpwstr>
  </property>
</Properties>
</file>