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465" w:rsidP="00134465" w:rsidRDefault="00134465">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Agema, F.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24 juli 2023</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Re: Minister hoeft niet te wachten met plan om kinderhartchirurgie te centraliseren | Binnenland | Telegraaf.nl</w:t>
      </w:r>
    </w:p>
    <w:p w:rsidR="00134465" w:rsidP="00134465" w:rsidRDefault="00134465"/>
    <w:p w:rsidR="00134465" w:rsidP="00134465" w:rsidRDefault="00134465">
      <w:r>
        <w:t>Beste collega’s,</w:t>
      </w:r>
    </w:p>
    <w:p w:rsidR="00134465" w:rsidP="00134465" w:rsidRDefault="00134465">
      <w:r>
        <w:t> </w:t>
      </w:r>
    </w:p>
    <w:p w:rsidR="00134465" w:rsidP="00134465" w:rsidRDefault="00134465">
      <w:r>
        <w:t>Kuipers, Helder en Van Ooijen gaan sinds de val van het kabinet gewoon door met actief beleid en de afbraak van zorg, zonder zich te vergewissen van steun van een meerderheid in de Kamer. Dat is iets anders dan na de val van het kabinet ‘op de winkel passen’ tot er een nieuw kabinet is. </w:t>
      </w:r>
    </w:p>
    <w:p w:rsidR="00134465" w:rsidP="00134465" w:rsidRDefault="00134465">
      <w:r>
        <w:t>De ervaring leert dat wat weg is in de zorg, niet meer terugkomt. Zie ook de concentratie van zorg in Noord-Nederland, waarvan afgelopen week bleek dat die niet tot betere zorg heeft geleid. </w:t>
      </w:r>
    </w:p>
    <w:p w:rsidR="00134465" w:rsidP="00134465" w:rsidRDefault="00134465">
      <w:r>
        <w:t xml:space="preserve">De kinderhartinterventies zouden wat ons betreft uit de marktwerking gehaald moeten worden. Dan zijn de 4 </w:t>
      </w:r>
      <w:proofErr w:type="spellStart"/>
      <w:r>
        <w:t>lokaties</w:t>
      </w:r>
      <w:proofErr w:type="spellEnd"/>
      <w:r>
        <w:t xml:space="preserve"> geen concurrenten meer en kan pas echt de beste zorg gegeven worden. De concentratie van de kinderhartinterventies is wat ons betreft daarom controversieel, maar daar gaat pas op 12 september (!) een beslissing over genomen worden. </w:t>
      </w:r>
    </w:p>
    <w:p w:rsidR="00134465" w:rsidP="00134465" w:rsidRDefault="00134465">
      <w:r>
        <w:t>Middels een e-mailprocedure wil ik daarom voorstellen te besluiten dat er geen verdere of onomkeerbare stappen worden genomen op dit dossier. Hierbij ook het verzoek rekening te houden met de mores van een aanzienlijke minderheid die het controversieel verklaren op 12 september mogelijk zou steunen:</w:t>
      </w:r>
    </w:p>
    <w:p w:rsidR="00134465" w:rsidP="00134465" w:rsidRDefault="00134465">
      <w:hyperlink w:history="1" r:id="rId4">
        <w:r>
          <w:rPr>
            <w:rStyle w:val="Hyperlink"/>
            <w:color w:val="954F72"/>
          </w:rPr>
          <w:t>https://www.telegraaf.nl/nieuws/1901111100/minister-hoeft-niet-te-wachten-met-plan-om-kinderhartchirurgie-te-centraliseren</w:t>
        </w:r>
      </w:hyperlink>
    </w:p>
    <w:p w:rsidR="0008421B" w:rsidRDefault="00134465"/>
    <w:p w:rsidR="00134465" w:rsidRDefault="00134465">
      <w:r>
        <w:t>Fleur Agema</w:t>
      </w:r>
    </w:p>
    <w:p w:rsidR="00134465" w:rsidRDefault="00134465">
      <w:r>
        <w:t>PVV</w:t>
      </w:r>
      <w:bookmarkStart w:name="_GoBack" w:id="0"/>
      <w:bookmarkEnd w:id="0"/>
    </w:p>
    <w:sectPr w:rsidR="001344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65"/>
    <w:rsid w:val="00134465"/>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0181"/>
  <w15:chartTrackingRefBased/>
  <w15:docId w15:val="{1AF9FF79-B422-4944-B0D8-9F789D8F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34465"/>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34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0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legraaf.nl/nieuws/1901111100/minister-hoeft-niet-te-wachten-met-plan-om-kinderhartchirurgie-te-centralis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249</ap:Words>
  <ap:Characters>1371</ap:Characters>
  <ap:DocSecurity>0</ap:DocSecurity>
  <ap:Lines>11</ap:Lines>
  <ap:Paragraphs>3</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Van: Agema, F.   Verzonden: maandag 24 juli 2023 Aan: Commissie VWS Onderwerp: R</vt:lpstr>
    </vt:vector>
  </ap:TitlesOfParts>
  <ap:LinksUpToDate>false</ap:LinksUpToDate>
  <ap:CharactersWithSpaces>1617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2023-07-25T09:10:00.0000000Z</dcterms:created>
  <dcterms:modified xsi:type="dcterms:W3CDTF">2023-07-25T09:11:00.0000000Z</dcterms:modified>
  <version/>
  <category/>
</coreProperties>
</file>