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817F0" w:rsidTr="00556757" w14:paraId="3480083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80720C" w14:paraId="41309054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3F3926" w14:paraId="7F1DC79F" w14:textId="78090080">
            <w:pPr>
              <w:tabs>
                <w:tab w:val="center" w:pos="3290"/>
              </w:tabs>
            </w:pPr>
            <w:r>
              <w:t>6 juli 2023</w:t>
            </w:r>
            <w:r w:rsidR="0080720C">
              <w:tab/>
            </w:r>
          </w:p>
        </w:tc>
      </w:tr>
      <w:tr w:rsidR="00A817F0" w:rsidTr="00556757" w14:paraId="121AFAAD" w14:textId="77777777">
        <w:trPr>
          <w:trHeight w:val="369"/>
        </w:trPr>
        <w:tc>
          <w:tcPr>
            <w:tcW w:w="929" w:type="dxa"/>
            <w:hideMark/>
          </w:tcPr>
          <w:p w:rsidR="00556757" w:rsidRDefault="0080720C" w14:paraId="2EC6E2CB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897D47" w14:paraId="1EF758EB" w14:textId="5F6C23CF">
            <w:r>
              <w:t xml:space="preserve">Wetsvoorstel </w:t>
            </w:r>
            <w:r w:rsidR="0080720C">
              <w:t xml:space="preserve">Archiefwet 2021 </w:t>
            </w:r>
          </w:p>
        </w:tc>
      </w:tr>
    </w:tbl>
    <w:p w:rsidR="00A817F0" w:rsidRDefault="008E023C" w14:paraId="300F8761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817F0" w:rsidTr="00D9561B" w14:paraId="165C703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720C" w14:paraId="5EC9677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720C" w14:paraId="6F93D251" w14:textId="77777777">
            <w:r>
              <w:t>Postbus 20018</w:t>
            </w:r>
          </w:p>
          <w:p w:rsidR="008E3932" w:rsidP="00D9561B" w:rsidRDefault="0080720C" w14:paraId="14F85834" w14:textId="77777777">
            <w:r>
              <w:t>2500 EA  DEN HAAG</w:t>
            </w:r>
          </w:p>
        </w:tc>
      </w:tr>
    </w:tbl>
    <w:p w:rsidR="00A817F0" w:rsidRDefault="008E023C" w14:paraId="734A106C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817F0" w:rsidTr="00DD7316" w14:paraId="0F50549A" w14:textId="77777777">
        <w:tc>
          <w:tcPr>
            <w:tcW w:w="2160" w:type="dxa"/>
          </w:tcPr>
          <w:p w:rsidRPr="000176EE" w:rsidR="00831386" w:rsidP="00DD7316" w:rsidRDefault="0080720C" w14:paraId="7B64F7A4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0720C" w14:paraId="6B7D4AE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0720C" w14:paraId="40AEA72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0720C" w14:paraId="074E6D8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0720C" w14:paraId="66CD04B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0720C" w14:paraId="623B12E2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817F0" w:rsidTr="00DD7316" w14:paraId="46D33EDF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7CA4C06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817F0" w:rsidTr="00DD7316" w14:paraId="695B10D2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80720C" w14:paraId="311FCFC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0720C" w14:paraId="2C739655" w14:textId="0B235B1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Pr="00675C3E" w:rsidR="00675C3E">
              <w:rPr>
                <w:sz w:val="13"/>
              </w:rPr>
              <w:t>39406194</w:t>
            </w:r>
          </w:p>
        </w:tc>
      </w:tr>
    </w:tbl>
    <w:bookmarkEnd w:id="0"/>
    <w:p w:rsidR="008A1DDA" w:rsidP="008A1DDA" w:rsidRDefault="008A1DDA" w14:paraId="33550DE0" w14:textId="5971EBF2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Hierbij bied ik u aan</w:t>
      </w:r>
      <w:r>
        <w:rPr>
          <w:sz w:val="18"/>
          <w:szCs w:val="18"/>
          <w:lang w:val="nl-NL"/>
        </w:rPr>
        <w:t>, mede namens de Minister van Binnenlandse Zaken en Koninkrijksrelaties, de nota van wijziging en de nota naar aanleiding van het verslag bij</w:t>
      </w:r>
      <w:r w:rsidRPr="009B6B87">
        <w:rPr>
          <w:sz w:val="18"/>
          <w:szCs w:val="18"/>
          <w:lang w:val="nl-NL"/>
        </w:rPr>
        <w:t xml:space="preserve"> het bovengenoemde </w:t>
      </w:r>
      <w:r>
        <w:rPr>
          <w:sz w:val="18"/>
          <w:szCs w:val="18"/>
          <w:lang w:val="nl-NL"/>
        </w:rPr>
        <w:t>wets</w:t>
      </w:r>
      <w:r w:rsidRPr="009B6B87">
        <w:rPr>
          <w:sz w:val="18"/>
          <w:szCs w:val="18"/>
          <w:lang w:val="nl-NL"/>
        </w:rPr>
        <w:t>voorstel.</w:t>
      </w:r>
      <w:r>
        <w:rPr>
          <w:sz w:val="18"/>
          <w:szCs w:val="18"/>
          <w:lang w:val="nl-NL"/>
        </w:rPr>
        <w:t xml:space="preserve"> De stukken gaan vergezeld van een notadossier en een advies dat de algemene rijksarchivaris bij een eerder concept van de stukken heeft uitgebracht.</w:t>
      </w:r>
    </w:p>
    <w:p w:rsidRPr="009B6B87" w:rsidR="00675C3E" w:rsidP="008E023C" w:rsidRDefault="00675C3E" w14:paraId="1CA66AA3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739E2706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80720C" w14:paraId="154C18A7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EA3A7D">
        <w:rPr>
          <w:sz w:val="18"/>
          <w:szCs w:val="18"/>
          <w:lang w:val="nl-NL"/>
        </w:rPr>
        <w:t>S</w:t>
      </w:r>
      <w:r>
        <w:rPr>
          <w:sz w:val="18"/>
          <w:szCs w:val="18"/>
          <w:lang w:val="nl-NL"/>
        </w:rPr>
        <w:t xml:space="preserve">taatssecretaris </w:t>
      </w:r>
      <w:r w:rsidR="00535573">
        <w:rPr>
          <w:sz w:val="18"/>
          <w:szCs w:val="18"/>
          <w:lang w:val="nl-NL"/>
        </w:rPr>
        <w:t xml:space="preserve">van Onderwijs, </w:t>
      </w:r>
      <w:r>
        <w:rPr>
          <w:sz w:val="18"/>
          <w:szCs w:val="18"/>
          <w:lang w:val="nl-NL"/>
        </w:rPr>
        <w:t>Cultuur en</w:t>
      </w:r>
      <w:r w:rsidR="00535573">
        <w:rPr>
          <w:sz w:val="18"/>
          <w:szCs w:val="18"/>
          <w:lang w:val="nl-NL"/>
        </w:rPr>
        <w:t xml:space="preserve"> Wetenschap</w:t>
      </w:r>
      <w:r>
        <w:rPr>
          <w:sz w:val="18"/>
          <w:szCs w:val="18"/>
          <w:lang w:val="nl-NL"/>
        </w:rPr>
        <w:t>,</w:t>
      </w:r>
    </w:p>
    <w:p w:rsidR="00745AE0" w:rsidP="003A7160" w:rsidRDefault="00745AE0" w14:paraId="235A81BB" w14:textId="5BB2F2DB"/>
    <w:p w:rsidR="002128A1" w:rsidP="003A7160" w:rsidRDefault="002128A1" w14:paraId="7B1BB5B0" w14:textId="3105751C"/>
    <w:p w:rsidR="002128A1" w:rsidP="003A7160" w:rsidRDefault="002128A1" w14:paraId="396A86DE" w14:textId="77777777"/>
    <w:p w:rsidR="00745AE0" w:rsidP="003A7160" w:rsidRDefault="00745AE0" w14:paraId="622FAC36" w14:textId="77777777"/>
    <w:p w:rsidR="00745AE0" w:rsidP="003A7160" w:rsidRDefault="00745AE0" w14:paraId="59EE862E" w14:textId="77777777"/>
    <w:p w:rsidR="00745AE0" w:rsidP="003A7160" w:rsidRDefault="00745AE0" w14:paraId="2E9E8880" w14:textId="77777777"/>
    <w:p w:rsidR="00745AE0" w:rsidP="003A7160" w:rsidRDefault="0080720C" w14:paraId="12E75EA9" w14:textId="77777777">
      <w:r>
        <w:t>Gunay Uslu</w:t>
      </w:r>
    </w:p>
    <w:p w:rsidR="00C7013F" w:rsidP="003A7160" w:rsidRDefault="00C7013F" w14:paraId="512729CC" w14:textId="7598478C"/>
    <w:p w:rsidR="00C7013F" w:rsidP="003A7160" w:rsidRDefault="00C7013F" w14:paraId="667B5DFC" w14:textId="77777777"/>
    <w:p w:rsidR="00184B30" w:rsidP="00A60B58" w:rsidRDefault="00184B30" w14:paraId="25D17573" w14:textId="77777777"/>
    <w:p w:rsidR="00184B30" w:rsidP="00A60B58" w:rsidRDefault="00184B30" w14:paraId="6F937BA4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60E7" w14:textId="77777777" w:rsidR="0080720C" w:rsidRDefault="0080720C">
      <w:r>
        <w:separator/>
      </w:r>
    </w:p>
    <w:p w14:paraId="0EC02E66" w14:textId="77777777" w:rsidR="0080720C" w:rsidRDefault="0080720C"/>
  </w:endnote>
  <w:endnote w:type="continuationSeparator" w:id="0">
    <w:p w14:paraId="678D5A8C" w14:textId="77777777" w:rsidR="0080720C" w:rsidRDefault="0080720C">
      <w:r>
        <w:continuationSeparator/>
      </w:r>
    </w:p>
    <w:p w14:paraId="34D7928A" w14:textId="77777777" w:rsidR="0080720C" w:rsidRDefault="00807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3417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001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817F0" w14:paraId="7EE916E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6837A5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CF99C2C" w14:textId="77777777" w:rsidR="002F71BB" w:rsidRPr="004C7E1D" w:rsidRDefault="0080720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F21853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817F0" w14:paraId="2A152F6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51BE1D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9B2C3FB" w14:textId="7FFF538D" w:rsidR="00D17084" w:rsidRPr="004C7E1D" w:rsidRDefault="0080720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F392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9C762C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9DEB" w14:textId="77777777" w:rsidR="0080720C" w:rsidRDefault="0080720C">
      <w:r>
        <w:separator/>
      </w:r>
    </w:p>
    <w:p w14:paraId="1CCCEA1C" w14:textId="77777777" w:rsidR="0080720C" w:rsidRDefault="0080720C"/>
  </w:footnote>
  <w:footnote w:type="continuationSeparator" w:id="0">
    <w:p w14:paraId="6EEC7177" w14:textId="77777777" w:rsidR="0080720C" w:rsidRDefault="0080720C">
      <w:r>
        <w:continuationSeparator/>
      </w:r>
    </w:p>
    <w:p w14:paraId="7FC9CC8D" w14:textId="77777777" w:rsidR="0080720C" w:rsidRDefault="00807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55EC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817F0" w14:paraId="6346A9F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9209D7E" w14:textId="77777777" w:rsidR="00527BD4" w:rsidRPr="00275984" w:rsidRDefault="00527BD4" w:rsidP="00BF4427">
          <w:pPr>
            <w:pStyle w:val="Huisstijl-Rubricering"/>
          </w:pPr>
        </w:p>
      </w:tc>
    </w:tr>
  </w:tbl>
  <w:p w14:paraId="28F23AC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817F0" w14:paraId="08AA7E84" w14:textId="77777777" w:rsidTr="003B528D">
      <w:tc>
        <w:tcPr>
          <w:tcW w:w="2160" w:type="dxa"/>
          <w:shd w:val="clear" w:color="auto" w:fill="auto"/>
        </w:tcPr>
        <w:p w14:paraId="6FC49411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6371327B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A817F0" w14:paraId="7631949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FC43BA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71E48A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817F0" w14:paraId="7EEE1D9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98995C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E44FACA" w14:textId="77777777" w:rsidR="00704845" w:rsidRDefault="0080720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AE555AD" wp14:editId="5B14B3D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561A5B" w14:textId="77777777" w:rsidR="00483ECA" w:rsidRDefault="00483ECA" w:rsidP="00D037A9"/>
        <w:p w14:paraId="6D3E0260" w14:textId="77777777" w:rsidR="005F2FA9" w:rsidRDefault="005F2FA9" w:rsidP="00082403"/>
      </w:tc>
    </w:tr>
  </w:tbl>
  <w:p w14:paraId="0FF2792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817F0" w14:paraId="32AD521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41FCAA0" w14:textId="77777777" w:rsidR="00527BD4" w:rsidRPr="00963440" w:rsidRDefault="0080720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817F0" w14:paraId="201963C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E3205E8" w14:textId="77777777" w:rsidR="00093ABC" w:rsidRPr="00963440" w:rsidRDefault="00093ABC" w:rsidP="00963440"/>
      </w:tc>
    </w:tr>
    <w:tr w:rsidR="00A817F0" w14:paraId="486F39B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916BD77" w14:textId="77777777" w:rsidR="00A604D3" w:rsidRPr="00963440" w:rsidRDefault="00A604D3" w:rsidP="003B6D32"/>
      </w:tc>
    </w:tr>
    <w:tr w:rsidR="00A817F0" w14:paraId="4E75BAF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E06509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34E774B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44321D4" w14:textId="77777777" w:rsidR="00892BA5" w:rsidRPr="00596D5A" w:rsidRDefault="0080720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591F3A4" w14:textId="77777777" w:rsidR="006F273B" w:rsidRDefault="006F273B" w:rsidP="00BC4AE3">
    <w:pPr>
      <w:pStyle w:val="Koptekst"/>
    </w:pPr>
  </w:p>
  <w:p w14:paraId="1B3C9B9E" w14:textId="77777777" w:rsidR="00153BD0" w:rsidRDefault="00153BD0" w:rsidP="00BC4AE3">
    <w:pPr>
      <w:pStyle w:val="Koptekst"/>
    </w:pPr>
  </w:p>
  <w:p w14:paraId="7F2AC959" w14:textId="77777777" w:rsidR="0044605E" w:rsidRDefault="0044605E" w:rsidP="00BC4AE3">
    <w:pPr>
      <w:pStyle w:val="Koptekst"/>
    </w:pPr>
  </w:p>
  <w:p w14:paraId="277B4A14" w14:textId="77777777" w:rsidR="0044605E" w:rsidRDefault="0044605E" w:rsidP="00BC4AE3">
    <w:pPr>
      <w:pStyle w:val="Koptekst"/>
    </w:pPr>
  </w:p>
  <w:p w14:paraId="3FD5A6B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346CC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54C7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9A3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E2A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072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EA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05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2A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8F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902D1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EB61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9C9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25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4EB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AE9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8B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A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94A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391182">
    <w:abstractNumId w:val="10"/>
  </w:num>
  <w:num w:numId="2" w16cid:durableId="1653413146">
    <w:abstractNumId w:val="7"/>
  </w:num>
  <w:num w:numId="3" w16cid:durableId="2119593952">
    <w:abstractNumId w:val="6"/>
  </w:num>
  <w:num w:numId="4" w16cid:durableId="1115101131">
    <w:abstractNumId w:val="5"/>
  </w:num>
  <w:num w:numId="5" w16cid:durableId="819925463">
    <w:abstractNumId w:val="4"/>
  </w:num>
  <w:num w:numId="6" w16cid:durableId="279538095">
    <w:abstractNumId w:val="8"/>
  </w:num>
  <w:num w:numId="7" w16cid:durableId="1185248859">
    <w:abstractNumId w:val="3"/>
  </w:num>
  <w:num w:numId="8" w16cid:durableId="320625716">
    <w:abstractNumId w:val="2"/>
  </w:num>
  <w:num w:numId="9" w16cid:durableId="2013990201">
    <w:abstractNumId w:val="1"/>
  </w:num>
  <w:num w:numId="10" w16cid:durableId="1862932299">
    <w:abstractNumId w:val="0"/>
  </w:num>
  <w:num w:numId="11" w16cid:durableId="459569672">
    <w:abstractNumId w:val="9"/>
  </w:num>
  <w:num w:numId="12" w16cid:durableId="969437227">
    <w:abstractNumId w:val="11"/>
  </w:num>
  <w:num w:numId="13" w16cid:durableId="1512909978">
    <w:abstractNumId w:val="13"/>
  </w:num>
  <w:num w:numId="14" w16cid:durableId="148466147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8A1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3926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35573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068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C3E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0720C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7D47"/>
    <w:rsid w:val="008A08AC"/>
    <w:rsid w:val="008A1DDA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17F0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3A7D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82859"/>
  <w15:docId w15:val="{D0B2FE1E-BC2D-4BBF-A4B3-21CF6B0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2023-07-06T09:00:00.0000000Z</dcterms:created>
  <dcterms:modified xsi:type="dcterms:W3CDTF">2023-07-06T09:00:00.0000000Z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o214kra</vt:lpwstr>
  </property>
  <property fmtid="{D5CDD505-2E9C-101B-9397-08002B2CF9AE}" pid="3" name="Author">
    <vt:lpwstr>o214kra</vt:lpwstr>
  </property>
  <property fmtid="{D5CDD505-2E9C-101B-9397-08002B2CF9AE}" pid="4" name="cs_objectid">
    <vt:lpwstr>39406194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Archiefwet 2021</vt:lpwstr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o214kra</vt:lpwstr>
  </property>
</Properties>
</file>