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24ADE" w:rsidTr="00524ADE" w14:paraId="0E5296AF" w14:textId="77777777">
        <w:bookmarkStart w:name="_GoBack" w:displacedByCustomXml="next" w:id="0"/>
        <w:bookmarkEnd w:displacedByCustomXml="next" w:id="0"/>
        <w:sdt>
          <w:sdtPr>
            <w:tag w:val="bmZaakNummerAdvies"/>
            <w:id w:val="-2043739036"/>
            <w:lock w:val="sdtLocked"/>
            <w:placeholder>
              <w:docPart w:val="DefaultPlaceholder_-1854013440"/>
            </w:placeholder>
          </w:sdtPr>
          <w:sdtEndPr/>
          <w:sdtContent>
            <w:tc>
              <w:tcPr>
                <w:tcW w:w="4251" w:type="dxa"/>
              </w:tcPr>
              <w:p w:rsidR="00524ADE" w:rsidRDefault="00524ADE" w14:paraId="2D8741E4" w14:textId="056115F9">
                <w:r>
                  <w:t>No. W18.23.00058/IV</w:t>
                </w:r>
              </w:p>
            </w:tc>
          </w:sdtContent>
        </w:sdt>
        <w:sdt>
          <w:sdtPr>
            <w:tag w:val="bmDatumAdvies"/>
            <w:id w:val="-153453008"/>
            <w:lock w:val="sdtLocked"/>
            <w:placeholder>
              <w:docPart w:val="DefaultPlaceholder_-1854013440"/>
            </w:placeholder>
          </w:sdtPr>
          <w:sdtEndPr/>
          <w:sdtContent>
            <w:tc>
              <w:tcPr>
                <w:tcW w:w="4252" w:type="dxa"/>
              </w:tcPr>
              <w:p w:rsidR="00524ADE" w:rsidRDefault="00524ADE" w14:paraId="38F79D19" w14:textId="5CBE3FFA">
                <w:r>
                  <w:t>'s-Gravenhage, 21 juni 2023</w:t>
                </w:r>
              </w:p>
            </w:tc>
          </w:sdtContent>
        </w:sdt>
      </w:tr>
    </w:tbl>
    <w:p w:rsidR="00524ADE" w:rsidRDefault="00524ADE" w14:paraId="09D40194" w14:textId="77777777"/>
    <w:p w:rsidR="00524ADE" w:rsidRDefault="00524ADE" w14:paraId="5B8D0B22" w14:textId="77777777"/>
    <w:p w:rsidR="00524ADE" w:rsidRDefault="00524ADE" w14:paraId="51B81E1A" w14:textId="77777777"/>
    <w:sdt>
      <w:sdtPr>
        <w:tag w:val="bmAanhef"/>
        <w:id w:val="-2113122251"/>
        <w:lock w:val="sdtLocked"/>
        <w:placeholder>
          <w:docPart w:val="DefaultPlaceholder_-1854013440"/>
        </w:placeholder>
      </w:sdtPr>
      <w:sdtEndPr/>
      <w:sdtContent>
        <w:p w:rsidR="00524ADE" w:rsidRDefault="00524ADE" w14:paraId="14EEA00E" w14:textId="77777777">
          <w:pPr>
            <w:rPr>
              <w:color w:val="000000"/>
            </w:rPr>
          </w:pPr>
          <w:r>
            <w:rPr>
              <w:color w:val="000000"/>
            </w:rPr>
            <w:t>Bij brief van de Voorzitter van de Tweede Kamer der Staten-Generaal van</w:t>
          </w:r>
        </w:p>
        <w:p w:rsidRPr="002146C4" w:rsidR="00C24405" w:rsidRDefault="00524ADE" w14:paraId="56BDC923" w14:textId="1FE6C3B9">
          <w:pPr>
            <w:rPr>
              <w:color w:val="000000"/>
            </w:rPr>
          </w:pPr>
          <w:r>
            <w:rPr>
              <w:color w:val="000000"/>
            </w:rPr>
            <w:t>10 maart 2023 heeft de Tweede Kamer, bij de Afdeling advisering van de Raad van State ter overweging aanhangig gemaakt het voorstel van wet van het lid Erkens houdende regels over het vergroten van de energieonafhankelijkheid (Wet energieonafhankelijkheid), met memorie van toelichting.</w:t>
          </w:r>
        </w:p>
      </w:sdtContent>
    </w:sdt>
    <w:p w:rsidR="00C24405" w:rsidRDefault="00C24405" w14:paraId="56BDC924" w14:textId="77777777"/>
    <w:sdt>
      <w:sdtPr>
        <w:tag w:val="bmVrijeTekst1"/>
        <w:id w:val="-1109117170"/>
        <w:lock w:val="sdtLocked"/>
        <w:placeholder>
          <w:docPart w:val="B6B987D946E84E689DA1D39B358766AF"/>
        </w:placeholder>
      </w:sdtPr>
      <w:sdtEndPr>
        <w:rPr>
          <w:u w:val="single"/>
        </w:rPr>
      </w:sdtEndPr>
      <w:sdtContent>
        <w:p w:rsidR="00F924B9" w:rsidP="003A6E5E" w:rsidRDefault="003A6E5E" w14:paraId="232EB6E7" w14:textId="4967B595">
          <w:r>
            <w:rPr>
              <w:color w:val="000000"/>
            </w:rPr>
            <w:t>Het initiatiefwetsvoorstel beoogt de onafhankelijkheid van de Nederlandse energievoorziening te vergroten.</w:t>
          </w:r>
          <w:r w:rsidR="008B3E29">
            <w:rPr>
              <w:color w:val="000000"/>
            </w:rPr>
            <w:t xml:space="preserve"> </w:t>
          </w:r>
          <w:r w:rsidR="0032352B">
            <w:t xml:space="preserve">Daartoe </w:t>
          </w:r>
          <w:r w:rsidR="00F80B53">
            <w:t>voorziet het in</w:t>
          </w:r>
          <w:r w:rsidR="0032352B">
            <w:t xml:space="preserve"> een beleidskader </w:t>
          </w:r>
          <w:r w:rsidR="00F80B53">
            <w:t>bestaande uit</w:t>
          </w:r>
          <w:r w:rsidR="002B7BC1">
            <w:t xml:space="preserve"> een vijfjaarlijkse </w:t>
          </w:r>
          <w:r w:rsidR="0082556D">
            <w:t xml:space="preserve">energiestrategie </w:t>
          </w:r>
          <w:r w:rsidR="009C5459">
            <w:t>en monitoring van de voortgang van het beleid door</w:t>
          </w:r>
          <w:r w:rsidR="00FE4AFD">
            <w:t xml:space="preserve"> een jaarlijkse energienota</w:t>
          </w:r>
          <w:r w:rsidR="009C5459">
            <w:t xml:space="preserve"> en </w:t>
          </w:r>
          <w:r w:rsidR="00F80B53">
            <w:t xml:space="preserve">een </w:t>
          </w:r>
          <w:r w:rsidR="009C5459">
            <w:t>tweejaarlijkse voortgangsrapportage</w:t>
          </w:r>
          <w:r w:rsidR="00FE4AFD">
            <w:t>. Het voorstel voorziet tevens in de oprichting van een Energieraad.</w:t>
          </w:r>
        </w:p>
        <w:p w:rsidR="00F924B9" w:rsidP="003A6E5E" w:rsidRDefault="00F924B9" w14:paraId="1424DB82" w14:textId="395428A5"/>
        <w:p w:rsidR="00F448E9" w:rsidRDefault="00D27203" w14:paraId="0D16D3CF" w14:textId="77777777">
          <w:r>
            <w:t>De Afdeling advisering van de Raad van State begrijpt de wens van initiatiefnemer om de aandacht voor energieonafhankelijkheid te vergroten, maar is beducht voor de eenzijdige focus van het voorstel op energieonafhankelijkheid op nationaal niveau. Zij wijst er in de eerste plaats op dat het voorstel een nieuw stelsel van plannen introduceert dat naast en los van het bestaande planningsstelsel van de Klimaatwet staat. Door de eenzijdige focus op energieonafhankelijkheid kan zo’n afzonderlijk stelsel al snel tegen het bestaande stelsel van plannen in gaan werken. In de tweede plaats wijst zij op het belang van een integrale afweging van belangen bij de vorming van energiebeleid.</w:t>
          </w:r>
          <w:r w:rsidR="008B4FB6">
            <w:t xml:space="preserve"> </w:t>
          </w:r>
        </w:p>
        <w:p w:rsidR="00F448E9" w:rsidRDefault="00F448E9" w14:paraId="73AA290C" w14:textId="77777777"/>
        <w:p w:rsidR="007A6820" w:rsidRDefault="008B4FB6" w14:paraId="6AA66FC4" w14:textId="5145891E">
          <w:r>
            <w:t>Zowel op Europees</w:t>
          </w:r>
          <w:r w:rsidR="008431E9">
            <w:t>, internationaal</w:t>
          </w:r>
          <w:r>
            <w:t xml:space="preserve"> als </w:t>
          </w:r>
          <w:r w:rsidR="00F970B5">
            <w:t xml:space="preserve">op </w:t>
          </w:r>
          <w:r w:rsidR="00521B84">
            <w:t xml:space="preserve">nationaal </w:t>
          </w:r>
          <w:r w:rsidR="004351D2">
            <w:t xml:space="preserve">niveau </w:t>
          </w:r>
          <w:r w:rsidR="00F970B5">
            <w:t xml:space="preserve">maakt </w:t>
          </w:r>
          <w:r w:rsidR="00734A8D">
            <w:t xml:space="preserve">het aspect </w:t>
          </w:r>
          <w:r w:rsidR="00521B84">
            <w:t xml:space="preserve">onafhankelijkheid </w:t>
          </w:r>
          <w:r w:rsidR="00856F59">
            <w:t xml:space="preserve">al </w:t>
          </w:r>
          <w:r w:rsidR="00521B84">
            <w:t xml:space="preserve">onderdeel </w:t>
          </w:r>
          <w:r w:rsidR="00F81AF9">
            <w:t>uit</w:t>
          </w:r>
          <w:r w:rsidR="00521B84">
            <w:t xml:space="preserve"> van een integraal energiebeleid</w:t>
          </w:r>
          <w:r w:rsidR="00E11581">
            <w:t xml:space="preserve">. </w:t>
          </w:r>
          <w:r w:rsidR="00FB4C42">
            <w:t xml:space="preserve">Het voorstel </w:t>
          </w:r>
          <w:r w:rsidR="00A85244">
            <w:t xml:space="preserve">wijkt af </w:t>
          </w:r>
          <w:r w:rsidR="00FB4C42">
            <w:t>van de</w:t>
          </w:r>
          <w:r w:rsidR="005B4CD5">
            <w:t>ze</w:t>
          </w:r>
          <w:r w:rsidR="00FB4C42">
            <w:t xml:space="preserve"> bestaande </w:t>
          </w:r>
          <w:r w:rsidR="000C61CC">
            <w:t>integra</w:t>
          </w:r>
          <w:r w:rsidR="00CB5ABE">
            <w:t>le benadering van het</w:t>
          </w:r>
          <w:r w:rsidR="000C61CC">
            <w:t xml:space="preserve"> </w:t>
          </w:r>
          <w:r w:rsidR="00FB4C42">
            <w:t>energiebeleid</w:t>
          </w:r>
          <w:r w:rsidR="003D44FA">
            <w:t>, waarin</w:t>
          </w:r>
          <w:r w:rsidR="007200E4">
            <w:t xml:space="preserve"> rekening</w:t>
          </w:r>
          <w:r w:rsidR="00F2248A">
            <w:t xml:space="preserve"> wordt gehouden met</w:t>
          </w:r>
          <w:r w:rsidR="00DE6282">
            <w:t xml:space="preserve"> </w:t>
          </w:r>
          <w:r w:rsidR="00F1118F">
            <w:t>ander beleid dat</w:t>
          </w:r>
          <w:r w:rsidR="007200E4">
            <w:t xml:space="preserve"> relevant </w:t>
          </w:r>
          <w:r w:rsidR="00F1118F">
            <w:t>is</w:t>
          </w:r>
          <w:r w:rsidR="007200E4">
            <w:t xml:space="preserve"> voor </w:t>
          </w:r>
          <w:r w:rsidR="002E52A8">
            <w:t xml:space="preserve">de vorming van </w:t>
          </w:r>
          <w:r w:rsidR="00112613">
            <w:t>he</w:t>
          </w:r>
          <w:r w:rsidR="002E52A8">
            <w:t>t beleid</w:t>
          </w:r>
          <w:r w:rsidR="00112613">
            <w:t xml:space="preserve"> over</w:t>
          </w:r>
          <w:r w:rsidR="003936A3">
            <w:t xml:space="preserve"> </w:t>
          </w:r>
          <w:r w:rsidR="00112613">
            <w:t xml:space="preserve">energieonafhankelijkheid. Daarmee </w:t>
          </w:r>
          <w:r w:rsidDel="007165C4" w:rsidR="00FA45DB">
            <w:t>heeft</w:t>
          </w:r>
          <w:r w:rsidR="00FA45DB">
            <w:t xml:space="preserve"> het voorstel </w:t>
          </w:r>
          <w:r w:rsidR="00D06D2E">
            <w:t xml:space="preserve">in de vorm </w:t>
          </w:r>
          <w:r w:rsidR="00A37694">
            <w:t>van een apart</w:t>
          </w:r>
          <w:r w:rsidR="00862DC0">
            <w:t>e plannings</w:t>
          </w:r>
          <w:r w:rsidR="00A37694">
            <w:t xml:space="preserve">wet </w:t>
          </w:r>
          <w:r w:rsidR="002D1BCF">
            <w:t>risico</w:t>
          </w:r>
          <w:r w:rsidR="00EB541D">
            <w:t>’s voor het voeren van een</w:t>
          </w:r>
          <w:r w:rsidR="002D1BCF">
            <w:t xml:space="preserve"> </w:t>
          </w:r>
          <w:r w:rsidR="00945976">
            <w:t xml:space="preserve">integraal en effectief energiebeleid </w:t>
          </w:r>
          <w:r w:rsidR="00EB541D">
            <w:t>en het bereiken van daarmee verbonden doelstellingen</w:t>
          </w:r>
          <w:r w:rsidR="00FB4C42">
            <w:t>.</w:t>
          </w:r>
          <w:r w:rsidR="00BD605E">
            <w:t xml:space="preserve"> Omdat </w:t>
          </w:r>
          <w:r w:rsidR="00DC15C9">
            <w:t>de inbedding</w:t>
          </w:r>
          <w:r w:rsidR="005E4E7C">
            <w:t xml:space="preserve"> van het doel van energieonafhankelijkheid </w:t>
          </w:r>
          <w:r w:rsidR="00FE27F4">
            <w:t xml:space="preserve">in het grotere geheel van het energiebeleid </w:t>
          </w:r>
          <w:r w:rsidR="00A207AC">
            <w:t>en van de Klimaatwet van zo groot belang is, is dit afzonderlijke wetsvoorstel geen passend instrument. In verband hiermee dient het voorstel nader te worden overwogen.</w:t>
          </w:r>
        </w:p>
        <w:p w:rsidR="00E86B04" w:rsidRDefault="00E86B04" w14:paraId="14284CBF" w14:textId="77777777"/>
        <w:p w:rsidRPr="0026757F" w:rsidR="00AC6635" w:rsidRDefault="00DC06DC" w14:paraId="795AF1C8" w14:textId="30D04F4A">
          <w:pPr>
            <w:rPr>
              <w:u w:val="single"/>
            </w:rPr>
          </w:pPr>
          <w:r>
            <w:t>1.</w:t>
          </w:r>
          <w:r>
            <w:tab/>
          </w:r>
          <w:r w:rsidRPr="0026757F" w:rsidR="00946EDE">
            <w:rPr>
              <w:u w:val="single"/>
            </w:rPr>
            <w:t>Aanleiding</w:t>
          </w:r>
          <w:r w:rsidR="00355600">
            <w:rPr>
              <w:u w:val="single"/>
            </w:rPr>
            <w:t xml:space="preserve"> voor en </w:t>
          </w:r>
          <w:r w:rsidRPr="0026757F" w:rsidR="00946EDE">
            <w:rPr>
              <w:u w:val="single"/>
            </w:rPr>
            <w:t>i</w:t>
          </w:r>
          <w:r w:rsidRPr="0026757F">
            <w:rPr>
              <w:u w:val="single"/>
            </w:rPr>
            <w:t xml:space="preserve">nhoud </w:t>
          </w:r>
          <w:r w:rsidRPr="0026757F" w:rsidR="0013306E">
            <w:rPr>
              <w:u w:val="single"/>
            </w:rPr>
            <w:t>van het</w:t>
          </w:r>
          <w:r w:rsidRPr="0026757F">
            <w:rPr>
              <w:u w:val="single"/>
            </w:rPr>
            <w:t xml:space="preserve"> </w:t>
          </w:r>
          <w:r w:rsidRPr="0026757F" w:rsidR="009614BF">
            <w:rPr>
              <w:u w:val="single"/>
            </w:rPr>
            <w:t>initiatiefwetsvoorstel</w:t>
          </w:r>
        </w:p>
        <w:p w:rsidR="009614BF" w:rsidRDefault="009614BF" w14:paraId="4CFA9B12" w14:textId="77777777">
          <w:pPr>
            <w:rPr>
              <w:u w:val="single"/>
            </w:rPr>
          </w:pPr>
        </w:p>
        <w:p w:rsidRPr="00DE73BA" w:rsidR="009614BF" w:rsidP="00DE73BA" w:rsidRDefault="00355600" w14:paraId="0AAB7116" w14:textId="5EE59258">
          <w:pPr>
            <w:pStyle w:val="Lijstalinea"/>
            <w:numPr>
              <w:ilvl w:val="0"/>
              <w:numId w:val="10"/>
            </w:numPr>
            <w:ind w:hanging="720"/>
            <w:rPr>
              <w:i/>
            </w:rPr>
          </w:pPr>
          <w:r>
            <w:rPr>
              <w:i/>
              <w:iCs/>
            </w:rPr>
            <w:t>Aan</w:t>
          </w:r>
          <w:r w:rsidR="00966D0B">
            <w:rPr>
              <w:i/>
              <w:iCs/>
            </w:rPr>
            <w:t>l</w:t>
          </w:r>
          <w:r>
            <w:rPr>
              <w:i/>
              <w:iCs/>
            </w:rPr>
            <w:t>eiding</w:t>
          </w:r>
        </w:p>
        <w:p w:rsidR="00E876F6" w:rsidP="006340E5" w:rsidRDefault="00946EDE" w14:paraId="348BD84E" w14:textId="2F4CD791">
          <w:r>
            <w:t>Vanaf de tweede helft van 2021 zijn de prijzen voor energie mondiaal fors gestegen. Na de invasie van Rusland in Oekraïne zijn de prijzen verder gestegen</w:t>
          </w:r>
          <w:r w:rsidR="00CB39A8">
            <w:t xml:space="preserve">. </w:t>
          </w:r>
          <w:r w:rsidR="00453902">
            <w:t xml:space="preserve">Rusland besloot </w:t>
          </w:r>
          <w:r w:rsidR="00F01499">
            <w:t xml:space="preserve">vervolgens </w:t>
          </w:r>
          <w:r w:rsidR="00453902">
            <w:t>eenzijdig om de gasleveringen aan enkele EU</w:t>
          </w:r>
          <w:r w:rsidR="00A43517">
            <w:t>-lidstaten op te schorten.</w:t>
          </w:r>
          <w:r w:rsidR="008C0F1C">
            <w:t xml:space="preserve"> </w:t>
          </w:r>
          <w:r w:rsidR="001F1B32">
            <w:t>De</w:t>
          </w:r>
          <w:r w:rsidR="00680ED5">
            <w:t>ze ontwikkelingen hebben</w:t>
          </w:r>
          <w:r w:rsidR="00115704">
            <w:t xml:space="preserve"> ook in Nederland geleid tot </w:t>
          </w:r>
          <w:r w:rsidR="00125BBC">
            <w:t>zorgen over de levering</w:t>
          </w:r>
          <w:r w:rsidR="00F01499">
            <w:t>s</w:t>
          </w:r>
          <w:r w:rsidR="00125BBC">
            <w:t>zekerheid van</w:t>
          </w:r>
          <w:r w:rsidR="00680ED5">
            <w:t>,</w:t>
          </w:r>
          <w:r w:rsidR="00125BBC">
            <w:t xml:space="preserve"> en </w:t>
          </w:r>
          <w:r w:rsidR="00115704">
            <w:t>zeer hoge prijzen voor</w:t>
          </w:r>
          <w:r w:rsidR="00680ED5">
            <w:t>,</w:t>
          </w:r>
          <w:r w:rsidR="00115704">
            <w:t xml:space="preserve"> energie</w:t>
          </w:r>
          <w:r w:rsidR="00B350F8">
            <w:t>.</w:t>
          </w:r>
        </w:p>
        <w:p w:rsidR="00192725" w:rsidP="006340E5" w:rsidRDefault="00192725" w14:paraId="2A558A86" w14:textId="77777777"/>
        <w:p w:rsidR="00946EDE" w:rsidP="006340E5" w:rsidRDefault="003E334A" w14:paraId="15293397" w14:textId="7DF01EBE">
          <w:pPr>
            <w:rPr>
              <w:i/>
            </w:rPr>
          </w:pPr>
          <w:r>
            <w:t xml:space="preserve">De toelichting </w:t>
          </w:r>
          <w:r w:rsidR="00192725">
            <w:t xml:space="preserve">bij het </w:t>
          </w:r>
          <w:r w:rsidR="006340E5">
            <w:t xml:space="preserve">initiatiefwetsvoorstel </w:t>
          </w:r>
          <w:r w:rsidR="0045622A">
            <w:t xml:space="preserve">beschrijft </w:t>
          </w:r>
          <w:r w:rsidR="00FD2F4B">
            <w:t>het ontstaan van</w:t>
          </w:r>
          <w:r>
            <w:t xml:space="preserve"> afhankelijkheid van Russisch gas</w:t>
          </w:r>
          <w:r w:rsidR="005B3309">
            <w:t xml:space="preserve"> en olie(producten</w:t>
          </w:r>
          <w:r w:rsidR="00FD2F4B">
            <w:t xml:space="preserve">) en </w:t>
          </w:r>
          <w:r>
            <w:t>benoemt d</w:t>
          </w:r>
          <w:r w:rsidR="00FD2F4B">
            <w:t>i</w:t>
          </w:r>
          <w:r>
            <w:t>e afhankelijkheid als voornaamste oorzaak</w:t>
          </w:r>
          <w:r w:rsidR="00A46F16">
            <w:t xml:space="preserve"> voor de energiecr</w:t>
          </w:r>
          <w:r w:rsidR="00FE25BE">
            <w:t xml:space="preserve">isis. </w:t>
          </w:r>
          <w:r w:rsidR="00397A6F">
            <w:t xml:space="preserve">Het voorstel beoogt die afhankelijkheid te verminderen </w:t>
          </w:r>
          <w:r w:rsidR="00397A6F">
            <w:lastRenderedPageBreak/>
            <w:t xml:space="preserve">en te voorkomen </w:t>
          </w:r>
          <w:r w:rsidR="004551FD">
            <w:t>dat die afhankelijkheid wordt ingeruild voor nieuwe afhankelijkheden, bijvoorbeeld van fossiele brandstoffen en waterstof uit het Midden-Oosten</w:t>
          </w:r>
          <w:r w:rsidR="005B4CE6">
            <w:t>,</w:t>
          </w:r>
          <w:r w:rsidR="004551FD">
            <w:t xml:space="preserve"> of noodzakelijke grondstoffen voor onze energievoorziening uit China</w:t>
          </w:r>
          <w:r w:rsidR="001A744E">
            <w:t>, zoals zeldzame aardmetalen</w:t>
          </w:r>
          <w:r w:rsidR="004551FD">
            <w:t>.</w:t>
          </w:r>
          <w:r w:rsidR="00277EAA">
            <w:t xml:space="preserve"> </w:t>
          </w:r>
          <w:r w:rsidR="00067DEB">
            <w:t>Volgens de toelichting is het met het oog daarop nodig</w:t>
          </w:r>
          <w:r w:rsidR="000414A8">
            <w:t xml:space="preserve"> </w:t>
          </w:r>
          <w:r w:rsidR="00365B6A">
            <w:t>energiebeleid</w:t>
          </w:r>
          <w:r w:rsidR="00777C7F">
            <w:t xml:space="preserve"> </w:t>
          </w:r>
          <w:r w:rsidR="00680230">
            <w:t>te voeren dat is gericht op het vergroten van de onafhankelijkheid van de Nederlandse energievoorziening</w:t>
          </w:r>
          <w:r w:rsidR="00777C7F">
            <w:t>.</w:t>
          </w:r>
          <w:r w:rsidR="00E259F7">
            <w:rPr>
              <w:rStyle w:val="Voetnootmarkering"/>
            </w:rPr>
            <w:footnoteReference w:id="2"/>
          </w:r>
          <w:r w:rsidR="00397A6F">
            <w:br/>
          </w:r>
          <w:r w:rsidR="00397A6F">
            <w:br/>
          </w:r>
          <w:r w:rsidR="009D6F97">
            <w:t>b.</w:t>
          </w:r>
          <w:r w:rsidR="009D6F97">
            <w:tab/>
          </w:r>
          <w:r w:rsidR="009D6F97">
            <w:rPr>
              <w:i/>
              <w:iCs/>
            </w:rPr>
            <w:t>Inhoud</w:t>
          </w:r>
        </w:p>
        <w:p w:rsidR="00C51B57" w:rsidP="006340E5" w:rsidRDefault="006340E5" w14:paraId="65EF1D45" w14:textId="23EE861B">
          <w:r>
            <w:t xml:space="preserve">Het initiatiefwetsvoorstel </w:t>
          </w:r>
          <w:r w:rsidR="00E5426E">
            <w:t>b</w:t>
          </w:r>
          <w:r w:rsidR="00BB0881">
            <w:t>iedt</w:t>
          </w:r>
          <w:r w:rsidR="00634EDA">
            <w:t xml:space="preserve"> een</w:t>
          </w:r>
          <w:r w:rsidR="00E5426E">
            <w:t xml:space="preserve"> kader voor de ontwikkeling van beleid </w:t>
          </w:r>
          <w:r w:rsidR="00E01E02">
            <w:t>om</w:t>
          </w:r>
          <w:r w:rsidR="00E5426E">
            <w:t xml:space="preserve"> de onafhankelijkheid van de Nederlandse energievoorziening</w:t>
          </w:r>
          <w:r w:rsidR="0038107E">
            <w:t xml:space="preserve"> te vergroten</w:t>
          </w:r>
          <w:r w:rsidR="00E5426E">
            <w:t>.</w:t>
          </w:r>
          <w:r w:rsidR="00ED6A1A">
            <w:rPr>
              <w:rStyle w:val="Voetnootmarkering"/>
            </w:rPr>
            <w:footnoteReference w:id="3"/>
          </w:r>
          <w:r w:rsidR="002F0515">
            <w:t xml:space="preserve"> </w:t>
          </w:r>
          <w:r w:rsidR="003B0C95">
            <w:t xml:space="preserve">Het </w:t>
          </w:r>
          <w:r w:rsidR="009D0AC6">
            <w:t xml:space="preserve">te voeren </w:t>
          </w:r>
          <w:r w:rsidR="003B0C95">
            <w:t>beleid heeft betrekking op</w:t>
          </w:r>
          <w:r w:rsidR="00910B8A">
            <w:t>:</w:t>
          </w:r>
        </w:p>
        <w:p w:rsidR="00C51B57" w:rsidP="00524ADE" w:rsidRDefault="00910B8A" w14:paraId="29804B64" w14:textId="4A027562">
          <w:pPr>
            <w:pStyle w:val="Lijstalinea"/>
            <w:numPr>
              <w:ilvl w:val="0"/>
              <w:numId w:val="18"/>
            </w:numPr>
            <w:ind w:left="284" w:hanging="284"/>
          </w:pPr>
          <w:r>
            <w:t>de nationale productie van energie, de planning van de nationale productie van energie en de infrastructuur</w:t>
          </w:r>
          <w:r w:rsidR="00C51B57">
            <w:t>;</w:t>
          </w:r>
        </w:p>
        <w:p w:rsidR="00C51B57" w:rsidP="00524ADE" w:rsidRDefault="00E15563" w14:paraId="0E81B8CF" w14:textId="1686DD7B">
          <w:pPr>
            <w:pStyle w:val="Lijstalinea"/>
            <w:numPr>
              <w:ilvl w:val="0"/>
              <w:numId w:val="18"/>
            </w:numPr>
            <w:ind w:left="284" w:hanging="284"/>
          </w:pPr>
          <w:r>
            <w:t>de diversificatie van energiebronnen en het voorkomen van afhankelijkheid van een energiebron;</w:t>
          </w:r>
        </w:p>
        <w:p w:rsidR="00E15563" w:rsidP="00524ADE" w:rsidRDefault="00E15563" w14:paraId="2B4CB6D9" w14:textId="2ADBDF95">
          <w:pPr>
            <w:pStyle w:val="Lijstalinea"/>
            <w:numPr>
              <w:ilvl w:val="0"/>
              <w:numId w:val="18"/>
            </w:numPr>
            <w:ind w:left="284" w:hanging="284"/>
          </w:pPr>
          <w:r>
            <w:t>de diversificatie van de import van energie;</w:t>
          </w:r>
        </w:p>
        <w:p w:rsidR="00E15563" w:rsidP="00524ADE" w:rsidRDefault="00E15563" w14:paraId="7E08195F" w14:textId="2C2441E0">
          <w:pPr>
            <w:pStyle w:val="Lijstalinea"/>
            <w:numPr>
              <w:ilvl w:val="0"/>
              <w:numId w:val="18"/>
            </w:numPr>
            <w:ind w:left="284" w:hanging="284"/>
          </w:pPr>
          <w:r>
            <w:t>de aard, omvang en inzet van strategische energiereserves, en</w:t>
          </w:r>
          <w:r w:rsidR="001539A1">
            <w:t>;</w:t>
          </w:r>
        </w:p>
        <w:p w:rsidR="00E15563" w:rsidP="00524ADE" w:rsidRDefault="00E15563" w14:paraId="4E3CB479" w14:textId="109B6C9D">
          <w:pPr>
            <w:pStyle w:val="Lijstalinea"/>
            <w:numPr>
              <w:ilvl w:val="0"/>
              <w:numId w:val="18"/>
            </w:numPr>
            <w:ind w:left="284" w:hanging="284"/>
          </w:pPr>
          <w:r>
            <w:t>het beheersen van risico</w:t>
          </w:r>
          <w:r w:rsidR="00F72DCA">
            <w:t>’</w:t>
          </w:r>
          <w:r>
            <w:t>s in de indirecte afhankelijkheden van de energievoorziening, alsmede noodzakelijke grondstoffen voor de energievoorziening.</w:t>
          </w:r>
          <w:r w:rsidR="0033195E">
            <w:rPr>
              <w:rStyle w:val="Voetnootmarkering"/>
            </w:rPr>
            <w:footnoteReference w:id="4"/>
          </w:r>
        </w:p>
        <w:p w:rsidR="00A61384" w:rsidP="00A61384" w:rsidRDefault="00A61384" w14:paraId="332D8806" w14:textId="062E6F95"/>
        <w:p w:rsidR="00374548" w:rsidP="009E6765" w:rsidRDefault="00BB4A5E" w14:paraId="26C35665" w14:textId="0F41C6BE">
          <w:r>
            <w:t>Volgens h</w:t>
          </w:r>
          <w:r w:rsidR="00A61384">
            <w:t xml:space="preserve">et voorgestelde kader </w:t>
          </w:r>
          <w:r>
            <w:t>stelt</w:t>
          </w:r>
          <w:r w:rsidR="009C622D">
            <w:t xml:space="preserve"> de regering </w:t>
          </w:r>
          <w:r w:rsidR="00223CEF">
            <w:t>vijfjaarlijks</w:t>
          </w:r>
          <w:r>
            <w:t xml:space="preserve"> een zogenoemde</w:t>
          </w:r>
          <w:r w:rsidR="00223CEF">
            <w:t xml:space="preserve"> </w:t>
          </w:r>
          <w:r w:rsidR="009C622D">
            <w:t>energiestrategie</w:t>
          </w:r>
          <w:r>
            <w:t xml:space="preserve"> op</w:t>
          </w:r>
          <w:r w:rsidR="009C622D">
            <w:t xml:space="preserve">, </w:t>
          </w:r>
          <w:r w:rsidR="00914E8B">
            <w:t xml:space="preserve">waarover </w:t>
          </w:r>
          <w:r w:rsidR="00183453">
            <w:t xml:space="preserve">na </w:t>
          </w:r>
          <w:r w:rsidR="00914E8B">
            <w:t>twee jaar een</w:t>
          </w:r>
          <w:r w:rsidR="00F317EE">
            <w:t xml:space="preserve"> voortgangsrapportage</w:t>
          </w:r>
          <w:r w:rsidR="00914E8B">
            <w:t xml:space="preserve"> wordt uitgebracht</w:t>
          </w:r>
          <w:r w:rsidR="00184FD9">
            <w:t xml:space="preserve">. </w:t>
          </w:r>
          <w:r w:rsidR="005F414D">
            <w:t>Verder</w:t>
          </w:r>
          <w:r w:rsidR="002D3475">
            <w:t xml:space="preserve"> wordt jaarlijks</w:t>
          </w:r>
          <w:r w:rsidR="00F317EE">
            <w:t xml:space="preserve"> </w:t>
          </w:r>
          <w:r w:rsidR="00914E8B">
            <w:t xml:space="preserve">een </w:t>
          </w:r>
          <w:r w:rsidR="006817A1">
            <w:t>energienota</w:t>
          </w:r>
          <w:r w:rsidR="001D6174">
            <w:t xml:space="preserve"> uitgebracht</w:t>
          </w:r>
          <w:r w:rsidR="002D3475">
            <w:t>.</w:t>
          </w:r>
          <w:r w:rsidR="00B939BB">
            <w:rPr>
              <w:rStyle w:val="Voetnootmarkering"/>
            </w:rPr>
            <w:footnoteReference w:id="5"/>
          </w:r>
          <w:r w:rsidR="00B26CEB">
            <w:t xml:space="preserve"> </w:t>
          </w:r>
          <w:r w:rsidR="00B939BB">
            <w:t xml:space="preserve">Het voorstel voorziet tevens in </w:t>
          </w:r>
          <w:r w:rsidR="00722935">
            <w:t xml:space="preserve">de </w:t>
          </w:r>
          <w:r w:rsidR="00B939BB">
            <w:t>oprichting</w:t>
          </w:r>
          <w:r w:rsidR="00722935">
            <w:t xml:space="preserve"> van </w:t>
          </w:r>
          <w:r w:rsidR="00B939BB">
            <w:t>een</w:t>
          </w:r>
          <w:r w:rsidR="001D6174">
            <w:t xml:space="preserve"> Energieraad</w:t>
          </w:r>
          <w:r w:rsidR="00DF6F5F">
            <w:t>.</w:t>
          </w:r>
          <w:r w:rsidR="00472254">
            <w:rPr>
              <w:rStyle w:val="Voetnootmarkering"/>
            </w:rPr>
            <w:footnoteReference w:id="6"/>
          </w:r>
          <w:r w:rsidR="005206C9">
            <w:t xml:space="preserve"> </w:t>
          </w:r>
        </w:p>
        <w:p w:rsidR="009E6765" w:rsidP="009E6765" w:rsidRDefault="009E6765" w14:paraId="36A4DBDC" w14:textId="77777777"/>
        <w:p w:rsidR="007C2245" w:rsidP="00686D26" w:rsidRDefault="0001798A" w14:paraId="73742FCA" w14:textId="22111DF4">
          <w:pPr>
            <w:rPr>
              <w:u w:val="single"/>
            </w:rPr>
          </w:pPr>
          <w:r>
            <w:t xml:space="preserve">2. </w:t>
          </w:r>
          <w:r w:rsidR="001B6488">
            <w:tab/>
          </w:r>
          <w:r w:rsidRPr="001B6488" w:rsidR="001B6488">
            <w:rPr>
              <w:u w:val="single"/>
            </w:rPr>
            <w:t>Probleemanalyse en probleemaanpak</w:t>
          </w:r>
        </w:p>
        <w:p w:rsidR="007C110E" w:rsidP="00686D26" w:rsidRDefault="007C110E" w14:paraId="21B95759" w14:textId="77777777">
          <w:pPr>
            <w:rPr>
              <w:u w:val="single"/>
            </w:rPr>
          </w:pPr>
        </w:p>
        <w:p w:rsidR="008B025F" w:rsidP="00DB0BF5" w:rsidRDefault="008B025F" w14:paraId="4A8CA4CC" w14:textId="1FCC346A">
          <w:pPr>
            <w:pStyle w:val="Lijstalinea"/>
            <w:numPr>
              <w:ilvl w:val="0"/>
              <w:numId w:val="22"/>
            </w:numPr>
            <w:ind w:hanging="528"/>
          </w:pPr>
          <w:r>
            <w:rPr>
              <w:i/>
              <w:iCs/>
            </w:rPr>
            <w:t xml:space="preserve">Relevante </w:t>
          </w:r>
          <w:r w:rsidR="00770717">
            <w:rPr>
              <w:i/>
              <w:iCs/>
            </w:rPr>
            <w:t>belangen</w:t>
          </w:r>
          <w:r>
            <w:rPr>
              <w:i/>
              <w:iCs/>
            </w:rPr>
            <w:t xml:space="preserve"> </w:t>
          </w:r>
          <w:r w:rsidR="000F06B2">
            <w:rPr>
              <w:i/>
              <w:iCs/>
            </w:rPr>
            <w:t>voor een evenwichtig</w:t>
          </w:r>
          <w:r>
            <w:rPr>
              <w:i/>
              <w:iCs/>
            </w:rPr>
            <w:t xml:space="preserve"> energiebeleid</w:t>
          </w:r>
        </w:p>
        <w:p w:rsidR="008F7087" w:rsidP="00834614" w:rsidRDefault="00862348" w14:paraId="4A0FD2A1" w14:textId="636E6527">
          <w:r>
            <w:t xml:space="preserve">Het voorstel is gericht op het versterken van leveringszekerheid en betaalbaarheid van energie en beoogt dit te bereiken door het voeren van een energiebeleid dat is </w:t>
          </w:r>
          <w:r w:rsidR="00E927FC">
            <w:t xml:space="preserve">gericht op </w:t>
          </w:r>
          <w:r w:rsidR="006E53F0">
            <w:t xml:space="preserve">het vergroten van de </w:t>
          </w:r>
          <w:r w:rsidR="00E927FC">
            <w:t>onafhankelijkheid van het Nederlandse energiesysteem.</w:t>
          </w:r>
        </w:p>
        <w:p w:rsidR="00251F74" w:rsidP="00834614" w:rsidRDefault="00251F74" w14:paraId="6A28E000" w14:textId="77777777"/>
        <w:p w:rsidR="00251F74" w:rsidP="00834614" w:rsidRDefault="00251F74" w14:paraId="22DEDDD4" w14:textId="78CD5B01">
          <w:r>
            <w:t xml:space="preserve">Leveringszekerheid en betaalbaarheid van energie zijn belangrijke onderdelen van het energiebeleid en het is van belang dat bij zowel beleidsvorming als maatregelen ter uitvoering van het beleid hier voldoende aandacht voor is. </w:t>
          </w:r>
          <w:r w:rsidR="00BB2BC7">
            <w:t xml:space="preserve">Het vergroten van energieonafhankelijkheid </w:t>
          </w:r>
          <w:r w:rsidR="00A12E3D">
            <w:t xml:space="preserve">zou </w:t>
          </w:r>
          <w:r w:rsidR="00180EFF">
            <w:t xml:space="preserve">bij kunnen dragen </w:t>
          </w:r>
          <w:r w:rsidR="0060659E">
            <w:t>aan leveringszekerheid en betaalbaarheid.</w:t>
          </w:r>
        </w:p>
        <w:p w:rsidR="008F7087" w:rsidP="00834614" w:rsidRDefault="008F7087" w14:paraId="42E4A136" w14:textId="77777777"/>
        <w:p w:rsidR="00834614" w:rsidP="00834614" w:rsidRDefault="008B025F" w14:paraId="1C0458B9" w14:textId="06C2CD56">
          <w:r>
            <w:t xml:space="preserve">De Afdeling </w:t>
          </w:r>
          <w:r w:rsidR="00826B51">
            <w:t>tekent hierbij aan</w:t>
          </w:r>
          <w:r>
            <w:t xml:space="preserve"> dat</w:t>
          </w:r>
          <w:r w:rsidR="00BF1CCD">
            <w:t xml:space="preserve"> energieonafhankelijkheid </w:t>
          </w:r>
          <w:r w:rsidR="00E555AE">
            <w:t>(als middel om</w:t>
          </w:r>
          <w:r>
            <w:t xml:space="preserve"> </w:t>
          </w:r>
          <w:r w:rsidR="00F035F5">
            <w:t xml:space="preserve">de belangen van </w:t>
          </w:r>
          <w:r w:rsidR="00770717">
            <w:t>betaalbaarheid en leveringszekerheid</w:t>
          </w:r>
          <w:r>
            <w:t xml:space="preserve"> </w:t>
          </w:r>
          <w:r w:rsidR="00E555AE">
            <w:t xml:space="preserve">na te streven) </w:t>
          </w:r>
          <w:r w:rsidR="00770717">
            <w:t xml:space="preserve">niet </w:t>
          </w:r>
          <w:r w:rsidR="0049094C">
            <w:t>als</w:t>
          </w:r>
          <w:r w:rsidR="005F55A8">
            <w:t xml:space="preserve"> enige </w:t>
          </w:r>
          <w:r>
            <w:t xml:space="preserve">relevant </w:t>
          </w:r>
          <w:r w:rsidR="00E555AE">
            <w:t>is</w:t>
          </w:r>
          <w:r>
            <w:t xml:space="preserve"> voor de keuzes en vormgeving van het energiesysteem in Nederland. </w:t>
          </w:r>
          <w:r w:rsidR="00EE770B">
            <w:t>V</w:t>
          </w:r>
          <w:r>
            <w:t xml:space="preserve">oor </w:t>
          </w:r>
          <w:r w:rsidR="005710FA">
            <w:t xml:space="preserve">de vormgeving van </w:t>
          </w:r>
          <w:r>
            <w:t xml:space="preserve">het Nederlandse energiesysteem </w:t>
          </w:r>
          <w:r w:rsidR="005710FA">
            <w:t xml:space="preserve">en het daartoe te voeren energiebeleid </w:t>
          </w:r>
          <w:r>
            <w:t xml:space="preserve">zijn onder meer </w:t>
          </w:r>
          <w:r w:rsidR="00352686">
            <w:t xml:space="preserve">technologische ontwikkelingen en innovatie, de gevolgen van die ontwikkelingen </w:t>
          </w:r>
          <w:r w:rsidR="00352686">
            <w:lastRenderedPageBreak/>
            <w:t xml:space="preserve">voor het gebruik van verschillende energiebronnen, </w:t>
          </w:r>
          <w:r w:rsidR="001A69E7">
            <w:t xml:space="preserve">maar ook </w:t>
          </w:r>
          <w:r w:rsidRPr="00B0416F" w:rsidR="00352686">
            <w:t>veiligheid, leefomgevingskwaliteit</w:t>
          </w:r>
          <w:r w:rsidR="00352686">
            <w:t xml:space="preserve"> en</w:t>
          </w:r>
          <w:r w:rsidRPr="00B0416F" w:rsidR="00352686">
            <w:t xml:space="preserve"> maatschappelijke betrokkenheid</w:t>
          </w:r>
          <w:r w:rsidR="00EE770B">
            <w:t xml:space="preserve"> van belang</w:t>
          </w:r>
          <w:r w:rsidR="00352686">
            <w:t xml:space="preserve">. </w:t>
          </w:r>
          <w:r w:rsidR="00D54837">
            <w:t>Als gevolg van de klimaatopgave waarvoor Nederland staat, is bovendien de bescherming van het klimaat van toenemend belang en onlosmakelijk verbonden met energiebeleid.</w:t>
          </w:r>
          <w:r w:rsidR="00D54837">
            <w:rPr>
              <w:rStyle w:val="Voetnootmarkering"/>
            </w:rPr>
            <w:footnoteReference w:id="7"/>
          </w:r>
          <w:r w:rsidR="00D54837">
            <w:t xml:space="preserve"> </w:t>
          </w:r>
        </w:p>
        <w:p w:rsidR="00834614" w:rsidP="00834614" w:rsidRDefault="00834614" w14:paraId="69610E16" w14:textId="77777777"/>
        <w:p w:rsidR="00834614" w:rsidP="00834614" w:rsidRDefault="00D54837" w14:paraId="6D122AA3" w14:textId="7A4C154C">
          <w:r>
            <w:t xml:space="preserve">De verschillende belangen werken op elkaar in, hebben daardoor een onlosmakelijke samenhang en kunnen </w:t>
          </w:r>
          <w:r w:rsidR="00F86405">
            <w:t xml:space="preserve">dus </w:t>
          </w:r>
          <w:r w:rsidR="00B10AE6">
            <w:t>niet</w:t>
          </w:r>
          <w:r>
            <w:t xml:space="preserve"> los van elkaar worden </w:t>
          </w:r>
          <w:r w:rsidR="00F86405">
            <w:t>g</w:t>
          </w:r>
          <w:r>
            <w:t xml:space="preserve">ezien. </w:t>
          </w:r>
          <w:r w:rsidR="00352686">
            <w:t xml:space="preserve">Zo heeft het klimaatdoel bijvoorbeeld gevolgen voor de keuze welke energiebronnen gebruikt kunnen worden. Dit grijpt in op de beschikbaarheid van </w:t>
          </w:r>
          <w:r w:rsidR="00080B97">
            <w:t xml:space="preserve">en keuzes voor </w:t>
          </w:r>
          <w:r w:rsidR="00352686">
            <w:t>energiebronnen en daarmee de leveringszekerheid en betaalbaarheid. Maar ook andersom geldt dat keuzes voor bepaalde energiebronnen (ingrijpende) gevolgen kunnen hebben voor het behalen van de klimaatdoelen</w:t>
          </w:r>
          <w:r w:rsidR="003A757D">
            <w:t>, veiligheid e</w:t>
          </w:r>
          <w:r w:rsidR="00E27AC1">
            <w:t>n leefomgevingskwaliteit</w:t>
          </w:r>
          <w:r w:rsidR="00352686">
            <w:t xml:space="preserve">. </w:t>
          </w:r>
          <w:r w:rsidR="00834614">
            <w:t xml:space="preserve">De verschillende relevante belangen kunnen alleen op een evenwichtige wijze met elkaar worden verbonden door een integrale benadering te hanteren ten aanzien van energiebeleid. </w:t>
          </w:r>
        </w:p>
        <w:p w:rsidR="000A0848" w:rsidP="008B025F" w:rsidRDefault="000A0848" w14:paraId="2B2E836B" w14:textId="77777777"/>
        <w:p w:rsidR="00271BAE" w:rsidP="00C80950" w:rsidRDefault="000260F0" w14:paraId="700EEB23" w14:textId="5421D72D">
          <w:r>
            <w:t xml:space="preserve">De Afdeling </w:t>
          </w:r>
          <w:r w:rsidR="004C5421">
            <w:t>zie</w:t>
          </w:r>
          <w:r>
            <w:t xml:space="preserve">t dat in het voorstel een beleidskader wordt voorgesteld waarin </w:t>
          </w:r>
          <w:r w:rsidR="006E53F0">
            <w:t xml:space="preserve">het vergroten van </w:t>
          </w:r>
          <w:r>
            <w:t xml:space="preserve">energieonafhankelijkheid als leidend en op zichzelf staand doel </w:t>
          </w:r>
          <w:r w:rsidR="004D48CA">
            <w:t>van</w:t>
          </w:r>
          <w:r w:rsidR="00D8093C">
            <w:t xml:space="preserve"> het energiebeleid </w:t>
          </w:r>
          <w:r>
            <w:t xml:space="preserve">wordt nagestreefd en niet wordt bezien in samenhang met andere </w:t>
          </w:r>
          <w:r w:rsidR="00083AFE">
            <w:t xml:space="preserve">belangen </w:t>
          </w:r>
          <w:r>
            <w:t xml:space="preserve">en met name de klimaatopgave. </w:t>
          </w:r>
          <w:r w:rsidR="00E07DEE">
            <w:t xml:space="preserve">Dit wordt versterkt door het </w:t>
          </w:r>
          <w:r w:rsidR="000224B5">
            <w:t xml:space="preserve">instellen van een </w:t>
          </w:r>
          <w:r w:rsidR="000B61E0">
            <w:t>E</w:t>
          </w:r>
          <w:r w:rsidR="000224B5">
            <w:t xml:space="preserve">nergieraad </w:t>
          </w:r>
          <w:r w:rsidR="001F0F78">
            <w:t xml:space="preserve">die </w:t>
          </w:r>
          <w:r w:rsidR="005E66B4">
            <w:t>de regering adviseert over energiebeleid</w:t>
          </w:r>
          <w:r w:rsidR="00231DFE">
            <w:t xml:space="preserve"> </w:t>
          </w:r>
          <w:r w:rsidR="0020447E">
            <w:t xml:space="preserve">dat primair is </w:t>
          </w:r>
          <w:r w:rsidR="00231DFE">
            <w:t xml:space="preserve">gericht op het vergroten van energieonafhankelijkheid. </w:t>
          </w:r>
          <w:r>
            <w:t>Met</w:t>
          </w:r>
          <w:r w:rsidDel="008363D1" w:rsidR="00256979">
            <w:t xml:space="preserve"> </w:t>
          </w:r>
          <w:r w:rsidR="009F6BB5">
            <w:t>aandacht voor</w:t>
          </w:r>
          <w:r w:rsidR="00256979">
            <w:t xml:space="preserve"> </w:t>
          </w:r>
          <w:r w:rsidR="00206B34">
            <w:t xml:space="preserve">alleen maar </w:t>
          </w:r>
          <w:r>
            <w:t xml:space="preserve">energieonafhankelijkheid </w:t>
          </w:r>
          <w:r w:rsidR="00BF5300">
            <w:t xml:space="preserve">bestaat het risico dat </w:t>
          </w:r>
          <w:r w:rsidR="007560F5">
            <w:t xml:space="preserve">bij te maken keuzes in het energiebeleid, </w:t>
          </w:r>
          <w:r w:rsidR="007F1D0B">
            <w:t xml:space="preserve">andere wezenlijke belangen </w:t>
          </w:r>
          <w:r w:rsidR="007171E7">
            <w:t xml:space="preserve">(bijvoorbeeld de te bereiken klimaatdoelen, veiligheid en de kwaliteit van de leefomgeving) </w:t>
          </w:r>
          <w:r w:rsidR="00D27916">
            <w:t>uit het oog verloren worden</w:t>
          </w:r>
          <w:r w:rsidR="0086713A">
            <w:t>, waardoor die belangen in de knel komen</w:t>
          </w:r>
          <w:r>
            <w:t xml:space="preserve">. </w:t>
          </w:r>
          <w:r w:rsidR="004D4C0B">
            <w:t>Dit is niet wat het voorstel beoogt, maar</w:t>
          </w:r>
          <w:r w:rsidDel="000D3C3B" w:rsidR="004D4C0B">
            <w:t xml:space="preserve"> </w:t>
          </w:r>
          <w:r w:rsidR="00A2174D">
            <w:t xml:space="preserve">wel een risico dat voortvloeit </w:t>
          </w:r>
          <w:r w:rsidR="00EA6D84">
            <w:t>uit de gekozen benadering</w:t>
          </w:r>
          <w:r w:rsidDel="00577A20" w:rsidR="00FB6E8A">
            <w:t>.</w:t>
          </w:r>
        </w:p>
        <w:p w:rsidR="0073490D" w:rsidP="00C80950" w:rsidRDefault="0073490D" w14:paraId="52AD0A2E" w14:textId="77777777"/>
        <w:p w:rsidR="00A56CA7" w:rsidP="00A56CA7" w:rsidRDefault="00A56CA7" w14:paraId="719F9A4E" w14:textId="77777777">
          <w:r>
            <w:t>b.</w:t>
          </w:r>
          <w:r>
            <w:tab/>
          </w:r>
          <w:r>
            <w:rPr>
              <w:i/>
              <w:iCs/>
            </w:rPr>
            <w:t>Een tweede stelsel</w:t>
          </w:r>
        </w:p>
        <w:p w:rsidR="00A56CA7" w:rsidP="00A56CA7" w:rsidRDefault="00A56CA7" w14:paraId="12EF8A0A" w14:textId="77777777">
          <w:r>
            <w:t>Naast en los van het stelsel van plannen uit de Klimaatwet, introduceert dit wetsvoorstel eenzelfde stelsel van plannen gericht op energieonafhankelijkheid op nationaal niveau. Beide stelsels gaan los van elkaar functioneren, terwijl het doel van vergroting van energieonafhankelijkheid deel uitmaakt van het bredere energiebeleid. Het bredere energiebeleid wordt in samenhang met het klimaatbeleid bezien. Daarmee krijgt een onderdeel van het energiebeleid door een eigen planningscyclus niet alleen een onevenredig grote nadruk, maar de plannen kunnen ook tegen elkaar in gaan werken. Wat de plannen tot vergroting van energieonafhankelijkheid op nationaal niveau vergen, hoeft nog niet te passen in het bredere verband van het energiebeleid en het klimaatbeleid. Het is niet mogelijk beide planningsstelsels los van elkaar te zien. Daartoe leidt dit voorstel wel. In die zin komt het voorstel de kwaliteit van beleid- en wetgeving niet ten goede.</w:t>
          </w:r>
        </w:p>
        <w:p w:rsidR="00A56CA7" w:rsidP="00A56CA7" w:rsidRDefault="00A56CA7" w14:paraId="0A8F6419" w14:textId="77777777"/>
        <w:p w:rsidRPr="009A5A7C" w:rsidR="00A56CA7" w:rsidP="00A56CA7" w:rsidRDefault="00A56CA7" w14:paraId="39FFCAFB" w14:textId="77777777">
          <w:pPr>
            <w:ind w:left="705" w:hanging="705"/>
            <w:rPr>
              <w:i/>
              <w:iCs/>
            </w:rPr>
          </w:pPr>
          <w:r>
            <w:t>c.</w:t>
          </w:r>
          <w:r>
            <w:tab/>
          </w:r>
          <w:r>
            <w:rPr>
              <w:i/>
              <w:iCs/>
            </w:rPr>
            <w:t xml:space="preserve">Bestaande (integrale) aanpak op Europees, internationaal en nationaal niveau </w:t>
          </w:r>
        </w:p>
        <w:p w:rsidR="00A56CA7" w:rsidP="00A56CA7" w:rsidRDefault="00A56CA7" w14:paraId="251AC5FE" w14:textId="77777777"/>
        <w:p w:rsidR="00A56CA7" w:rsidP="00A56CA7" w:rsidRDefault="00A56CA7" w14:paraId="0F2A6DB4" w14:textId="77777777">
          <w:r>
            <w:t xml:space="preserve">De Afdeling merkt op dat zowel op Europees en internationaal niveau als op nationaal niveau veel aandacht bestaat voor energiebeleid. Daarbij worden ook nadrukkelijk de leveringszekerheid en betaalbaarheid in aanmerking genomen en wordt aandacht geschonken aan vermindering van afhankelijkheden. Daarop wordt hieronder ingegaan. </w:t>
          </w:r>
        </w:p>
        <w:p w:rsidR="0011050E" w:rsidP="008256D2" w:rsidRDefault="0011050E" w14:paraId="7D21AAD5" w14:textId="77777777"/>
        <w:p w:rsidR="00F7519B" w:rsidP="008256D2" w:rsidRDefault="009D163F" w14:paraId="7460F902" w14:textId="2C21F445">
          <w:r>
            <w:t xml:space="preserve">Op zowel Europees als nationaal niveau </w:t>
          </w:r>
          <w:r w:rsidR="00F57E52">
            <w:t xml:space="preserve">zijn kaders ontwikkeld voor </w:t>
          </w:r>
          <w:r w:rsidR="003669D4">
            <w:t>de vorm</w:t>
          </w:r>
          <w:r w:rsidR="003523D5">
            <w:t>geving</w:t>
          </w:r>
          <w:r w:rsidR="003669D4">
            <w:t xml:space="preserve"> van energiebeleid </w:t>
          </w:r>
          <w:r w:rsidR="007F0690">
            <w:t xml:space="preserve">en worden maatregelen getroffen voor de realisatie hiervan. Daarbij is er aandacht voor de verschillende </w:t>
          </w:r>
          <w:r w:rsidR="008B109E">
            <w:t>factoren die relevant zijn voor energiebeleid en is energiebeleid in sterke mate geïntegreerd met klimaatbeleid.</w:t>
          </w:r>
        </w:p>
        <w:p w:rsidR="00F7519B" w:rsidP="008256D2" w:rsidRDefault="00F7519B" w14:paraId="63592E3C" w14:textId="77777777"/>
        <w:p w:rsidR="008256D2" w:rsidP="008256D2" w:rsidRDefault="00F7519B" w14:paraId="7228A442" w14:textId="6970A62C">
          <w:r>
            <w:t>i.</w:t>
          </w:r>
          <w:r>
            <w:tab/>
          </w:r>
          <w:r w:rsidRPr="00D32AB2" w:rsidR="00087268">
            <w:t>De Europese strategie voor energie en klimaat</w:t>
          </w:r>
          <w:r w:rsidR="008B109E">
            <w:t xml:space="preserve"> </w:t>
          </w:r>
        </w:p>
        <w:p w:rsidR="00213E6D" w:rsidP="008256D2" w:rsidRDefault="008256D2" w14:paraId="60DF4472" w14:textId="3906614F">
          <w:r>
            <w:t>Op het niveau van de EU is een overkoepelend kader ontwikkeld voor energie- en klimaatbeleid.</w:t>
          </w:r>
          <w:r w:rsidR="00FE63A8">
            <w:t xml:space="preserve"> Dit kader is primair gericht op</w:t>
          </w:r>
          <w:r>
            <w:t xml:space="preserve"> het bereiken van doelstellingen en streefcijfers voor energie en broeikasgasemissies.</w:t>
          </w:r>
          <w:r>
            <w:rPr>
              <w:rStyle w:val="Voetnootmarkering"/>
            </w:rPr>
            <w:footnoteReference w:id="8"/>
          </w:r>
          <w:r>
            <w:t xml:space="preserve"> Deze doelstellingen vallen uiteen in vijf dimensies, te weten</w:t>
          </w:r>
          <w:r w:rsidR="00A72B58">
            <w:t>:</w:t>
          </w:r>
          <w:r>
            <w:t xml:space="preserve"> </w:t>
          </w:r>
        </w:p>
        <w:p w:rsidR="00BB5897" w:rsidP="00524ADE" w:rsidRDefault="008256D2" w14:paraId="1E85CCBE" w14:textId="3148CB8A">
          <w:pPr>
            <w:pStyle w:val="Lijstalinea"/>
            <w:numPr>
              <w:ilvl w:val="0"/>
              <w:numId w:val="16"/>
            </w:numPr>
            <w:ind w:left="284" w:hanging="284"/>
          </w:pPr>
          <w:r>
            <w:t>de continuïteit van de energievoorziening</w:t>
          </w:r>
          <w:r w:rsidR="00744914">
            <w:t>,</w:t>
          </w:r>
        </w:p>
        <w:p w:rsidR="00BB5897" w:rsidP="00524ADE" w:rsidRDefault="008256D2" w14:paraId="4BDA51ED" w14:textId="50B54014">
          <w:pPr>
            <w:pStyle w:val="Lijstalinea"/>
            <w:numPr>
              <w:ilvl w:val="0"/>
              <w:numId w:val="16"/>
            </w:numPr>
            <w:ind w:left="284" w:hanging="284"/>
          </w:pPr>
          <w:r>
            <w:t>de interne energiemarkt</w:t>
          </w:r>
          <w:r w:rsidR="00744914">
            <w:t>,</w:t>
          </w:r>
          <w:r>
            <w:t xml:space="preserve"> </w:t>
          </w:r>
        </w:p>
        <w:p w:rsidR="00BB5897" w:rsidP="00524ADE" w:rsidRDefault="008256D2" w14:paraId="26B032DF" w14:textId="54681C07">
          <w:pPr>
            <w:pStyle w:val="Lijstalinea"/>
            <w:numPr>
              <w:ilvl w:val="0"/>
              <w:numId w:val="16"/>
            </w:numPr>
            <w:ind w:left="284" w:hanging="284"/>
          </w:pPr>
          <w:r>
            <w:t>energie-efficiëntie</w:t>
          </w:r>
          <w:r w:rsidR="00744914">
            <w:t>,</w:t>
          </w:r>
          <w:r>
            <w:t xml:space="preserve"> </w:t>
          </w:r>
        </w:p>
        <w:p w:rsidR="001C2D34" w:rsidP="00524ADE" w:rsidRDefault="008256D2" w14:paraId="1F54BC57" w14:textId="39080D70">
          <w:pPr>
            <w:pStyle w:val="Lijstalinea"/>
            <w:numPr>
              <w:ilvl w:val="0"/>
              <w:numId w:val="16"/>
            </w:numPr>
            <w:ind w:left="284" w:hanging="284"/>
          </w:pPr>
          <w:r>
            <w:t>decarbonisatie</w:t>
          </w:r>
          <w:r w:rsidR="00744914">
            <w:t>,</w:t>
          </w:r>
          <w:r w:rsidR="00BB5897">
            <w:t xml:space="preserve"> </w:t>
          </w:r>
          <w:r>
            <w:t xml:space="preserve">en </w:t>
          </w:r>
        </w:p>
        <w:p w:rsidR="001C2D34" w:rsidP="00524ADE" w:rsidRDefault="008256D2" w14:paraId="68C2A13E" w14:textId="4E51611C">
          <w:pPr>
            <w:pStyle w:val="Lijstalinea"/>
            <w:numPr>
              <w:ilvl w:val="0"/>
              <w:numId w:val="16"/>
            </w:numPr>
            <w:ind w:left="284" w:hanging="284"/>
          </w:pPr>
          <w:r>
            <w:t>onderzoek</w:t>
          </w:r>
          <w:r w:rsidR="00EF6C03">
            <w:t>,</w:t>
          </w:r>
          <w:r>
            <w:t xml:space="preserve"> innovatie en concurrentievermogen. </w:t>
          </w:r>
        </w:p>
        <w:p w:rsidR="009532CD" w:rsidP="00DB0BF5" w:rsidRDefault="009532CD" w14:paraId="40B9490A" w14:textId="77777777">
          <w:pPr>
            <w:pStyle w:val="Lijstalinea"/>
          </w:pPr>
        </w:p>
        <w:p w:rsidR="00DF3B9B" w:rsidP="00D32AB2" w:rsidRDefault="0051370C" w14:paraId="11B735FC" w14:textId="04F853D0">
          <w:r>
            <w:t>Verder</w:t>
          </w:r>
          <w:r w:rsidR="008256D2">
            <w:t xml:space="preserve"> </w:t>
          </w:r>
          <w:r w:rsidR="00501BB2">
            <w:t>wordt</w:t>
          </w:r>
          <w:r w:rsidR="008256D2">
            <w:t xml:space="preserve"> </w:t>
          </w:r>
          <w:r w:rsidR="00183717">
            <w:t>met het Europese energie- en klimaatbeleid</w:t>
          </w:r>
          <w:r w:rsidR="008256D2">
            <w:t xml:space="preserve"> Fit for 55, aangevuld door RePowerEU, een langetermijnstrategie geboden waaraan de logische verbinding tussen energie- en klimaatdoelstellingen ten grondslag ligt.</w:t>
          </w:r>
          <w:r w:rsidR="008256D2">
            <w:rPr>
              <w:rStyle w:val="Voetnootmarkering"/>
            </w:rPr>
            <w:footnoteReference w:id="9"/>
          </w:r>
          <w:r w:rsidR="008256D2">
            <w:t xml:space="preserve"> In deze strategie zijn onder meer verankerd doelstellingen op het gebied van</w:t>
          </w:r>
          <w:r w:rsidR="00F634E1">
            <w:t xml:space="preserve"> </w:t>
          </w:r>
          <w:r w:rsidR="008256D2">
            <w:t>energieonafhankelijkheid</w:t>
          </w:r>
          <w:r w:rsidR="00F634E1">
            <w:t xml:space="preserve">, </w:t>
          </w:r>
          <w:r w:rsidR="008256D2">
            <w:t>betaalbaarheid</w:t>
          </w:r>
          <w:r w:rsidR="00F634E1">
            <w:t xml:space="preserve">, </w:t>
          </w:r>
          <w:r w:rsidR="008256D2">
            <w:t>leveringszekerheid</w:t>
          </w:r>
          <w:r w:rsidR="00F634E1">
            <w:t xml:space="preserve">, </w:t>
          </w:r>
          <w:r w:rsidR="008256D2">
            <w:t>productie in de EU van met name hernieuwbare energie</w:t>
          </w:r>
          <w:r w:rsidR="00F634E1">
            <w:t xml:space="preserve">, </w:t>
          </w:r>
          <w:r w:rsidR="008256D2">
            <w:t>diversificatie van energiebronnen en invoer en</w:t>
          </w:r>
          <w:r w:rsidR="005C2597">
            <w:t xml:space="preserve"> d</w:t>
          </w:r>
          <w:r w:rsidR="008256D2">
            <w:t>e toegang tot kritieke grondstoffen.</w:t>
          </w:r>
          <w:r w:rsidR="00CF1112">
            <w:rPr>
              <w:rStyle w:val="Voetnootmarkering"/>
            </w:rPr>
            <w:footnoteReference w:id="10"/>
          </w:r>
          <w:r w:rsidR="005C2597">
            <w:t xml:space="preserve"> Aandacht voor afhankelijkheden maakt aldus onderdeel uit van een </w:t>
          </w:r>
          <w:r w:rsidR="000936A8">
            <w:t xml:space="preserve">breder, </w:t>
          </w:r>
          <w:r w:rsidR="005C2597">
            <w:t xml:space="preserve">integraal energiebeleid, </w:t>
          </w:r>
          <w:r w:rsidR="000936A8">
            <w:t>waarbinnen</w:t>
          </w:r>
          <w:r w:rsidR="00D7472F">
            <w:t xml:space="preserve"> alle relevante belangen</w:t>
          </w:r>
          <w:r w:rsidR="000936A8">
            <w:t xml:space="preserve"> een rol spelen</w:t>
          </w:r>
          <w:r w:rsidR="00D7472F">
            <w:t>.</w:t>
          </w:r>
        </w:p>
        <w:p w:rsidR="00A26567" w:rsidP="00D32AB2" w:rsidRDefault="00A26567" w14:paraId="3EDCBE60" w14:textId="7CCC9527"/>
        <w:p w:rsidR="008256D2" w:rsidP="008256D2" w:rsidRDefault="00E54318" w14:paraId="62E5292D" w14:textId="325D13E1">
          <w:r>
            <w:t>Daarnaast wordt in</w:t>
          </w:r>
          <w:r w:rsidR="008256D2">
            <w:t xml:space="preserve"> bestaande </w:t>
          </w:r>
          <w:r w:rsidR="007A3AF9">
            <w:t>EU-regelgeving</w:t>
          </w:r>
          <w:r>
            <w:t xml:space="preserve"> aandacht gescho</w:t>
          </w:r>
          <w:r w:rsidR="002A224A">
            <w:t>n</w:t>
          </w:r>
          <w:r>
            <w:t>ken aan</w:t>
          </w:r>
          <w:r w:rsidR="002A224A">
            <w:t xml:space="preserve"> (ook in </w:t>
          </w:r>
          <w:r w:rsidR="00B9734C">
            <w:t xml:space="preserve">de toelichting bij </w:t>
          </w:r>
          <w:r w:rsidR="002A224A">
            <w:t xml:space="preserve">het voorstel </w:t>
          </w:r>
          <w:r w:rsidR="00B9734C">
            <w:t>genoemde</w:t>
          </w:r>
          <w:r w:rsidR="002A224A">
            <w:t>)</w:t>
          </w:r>
          <w:r>
            <w:t xml:space="preserve"> </w:t>
          </w:r>
          <w:r w:rsidR="002A224A">
            <w:t>maatregelen</w:t>
          </w:r>
          <w:r w:rsidR="006D66CA">
            <w:t xml:space="preserve"> die samenhangen met het verminderen van afhankelijkheden</w:t>
          </w:r>
          <w:r w:rsidR="008256D2">
            <w:t xml:space="preserve">, zoals </w:t>
          </w:r>
          <w:r w:rsidR="002A224A">
            <w:t xml:space="preserve">bijvoorbeeld </w:t>
          </w:r>
          <w:r w:rsidR="008256D2">
            <w:t>de verplichtingen om voldoende reserves aan te houden voor olie en gas.</w:t>
          </w:r>
          <w:r w:rsidR="008256D2">
            <w:rPr>
              <w:rStyle w:val="Voetnootmarkering"/>
            </w:rPr>
            <w:footnoteReference w:id="11"/>
          </w:r>
        </w:p>
        <w:p w:rsidR="008256D2" w:rsidP="008256D2" w:rsidRDefault="008256D2" w14:paraId="1C25490D" w14:textId="77777777"/>
        <w:p w:rsidR="00FB0001" w:rsidP="00FB0001" w:rsidRDefault="00FB0001" w14:paraId="551E4506" w14:textId="77777777">
          <w:r>
            <w:t>ii.</w:t>
          </w:r>
          <w:r>
            <w:tab/>
            <w:t xml:space="preserve">Overig internationaal energiebeleid </w:t>
          </w:r>
        </w:p>
        <w:p w:rsidR="00FB0001" w:rsidP="00FB0001" w:rsidRDefault="00FB0001" w14:paraId="054ADF55" w14:textId="77777777">
          <w:r>
            <w:t>Ook overigens is Nederland gebonden aan internationale regelgeving voor het energiebeleid. Het gaat daarbij bijvoorbeeld om afspraken gemaakt door het Internationaal Energieagentschap (IEA) en het Internationaal Atoomenergie Agentschap, waaraan Nederland als verdragsluitende partij is gebonden. Ook binnen die afspraken is sprake van een integrale aanpak van energiebeleid. Het Internationaal Energieagentschap (IEA) heeft een integrale blik op energiebeleid, met aandacht voor de belangen van leveringszekerheid, betaalbaarheid en duurzaamheid van energie, bij internationale samenwerking. Het Internationaal Atoomenergie Agentschap richt zich op integraal beleid voor veilig, zeker, en vreedzaam gebruik van atoomenergie. Bij afwegingen voor nationaal energiebeleid zullen ook die belangen niet uit het oog verloren moeten worden.</w:t>
          </w:r>
        </w:p>
        <w:p w:rsidR="00D96BE9" w:rsidP="008256D2" w:rsidRDefault="00D96BE9" w14:paraId="37B88F05" w14:textId="77777777"/>
        <w:p w:rsidRPr="000550EE" w:rsidR="008256D2" w:rsidP="008256D2" w:rsidRDefault="00853C0B" w14:paraId="6AEEEFF4" w14:textId="4F31AA53">
          <w:pPr>
            <w:rPr>
              <w:i/>
              <w:iCs/>
            </w:rPr>
          </w:pPr>
          <w:r>
            <w:t>ii</w:t>
          </w:r>
          <w:r w:rsidR="00BE5B5D">
            <w:t>i</w:t>
          </w:r>
          <w:r w:rsidR="008256D2">
            <w:t>.</w:t>
          </w:r>
          <w:r w:rsidR="008256D2">
            <w:tab/>
          </w:r>
          <w:r w:rsidRPr="00D32AB2" w:rsidR="008256D2">
            <w:t>Nationaal beleid</w:t>
          </w:r>
        </w:p>
        <w:p w:rsidR="008256D2" w:rsidP="008256D2" w:rsidRDefault="008256D2" w14:paraId="03FFEE34" w14:textId="4AF39E54">
          <w:r>
            <w:t>Om uitvoering te geven en bij te dragen aan de hierboven besproken Europese</w:t>
          </w:r>
          <w:r w:rsidR="00FC544A">
            <w:t xml:space="preserve"> verplichtingen en</w:t>
          </w:r>
          <w:r>
            <w:t xml:space="preserve"> doelstellingen op het gebied van klimaat en energie (en mede ter uitvoering van het Klimaatakkoord) is door Nederland het integraal klimaat- en energieplan vastgesteld. Iedere twee jaar wordt de tenuitvoerlegging van dit plan beoordeeld</w:t>
          </w:r>
          <w:r w:rsidR="000363FB">
            <w:t xml:space="preserve"> door de Europese Commissie</w:t>
          </w:r>
          <w:r>
            <w:t>.</w:t>
          </w:r>
          <w:r>
            <w:rPr>
              <w:rStyle w:val="Voetnootmarkering"/>
            </w:rPr>
            <w:footnoteReference w:id="12"/>
          </w:r>
          <w:r>
            <w:t xml:space="preserve"> Momenteel wordt gewerkt aan een nieuwe vaststelling van het integra</w:t>
          </w:r>
          <w:r w:rsidR="00724FD1">
            <w:t>a</w:t>
          </w:r>
          <w:r>
            <w:t>l nationaal energie- en klimaatplan.</w:t>
          </w:r>
          <w:r>
            <w:rPr>
              <w:rStyle w:val="Voetnootmarkering"/>
            </w:rPr>
            <w:footnoteReference w:id="13"/>
          </w:r>
          <w:r>
            <w:t xml:space="preserve"> Dit plan dient onder meer betrekking te hebben op de dimensie energiezekerheid en daarin kunnen </w:t>
          </w:r>
          <w:r w:rsidR="009F70E4">
            <w:t xml:space="preserve">bijvoorbeeld </w:t>
          </w:r>
          <w:r>
            <w:t>ook nationale doelstellingen, zoals die met betrekking tot energiearmoede en consumentenbescherming, worden meegenomen.</w:t>
          </w:r>
          <w:r>
            <w:rPr>
              <w:rStyle w:val="Voetnootmarkering"/>
            </w:rPr>
            <w:footnoteReference w:id="14"/>
          </w:r>
          <w:r>
            <w:t xml:space="preserve"> Voor dit plan wordt gebruik</w:t>
          </w:r>
          <w:r w:rsidR="00D91DE9">
            <w:t xml:space="preserve"> </w:t>
          </w:r>
          <w:r>
            <w:t>gemaakt van verschillende bouwstenen, waar</w:t>
          </w:r>
          <w:r w:rsidR="00771F08">
            <w:t>onder</w:t>
          </w:r>
          <w:r>
            <w:t xml:space="preserve"> </w:t>
          </w:r>
          <w:r w:rsidR="009133F6">
            <w:t>het</w:t>
          </w:r>
          <w:r>
            <w:t xml:space="preserve"> belangrijke Nationaal Plan Energiesysteem (NPE)</w:t>
          </w:r>
          <w:r w:rsidR="009A232D">
            <w:t xml:space="preserve">. </w:t>
          </w:r>
          <w:r w:rsidRPr="009A232D" w:rsidR="009A232D">
            <w:t>Dit plan dient de weg te wijzen naar het energiesysteem van Nederland in 2050 en is gericht op de ontwikkeling van samenhangend en langjarig energiebeleid</w:t>
          </w:r>
          <w:r>
            <w:t>.</w:t>
          </w:r>
          <w:r>
            <w:rPr>
              <w:rStyle w:val="Voetnootmarkering"/>
            </w:rPr>
            <w:footnoteReference w:id="15"/>
          </w:r>
          <w:r>
            <w:t xml:space="preserve"> </w:t>
          </w:r>
        </w:p>
        <w:p w:rsidR="008256D2" w:rsidP="008256D2" w:rsidRDefault="008256D2" w14:paraId="0C61F352" w14:textId="77777777"/>
        <w:p w:rsidR="008256D2" w:rsidP="008256D2" w:rsidRDefault="008256D2" w14:paraId="24C04DA2" w14:textId="1D789F2C">
          <w:r>
            <w:lastRenderedPageBreak/>
            <w:t xml:space="preserve">Het behalen van de klimaatdoelen is het uitgangspunt en </w:t>
          </w:r>
          <w:r w:rsidR="00C355BE">
            <w:t>de</w:t>
          </w:r>
          <w:r>
            <w:t xml:space="preserve"> belangrijkste aanleiding voor het </w:t>
          </w:r>
          <w:r w:rsidR="00D06602">
            <w:t>NPE</w:t>
          </w:r>
          <w:r>
            <w:t>.</w:t>
          </w:r>
          <w:r>
            <w:rPr>
              <w:rStyle w:val="Voetnootmarkering"/>
            </w:rPr>
            <w:footnoteReference w:id="16"/>
          </w:r>
          <w:r>
            <w:t xml:space="preserve"> Aldus wordt energiebeleid </w:t>
          </w:r>
          <w:r w:rsidR="00B668CE">
            <w:t>verbonden met</w:t>
          </w:r>
          <w:r>
            <w:t xml:space="preserve"> de bredere klimaatopgave.</w:t>
          </w:r>
          <w:r>
            <w:rPr>
              <w:rStyle w:val="Voetnootmarkering"/>
            </w:rPr>
            <w:footnoteReference w:id="17"/>
          </w:r>
          <w:r>
            <w:t xml:space="preserve"> Het plan moet een balans gaan treffen tussen de belangen die bij de klimaat- en energietransitie een rol spelen, te weten</w:t>
          </w:r>
          <w:r w:rsidRPr="00924C71">
            <w:t xml:space="preserve"> leveringszekerheid, betaalbaarheid, veiligheid, leefomgevingskwaliteit, maatschappelijke betrokkenheid en duurzaamheid</w:t>
          </w:r>
          <w:r w:rsidRPr="009059DD">
            <w:t>. Zelfvoorzie</w:t>
          </w:r>
          <w:r w:rsidR="00021BEE">
            <w:t>ning</w:t>
          </w:r>
          <w:r>
            <w:t xml:space="preserve"> is </w:t>
          </w:r>
          <w:r w:rsidR="00100046">
            <w:t>daarbij</w:t>
          </w:r>
          <w:r>
            <w:t xml:space="preserve"> geen doel op zich maar </w:t>
          </w:r>
          <w:r w:rsidR="00BD09E9">
            <w:t>hangt nauw same</w:t>
          </w:r>
          <w:r w:rsidR="00FA04F0">
            <w:t>n</w:t>
          </w:r>
          <w:r w:rsidR="00BD09E9">
            <w:t xml:space="preserve"> met</w:t>
          </w:r>
          <w:r w:rsidR="002B21AD">
            <w:t xml:space="preserve"> en is</w:t>
          </w:r>
          <w:r>
            <w:t xml:space="preserve"> een </w:t>
          </w:r>
          <w:r w:rsidR="002B21AD">
            <w:t>onderdeel</w:t>
          </w:r>
          <w:r>
            <w:t xml:space="preserve"> van </w:t>
          </w:r>
          <w:r w:rsidR="002B21AD">
            <w:t>het beleid gericht op</w:t>
          </w:r>
          <w:r w:rsidR="00FA04F0">
            <w:t xml:space="preserve"> </w:t>
          </w:r>
          <w:r>
            <w:t>de klimaat- en energietransitie</w:t>
          </w:r>
          <w:r w:rsidR="003677D4">
            <w:t>. Ten gevolge van de</w:t>
          </w:r>
          <w:r>
            <w:t xml:space="preserve"> samenwerking met partners binnen de EU, </w:t>
          </w:r>
          <w:r w:rsidR="003677D4">
            <w:t xml:space="preserve">zal </w:t>
          </w:r>
          <w:r>
            <w:t>de afhankelijkheid van landen buiten de EU afn</w:t>
          </w:r>
          <w:r w:rsidR="00480A6A">
            <w:t>emen</w:t>
          </w:r>
          <w:r>
            <w:t xml:space="preserve">. </w:t>
          </w:r>
        </w:p>
        <w:p w:rsidR="0005374D" w:rsidP="008256D2" w:rsidRDefault="0005374D" w14:paraId="41E3AA03" w14:textId="77777777"/>
        <w:p w:rsidR="00E359C4" w:rsidP="008256D2" w:rsidRDefault="00555C67" w14:paraId="59E59E94" w14:textId="13586BD3">
          <w:r>
            <w:t>i</w:t>
          </w:r>
          <w:r w:rsidR="00BE5B5D">
            <w:t>v</w:t>
          </w:r>
          <w:r w:rsidR="009D0210">
            <w:t>.</w:t>
          </w:r>
          <w:r w:rsidR="00521CA3">
            <w:tab/>
          </w:r>
          <w:r>
            <w:t>Ten overvloede</w:t>
          </w:r>
        </w:p>
        <w:p w:rsidR="00CA207A" w:rsidP="008256D2" w:rsidRDefault="00322C67" w14:paraId="5AC21D21" w14:textId="77777777">
          <w:r>
            <w:t xml:space="preserve">Ten overvloede merkt de Afdeling op dat afhankelijkheden in veel gevallen niet </w:t>
          </w:r>
          <w:r w:rsidR="00980924">
            <w:t xml:space="preserve">zijn </w:t>
          </w:r>
          <w:r>
            <w:t xml:space="preserve">weg te nemen. Voor bijvoorbeeld olie, gas en uranium, maar ook grondstoffen als zeldzame aardmetalen, zal Nederland, om </w:t>
          </w:r>
          <w:r w:rsidR="0001367E">
            <w:t>aa</w:t>
          </w:r>
          <w:r>
            <w:t xml:space="preserve">n de nationale behoeften te kunnen voldoen, altijd bronnen buiten het eigen land moeten zoeken en afhankelijk blijven van </w:t>
          </w:r>
          <w:r w:rsidR="00505033">
            <w:t>ander</w:t>
          </w:r>
          <w:r>
            <w:t xml:space="preserve">e landen. Waar dergelijke afhankelijkheden risicovol zijn, kan de oplossing niet altijd liggen in vermindering van afhankelijkheden, maar ligt die vaak in spreiding van de risico’s van afhankelijkheden. </w:t>
          </w:r>
        </w:p>
        <w:p w:rsidR="00CA207A" w:rsidP="008256D2" w:rsidRDefault="00CA207A" w14:paraId="088AD837" w14:textId="77777777"/>
        <w:p w:rsidR="0005374D" w:rsidP="008256D2" w:rsidRDefault="006719C8" w14:paraId="233A0ED7" w14:textId="708DBCA4">
          <w:r>
            <w:t>Samenwerking tussen landen, bijvoorbeeld binnen de EU</w:t>
          </w:r>
          <w:r w:rsidR="00AF0FEC">
            <w:t xml:space="preserve">, </w:t>
          </w:r>
          <w:r w:rsidR="00BC48A4">
            <w:t xml:space="preserve">kan afhankelijkheden </w:t>
          </w:r>
          <w:r w:rsidR="00505033">
            <w:t xml:space="preserve">van derde landen </w:t>
          </w:r>
          <w:r w:rsidR="00BC48A4">
            <w:t>verminderen</w:t>
          </w:r>
          <w:r w:rsidR="00505033">
            <w:t xml:space="preserve">, maar </w:t>
          </w:r>
          <w:r w:rsidR="00F55070">
            <w:t xml:space="preserve">zal die afhankelijkheid </w:t>
          </w:r>
          <w:r w:rsidR="00E85812">
            <w:t>binnen die samenwerking</w:t>
          </w:r>
          <w:r w:rsidR="00AC5A10">
            <w:t>srelatie</w:t>
          </w:r>
          <w:r w:rsidR="00E85812">
            <w:t xml:space="preserve"> vergroten. </w:t>
          </w:r>
          <w:r w:rsidR="00322C67">
            <w:t>Het voorstel heeft weliswaar aandacht voor diversificatie van bronnen</w:t>
          </w:r>
          <w:r w:rsidR="004F664B">
            <w:t xml:space="preserve"> en leveranciers</w:t>
          </w:r>
          <w:r w:rsidR="00322C67">
            <w:t xml:space="preserve">, maar </w:t>
          </w:r>
          <w:r w:rsidR="00F949DA">
            <w:t>dit neemt niet weg</w:t>
          </w:r>
          <w:r w:rsidR="00322C67">
            <w:t xml:space="preserve"> </w:t>
          </w:r>
          <w:r w:rsidR="0078727D">
            <w:t>dat</w:t>
          </w:r>
          <w:r w:rsidR="00322C67">
            <w:t xml:space="preserve"> ook bij diversificatie van bronnen </w:t>
          </w:r>
          <w:r w:rsidR="004F664B">
            <w:t>en leveranciers</w:t>
          </w:r>
          <w:r w:rsidR="00322C67">
            <w:t xml:space="preserve"> enerzijds kansen worden geboden, maar anderzijds ook grenzen worden gesteld door andere belangen, zoals de klimaatdoelstellingen, veiligheid, milieu en leefomgeving.</w:t>
          </w:r>
        </w:p>
        <w:p w:rsidR="008256D2" w:rsidP="008256D2" w:rsidRDefault="008256D2" w14:paraId="006F0637" w14:textId="77777777"/>
        <w:p w:rsidR="008256D2" w:rsidP="008256D2" w:rsidRDefault="008220A1" w14:paraId="1B5B8F7B" w14:textId="3C04B2C2">
          <w:r>
            <w:t>d</w:t>
          </w:r>
          <w:r w:rsidR="008256D2">
            <w:t xml:space="preserve">. </w:t>
          </w:r>
          <w:r w:rsidR="008256D2">
            <w:tab/>
          </w:r>
          <w:r w:rsidR="00894348">
            <w:rPr>
              <w:i/>
              <w:iCs/>
            </w:rPr>
            <w:t>C</w:t>
          </w:r>
          <w:r w:rsidRPr="00B61A50" w:rsidR="008256D2">
            <w:rPr>
              <w:i/>
              <w:iCs/>
            </w:rPr>
            <w:t>onclusie</w:t>
          </w:r>
        </w:p>
        <w:p w:rsidR="00A94E6F" w:rsidP="008B025F" w:rsidRDefault="005C1491" w14:paraId="6E00AD83" w14:textId="3DCA98CC">
          <w:r>
            <w:t xml:space="preserve">Het voorstel is gericht op het versterken van leveringszekerheid en betaalbaarheid van energie. Het beoogt dit doel te bereiken door het voeren van een energiebeleid dat is gericht op </w:t>
          </w:r>
          <w:r w:rsidR="000661A7">
            <w:t xml:space="preserve">het vergroten van de </w:t>
          </w:r>
          <w:r>
            <w:t>onafhankelijkheid van het Nederlandse energiesysteem.</w:t>
          </w:r>
          <w:r w:rsidR="002025A2">
            <w:t xml:space="preserve"> </w:t>
          </w:r>
          <w:r w:rsidR="00CA270B">
            <w:t>L</w:t>
          </w:r>
          <w:r>
            <w:t>everingszekerheid en betaalbaarheid van energie</w:t>
          </w:r>
          <w:r w:rsidR="00CA270B">
            <w:t xml:space="preserve"> </w:t>
          </w:r>
          <w:r w:rsidR="00BB7710">
            <w:t>zijn</w:t>
          </w:r>
          <w:r w:rsidR="00CA270B">
            <w:t xml:space="preserve"> </w:t>
          </w:r>
          <w:r w:rsidR="00F73515">
            <w:t>van belang voor</w:t>
          </w:r>
          <w:r w:rsidR="00CA270B">
            <w:t xml:space="preserve"> het energiebeleid</w:t>
          </w:r>
          <w:r>
            <w:t>.</w:t>
          </w:r>
          <w:r w:rsidR="002F1D18">
            <w:t xml:space="preserve"> Het </w:t>
          </w:r>
          <w:r w:rsidR="00EE5938">
            <w:t xml:space="preserve">is dan ook begrijpelijk dat het voorstel </w:t>
          </w:r>
          <w:r w:rsidR="007C4D0B">
            <w:t xml:space="preserve">wijst op het belang van voldoende aandacht voor </w:t>
          </w:r>
          <w:r w:rsidR="002F1D18">
            <w:t>deze onderwerpen bij het maken van beleid</w:t>
          </w:r>
          <w:r>
            <w:t xml:space="preserve">. </w:t>
          </w:r>
          <w:bookmarkStart w:name="_Hlk137799663" w:id="1"/>
        </w:p>
        <w:bookmarkEnd w:id="1"/>
        <w:p w:rsidR="00A94E6F" w:rsidP="008B025F" w:rsidRDefault="00A94E6F" w14:paraId="618CCBE9" w14:textId="77777777"/>
        <w:p w:rsidR="00CA207A" w:rsidP="008B025F" w:rsidRDefault="00BC1A2A" w14:paraId="3A5A6D16" w14:textId="77777777">
          <w:r>
            <w:t xml:space="preserve">De eenzijdige focus van het voorstel op alleen het vergroten van energieonafhankelijkheid op nationaal niveau is niet een voor de hand liggende route. Het voorstel introduceert een nieuw stelsel van plannen dat naast en los van het bestaande planningsstelsel van de Klimaatwet staat. Door de gerichtheid op energieonafhankelijkheid kan zo’n afzonderlijk stelsel al snel tegen het bestaande stelsel van plannen in gaan werken. </w:t>
          </w:r>
        </w:p>
        <w:p w:rsidR="00CA207A" w:rsidP="008B025F" w:rsidRDefault="00CA207A" w14:paraId="1E0F30DA" w14:textId="77777777"/>
        <w:p w:rsidR="00705DDF" w:rsidP="008B025F" w:rsidRDefault="008F24D0" w14:paraId="5CC2860B" w14:textId="3B6EA07A">
          <w:r>
            <w:t>Gelet op de andere wezenlijke belangen zoals de klimaatdoelen, veiligheid</w:t>
          </w:r>
          <w:r w:rsidR="00B33A4F">
            <w:t xml:space="preserve"> en</w:t>
          </w:r>
          <w:r>
            <w:t xml:space="preserve"> kwaliteit van de leefomgeving</w:t>
          </w:r>
          <w:r w:rsidR="00107E86">
            <w:t xml:space="preserve">, </w:t>
          </w:r>
          <w:r w:rsidR="006455F3">
            <w:t xml:space="preserve">en een integrale afweging </w:t>
          </w:r>
          <w:r w:rsidR="00EA5B9E">
            <w:t xml:space="preserve">van </w:t>
          </w:r>
          <w:r w:rsidR="00586433">
            <w:t xml:space="preserve">die belangen in het kader van </w:t>
          </w:r>
          <w:r w:rsidR="00A54CCD">
            <w:t xml:space="preserve">het </w:t>
          </w:r>
          <w:r w:rsidR="00A54CCD">
            <w:lastRenderedPageBreak/>
            <w:t>te voeren</w:t>
          </w:r>
          <w:r w:rsidR="00AA3E15">
            <w:t xml:space="preserve"> energiebeleid</w:t>
          </w:r>
          <w:r w:rsidR="002944BF">
            <w:t>,</w:t>
          </w:r>
          <w:r w:rsidR="006455F3">
            <w:t xml:space="preserve"> </w:t>
          </w:r>
          <w:r w:rsidR="00107E86">
            <w:t xml:space="preserve">is het voorgestelde instrument van </w:t>
          </w:r>
          <w:r w:rsidR="00BE4243">
            <w:t xml:space="preserve">afzonderlijke </w:t>
          </w:r>
          <w:r w:rsidR="00107E86">
            <w:t>planningswetgeving</w:t>
          </w:r>
          <w:r w:rsidR="00C62A15">
            <w:t xml:space="preserve"> waarin </w:t>
          </w:r>
          <w:r w:rsidR="00107E86">
            <w:t xml:space="preserve">alleen aandacht </w:t>
          </w:r>
          <w:r w:rsidR="00C62A15">
            <w:t xml:space="preserve">is </w:t>
          </w:r>
          <w:r w:rsidR="00107E86">
            <w:t xml:space="preserve">voor </w:t>
          </w:r>
          <w:r w:rsidR="00ED2ABB">
            <w:t>het vergroten van energie</w:t>
          </w:r>
          <w:r w:rsidR="00107E86">
            <w:t>onafhankelijkheid, niet passend</w:t>
          </w:r>
          <w:r w:rsidR="00660E34">
            <w:t>.</w:t>
          </w:r>
          <w:r w:rsidR="001A1A09">
            <w:t xml:space="preserve"> </w:t>
          </w:r>
        </w:p>
        <w:p w:rsidR="00705DDF" w:rsidP="008B025F" w:rsidRDefault="00705DDF" w14:paraId="33DE208E" w14:textId="77777777"/>
        <w:p w:rsidR="00EE5E7F" w:rsidP="008B025F" w:rsidRDefault="001A1A09" w14:paraId="14F8DED5" w14:textId="1A3D11BC">
          <w:r>
            <w:t xml:space="preserve">Het voorstel heeft </w:t>
          </w:r>
          <w:r w:rsidR="00C62363">
            <w:t xml:space="preserve">ook </w:t>
          </w:r>
          <w:r>
            <w:t>het risico</w:t>
          </w:r>
          <w:r w:rsidR="00A157A2">
            <w:t xml:space="preserve"> dat een integraal en effectief energiebeleid uit het oog wordt verloren en dat andere relevant belangen zoals</w:t>
          </w:r>
          <w:r w:rsidR="000C7503">
            <w:t xml:space="preserve"> klimaatdoelstellingen, veiligheid en </w:t>
          </w:r>
          <w:r w:rsidR="00777FA4">
            <w:t>omgevingskwaliteit onvoldoende aan bod komen. Dat risico wordt vergroot door de beoogde instelling van een Energieraad</w:t>
          </w:r>
          <w:r w:rsidR="002E0E64">
            <w:t xml:space="preserve"> die adviseert over energiebeleid dat primair is gericht </w:t>
          </w:r>
          <w:r w:rsidR="00CC1CBD">
            <w:t>op het vergroten van energieonafhankelijkheid.</w:t>
          </w:r>
        </w:p>
        <w:p w:rsidR="003F2234" w:rsidP="008B025F" w:rsidRDefault="003F2234" w14:paraId="03200A45" w14:textId="5012CE43"/>
        <w:p w:rsidR="008D5782" w:rsidP="008B025F" w:rsidRDefault="008D5782" w14:paraId="009F5F05" w14:textId="2729E40D">
          <w:r>
            <w:t>In de bestaande Europese</w:t>
          </w:r>
          <w:r w:rsidR="007A7740">
            <w:t xml:space="preserve">, internationale </w:t>
          </w:r>
          <w:r>
            <w:t>en nationale aanpak bestaat al aandacht voor de onafhankelijkheid waarop het voorstel zich richt, waarbij dit bovendien wordt bezien in samenhang met die andere relevante belangen.</w:t>
          </w:r>
          <w:r w:rsidDel="00D20C4B">
            <w:t xml:space="preserve"> </w:t>
          </w:r>
          <w:r>
            <w:t>Bij bijvoorbeeld de jaarlijkse klimaatnota, maar ook concrete wetsvoorstellen die uit het Europese en nationale energiebeleid voortvloeien, kan de Tweede Kamer (als medewetgever en controleur) hiervoor bovendien ook aandacht vragen.</w:t>
          </w:r>
        </w:p>
        <w:p w:rsidR="0024277E" w:rsidP="009E3586" w:rsidRDefault="0024277E" w14:paraId="15152FB6" w14:textId="77777777"/>
        <w:p w:rsidRPr="00427B41" w:rsidR="00C24405" w:rsidP="00427B41" w:rsidRDefault="0077378A" w14:paraId="20FE66EB" w14:textId="688B0170">
          <w:r>
            <w:t xml:space="preserve">Aanpassing van het onderhavige wetsvoorstel zou moeten leiden tot een </w:t>
          </w:r>
          <w:r w:rsidR="005D24D9">
            <w:t>ingrijpend gewijzigd</w:t>
          </w:r>
          <w:r>
            <w:t xml:space="preserve"> voorstel dat de Afdeling, als het zover komt, graag opnieuw voor advies voorgelegd krijgt.</w:t>
          </w:r>
          <w:r w:rsidR="00BD406C">
            <w:t xml:space="preserve"> </w:t>
          </w:r>
        </w:p>
      </w:sdtContent>
    </w:sdt>
    <w:p w:rsidR="00AC6810" w:rsidP="00E56AE5" w:rsidRDefault="00AC6810" w14:paraId="4F67A617" w14:textId="565B9FE3"/>
    <w:sdt>
      <w:sdtPr>
        <w:tag w:val="bmDictum"/>
        <w:id w:val="-1136414802"/>
        <w:lock w:val="sdtLocked"/>
        <w:placeholder>
          <w:docPart w:val="DefaultPlaceholder_-1854013440"/>
        </w:placeholder>
      </w:sdtPr>
      <w:sdtEndPr/>
      <w:sdtContent>
        <w:p w:rsidR="00AC6810" w:rsidP="00E56AE5" w:rsidRDefault="00AC6810" w14:paraId="1411B803" w14:textId="759F1491">
          <w:r>
            <w:t xml:space="preserve">De Afdeling advisering van de Raad van State heeft </w:t>
          </w:r>
          <w:r w:rsidR="00D458B3">
            <w:t>een aantal</w:t>
          </w:r>
          <w:r>
            <w:t xml:space="preserve"> bezwaren </w:t>
          </w:r>
          <w:r w:rsidR="00D458B3">
            <w:t>bij</w:t>
          </w:r>
          <w:r>
            <w:t xml:space="preserve"> het initiatiefvoorstel en adviseert het voorstel niet in behandeling te nemen</w:t>
          </w:r>
          <w:r w:rsidR="00D458B3">
            <w:t>, tenzij het is aangepast</w:t>
          </w:r>
          <w:r>
            <w:t>.</w:t>
          </w:r>
          <w:r>
            <w:br/>
          </w:r>
          <w:r>
            <w:br/>
          </w:r>
          <w:r>
            <w:br/>
            <w:t>De vice-president van de Raad van State,</w:t>
          </w:r>
        </w:p>
      </w:sdtContent>
    </w:sdt>
    <w:sectPr w:rsidR="00AC6810" w:rsidSect="00524AD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D33A" w14:textId="77777777" w:rsidR="00D10D09" w:rsidRDefault="00D10D09">
      <w:r>
        <w:separator/>
      </w:r>
    </w:p>
  </w:endnote>
  <w:endnote w:type="continuationSeparator" w:id="0">
    <w:p w14:paraId="2C430587" w14:textId="77777777" w:rsidR="00D10D09" w:rsidRDefault="00D10D09">
      <w:r>
        <w:continuationSeparator/>
      </w:r>
    </w:p>
  </w:endnote>
  <w:endnote w:type="continuationNotice" w:id="1">
    <w:p w14:paraId="5310DC94" w14:textId="77777777" w:rsidR="00D10D09" w:rsidRDefault="00D1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C92A" w14:textId="77777777" w:rsidR="00C24405" w:rsidRDefault="00C24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A2DE8" w14:paraId="56BDC92D" w14:textId="77777777" w:rsidTr="00C24405">
      <w:tc>
        <w:tcPr>
          <w:tcW w:w="4815" w:type="dxa"/>
        </w:tcPr>
        <w:p w14:paraId="56BDC92B" w14:textId="77777777" w:rsidR="00C24405" w:rsidRDefault="00C24405" w:rsidP="00C24405">
          <w:pPr>
            <w:pStyle w:val="Voettekst"/>
          </w:pPr>
        </w:p>
      </w:tc>
      <w:tc>
        <w:tcPr>
          <w:tcW w:w="4247" w:type="dxa"/>
        </w:tcPr>
        <w:p w14:paraId="56BDC92C" w14:textId="77777777" w:rsidR="00C24405" w:rsidRDefault="00C24405" w:rsidP="00C24405">
          <w:pPr>
            <w:pStyle w:val="Voettekst"/>
            <w:jc w:val="right"/>
          </w:pPr>
        </w:p>
      </w:tc>
    </w:tr>
  </w:tbl>
  <w:p w14:paraId="56BDC92E" w14:textId="77777777" w:rsidR="00C24405" w:rsidRDefault="00C24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2BFF" w14:textId="7DD7FCB9" w:rsidR="00524ADE" w:rsidRPr="00524ADE" w:rsidRDefault="00524ADE">
    <w:pPr>
      <w:pStyle w:val="Voettekst"/>
      <w:rPr>
        <w:rFonts w:ascii="Bembo" w:hAnsi="Bembo"/>
        <w:sz w:val="32"/>
      </w:rPr>
    </w:pPr>
    <w:r w:rsidRPr="00524ADE">
      <w:rPr>
        <w:rFonts w:ascii="Bembo" w:hAnsi="Bembo"/>
        <w:sz w:val="32"/>
      </w:rPr>
      <w:t>AAN DE VOORZITTER VAN DE TWEEDE KAMER DER STATEN-GENERAAL</w:t>
    </w:r>
  </w:p>
  <w:p w14:paraId="533C86C9" w14:textId="77777777" w:rsidR="00524ADE" w:rsidRDefault="00524A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B274" w14:textId="77777777" w:rsidR="00D10D09" w:rsidRDefault="00D10D09">
      <w:r>
        <w:separator/>
      </w:r>
    </w:p>
  </w:footnote>
  <w:footnote w:type="continuationSeparator" w:id="0">
    <w:p w14:paraId="61BEA91C" w14:textId="77777777" w:rsidR="00D10D09" w:rsidRDefault="00D10D09">
      <w:r>
        <w:continuationSeparator/>
      </w:r>
    </w:p>
  </w:footnote>
  <w:footnote w:type="continuationNotice" w:id="1">
    <w:p w14:paraId="11F6E0D3" w14:textId="77777777" w:rsidR="00D10D09" w:rsidRDefault="00D10D09"/>
  </w:footnote>
  <w:footnote w:id="2">
    <w:p w14:paraId="37252B00" w14:textId="0CB9A72B" w:rsidR="00E259F7" w:rsidRDefault="00E259F7">
      <w:pPr>
        <w:pStyle w:val="Voetnoottekst"/>
      </w:pPr>
      <w:r>
        <w:rPr>
          <w:rStyle w:val="Voetnootmarkering"/>
        </w:rPr>
        <w:footnoteRef/>
      </w:r>
      <w:r>
        <w:t xml:space="preserve"> </w:t>
      </w:r>
      <w:r w:rsidR="00953597">
        <w:t>Memorie van t</w:t>
      </w:r>
      <w:r w:rsidR="00BC46AF">
        <w:t>oelichting</w:t>
      </w:r>
      <w:r w:rsidR="00953597">
        <w:t>, algemeen deel</w:t>
      </w:r>
      <w:r w:rsidR="002A7A7E">
        <w:t>, paragrafen</w:t>
      </w:r>
      <w:r w:rsidR="00BC46AF">
        <w:t xml:space="preserve"> 1 </w:t>
      </w:r>
      <w:r w:rsidR="002A7A7E">
        <w:t>(</w:t>
      </w:r>
      <w:r w:rsidR="00ED0C7B">
        <w:t xml:space="preserve">Inleiding) </w:t>
      </w:r>
      <w:r w:rsidR="00BC46AF">
        <w:t>en 2</w:t>
      </w:r>
      <w:r w:rsidR="00ED0C7B">
        <w:t xml:space="preserve"> (Context)</w:t>
      </w:r>
      <w:r w:rsidR="00BC46AF">
        <w:t>.</w:t>
      </w:r>
    </w:p>
  </w:footnote>
  <w:footnote w:id="3">
    <w:p w14:paraId="2A52FA3F" w14:textId="77777777" w:rsidR="00ED6A1A" w:rsidRDefault="00ED6A1A" w:rsidP="00ED6A1A">
      <w:pPr>
        <w:pStyle w:val="Voetnoottekst"/>
      </w:pPr>
      <w:r>
        <w:rPr>
          <w:rStyle w:val="Voetnootmarkering"/>
        </w:rPr>
        <w:footnoteRef/>
      </w:r>
      <w:r>
        <w:t xml:space="preserve"> Voorgesteld artikel 1.</w:t>
      </w:r>
    </w:p>
  </w:footnote>
  <w:footnote w:id="4">
    <w:p w14:paraId="520CC449" w14:textId="61732C3C" w:rsidR="0033195E" w:rsidRDefault="0033195E">
      <w:pPr>
        <w:pStyle w:val="Voetnoottekst"/>
      </w:pPr>
      <w:r>
        <w:rPr>
          <w:rStyle w:val="Voetnootmarkering"/>
        </w:rPr>
        <w:footnoteRef/>
      </w:r>
      <w:r>
        <w:t xml:space="preserve"> Voorgesteld artikel 1</w:t>
      </w:r>
      <w:r w:rsidR="00C7426D">
        <w:t>.</w:t>
      </w:r>
    </w:p>
  </w:footnote>
  <w:footnote w:id="5">
    <w:p w14:paraId="6B1413A6" w14:textId="27D8F98E" w:rsidR="00B939BB" w:rsidRDefault="00B939BB" w:rsidP="00B939BB">
      <w:pPr>
        <w:pStyle w:val="Voetnoottekst"/>
      </w:pPr>
      <w:r>
        <w:rPr>
          <w:rStyle w:val="Voetnootmarkering"/>
        </w:rPr>
        <w:footnoteRef/>
      </w:r>
      <w:r>
        <w:t xml:space="preserve"> Voorgestelde artikelen 2, 3 en 7.</w:t>
      </w:r>
    </w:p>
  </w:footnote>
  <w:footnote w:id="6">
    <w:p w14:paraId="0F84DBD6" w14:textId="6461339D" w:rsidR="00472254" w:rsidRDefault="00472254" w:rsidP="00472254">
      <w:pPr>
        <w:pStyle w:val="Voetnoottekst"/>
      </w:pPr>
      <w:r>
        <w:rPr>
          <w:rStyle w:val="Voetnootmarkering"/>
        </w:rPr>
        <w:footnoteRef/>
      </w:r>
      <w:r>
        <w:t xml:space="preserve"> Voorgesteld artikel 6.</w:t>
      </w:r>
    </w:p>
  </w:footnote>
  <w:footnote w:id="7">
    <w:p w14:paraId="4404CB2D" w14:textId="77777777" w:rsidR="00D54837" w:rsidRDefault="00D54837" w:rsidP="00D54837">
      <w:pPr>
        <w:pStyle w:val="Voetnoottekst"/>
      </w:pPr>
      <w:r>
        <w:rPr>
          <w:rStyle w:val="Voetnootmarkering"/>
        </w:rPr>
        <w:footnoteRef/>
      </w:r>
      <w:r>
        <w:t xml:space="preserve"> Klimaatbeschouwing van de Raad van State van 30 september 2021, bijlage bij Kamerstukken II 2021/22, 32813, nr. 901.</w:t>
      </w:r>
    </w:p>
  </w:footnote>
  <w:footnote w:id="8">
    <w:p w14:paraId="48252420" w14:textId="77777777" w:rsidR="008256D2" w:rsidRDefault="008256D2" w:rsidP="008256D2">
      <w:pPr>
        <w:pStyle w:val="Voetnoottekst"/>
      </w:pPr>
      <w:r>
        <w:rPr>
          <w:rStyle w:val="Voetnootmarkering"/>
        </w:rPr>
        <w:footnoteRef/>
      </w:r>
      <w:r>
        <w:t xml:space="preserve"> Artikel 1, eerste lid, onderdeel a, </w:t>
      </w:r>
      <w:r w:rsidRPr="008B5DED">
        <w:t>Verordening (EU) 2018/1999 van het Europees Parlement en de Raad van 11 december 2018 inzake de governance van de energie-unie en van de klimaatactie</w:t>
      </w:r>
      <w:r>
        <w:t>, PbEU 2018, L 328.</w:t>
      </w:r>
    </w:p>
  </w:footnote>
  <w:footnote w:id="9">
    <w:p w14:paraId="70C7CDE9" w14:textId="072046FC" w:rsidR="008256D2" w:rsidRDefault="008256D2" w:rsidP="008256D2">
      <w:pPr>
        <w:pStyle w:val="Voetnoottekst"/>
      </w:pPr>
      <w:r>
        <w:rPr>
          <w:rStyle w:val="Voetnootmarkering"/>
        </w:rPr>
        <w:footnoteRef/>
      </w:r>
      <w:r>
        <w:t xml:space="preserve"> Mededeling van de Commissie aan het Europees Parlement, de Raad, het Europees Economisch en Sociaal Comité en het Comité van de Regio’s over “Fit for 55”: het EU-klimaatstreefdoel voor 2030 bereiken op weg naar klimaatneutraliteit, COM(2021) 550 final; Mededeling van de Commissie aan het Europees Parlement, de Europese Raad, de Raad, het Europees Economisch en Sociaal Comité en het Comité van de Regio’s over het RePowerEU Plan, COM(2022) 230 final.</w:t>
      </w:r>
    </w:p>
  </w:footnote>
  <w:footnote w:id="10">
    <w:p w14:paraId="27EF5862" w14:textId="5A7F877F" w:rsidR="00CF1112" w:rsidRDefault="00CF1112">
      <w:pPr>
        <w:pStyle w:val="Voetnoottekst"/>
      </w:pPr>
      <w:r>
        <w:rPr>
          <w:rStyle w:val="Voetnootmarkering"/>
        </w:rPr>
        <w:footnoteRef/>
      </w:r>
      <w:r>
        <w:t xml:space="preserve"> Zie ten aanzien van laatstgenoemde tevens </w:t>
      </w:r>
      <w:r w:rsidR="009C519F">
        <w:t>Mededeling van de Commissie aan het Europees Parlement, de Europese Raad, de Raad</w:t>
      </w:r>
      <w:r w:rsidR="009E38CE">
        <w:t xml:space="preserve">, het Europees </w:t>
      </w:r>
      <w:r w:rsidR="009A6E62">
        <w:t xml:space="preserve">Economisch en Sociaal Comité en het Comité van de Regio’s over een industrieel plan voor de Green Deal voor het </w:t>
      </w:r>
      <w:r w:rsidR="00AD0A5D">
        <w:t>nettonultijdperk, COM(2023) 62 final</w:t>
      </w:r>
      <w:r w:rsidR="00325E1F">
        <w:t xml:space="preserve"> en </w:t>
      </w:r>
      <w:r w:rsidR="00564807">
        <w:t>het Voorstel voor een verordening van het Europees Parlement en de Raad tot vaststelling van een kader om een veilige en duurzame voorziening van kritieke grondstoffen te waarborgen</w:t>
      </w:r>
      <w:r w:rsidR="00AF05B0">
        <w:t>, COM(2023) 160 final</w:t>
      </w:r>
      <w:r w:rsidR="00AD0A5D">
        <w:t>.</w:t>
      </w:r>
    </w:p>
  </w:footnote>
  <w:footnote w:id="11">
    <w:p w14:paraId="7E665D82" w14:textId="77777777" w:rsidR="008256D2" w:rsidRDefault="008256D2" w:rsidP="008256D2">
      <w:pPr>
        <w:pStyle w:val="Voetnoottekst"/>
      </w:pPr>
      <w:r>
        <w:rPr>
          <w:rStyle w:val="Voetnootmarkering"/>
        </w:rPr>
        <w:footnoteRef/>
      </w:r>
      <w:r>
        <w:t xml:space="preserve"> Artikelen 3 en 9 Richtlijn </w:t>
      </w:r>
      <w:r w:rsidRPr="002C0D9D">
        <w:t>2009/119/EG van de Raad van 14 september 2009 houdende verplichting voor de lidstaten om minimumvoorraden ruwe aardolie en/of aardolieproducten in opslag te houden</w:t>
      </w:r>
      <w:r>
        <w:t xml:space="preserve">, PbEU 2009, L 265, zoals geïmplementeerd in de Wet voorraadvorming aardolieproducten 2012 en daarop gebaseerde regelgeving; artikel 6 bis </w:t>
      </w:r>
      <w:r w:rsidRPr="005E38A9">
        <w:t>Verordening (EU) 2017/1938 van het Europees Parlement en de Raad van 25 oktober 2017 betreffende maatregelen tot veiligstelling van de gasleveringszekerheid</w:t>
      </w:r>
      <w:r>
        <w:t>, PbEU 2017, L 280.</w:t>
      </w:r>
    </w:p>
  </w:footnote>
  <w:footnote w:id="12">
    <w:p w14:paraId="381E3A9D" w14:textId="0B15200F" w:rsidR="008256D2" w:rsidRDefault="008256D2" w:rsidP="008256D2">
      <w:pPr>
        <w:pStyle w:val="Voetnoottekst"/>
      </w:pPr>
      <w:r>
        <w:rPr>
          <w:rStyle w:val="Voetnootmarkering"/>
        </w:rPr>
        <w:footnoteRef/>
      </w:r>
      <w:r>
        <w:t xml:space="preserve"> Artikelen 3 en 17, en bijlage I, deel 1, Afdeling A, onder 2.4.3 en 2.4.4, </w:t>
      </w:r>
      <w:r w:rsidRPr="008B5DED">
        <w:t>Verordening (EU) 2018/1999</w:t>
      </w:r>
      <w:r>
        <w:t>. De Commissie kan landspecifieke aanbevelingen geven naar aanleiding van het ingediende plan en de voortgangsrapportage, zie artikel 14, tweede lid, en artikel 17, zesde lid, Verordening (EU) 2018/1999.</w:t>
      </w:r>
    </w:p>
  </w:footnote>
  <w:footnote w:id="13">
    <w:p w14:paraId="7ABB7292" w14:textId="60EBDA28" w:rsidR="008256D2" w:rsidRDefault="008256D2" w:rsidP="008256D2">
      <w:pPr>
        <w:pStyle w:val="Voetnoottekst"/>
      </w:pPr>
      <w:r>
        <w:rPr>
          <w:rStyle w:val="Voetnootmarkering"/>
        </w:rPr>
        <w:footnoteRef/>
      </w:r>
      <w:r>
        <w:t xml:space="preserve"> Kamerstukken II 2021/22, 32813, nr. 1053, p. 6.</w:t>
      </w:r>
      <w:r w:rsidR="00541074">
        <w:t xml:space="preserve"> Dit plan wordt ondersteund door </w:t>
      </w:r>
      <w:r w:rsidR="00491C8E">
        <w:t>flankerend beleid</w:t>
      </w:r>
      <w:r w:rsidR="00541074">
        <w:t xml:space="preserve"> zoals de nationale grondstoffenstrategie, hetgeen weer</w:t>
      </w:r>
      <w:r w:rsidR="00085E6D">
        <w:t xml:space="preserve"> aansluit bij het</w:t>
      </w:r>
      <w:r w:rsidR="00491C8E">
        <w:t xml:space="preserve"> reeds genoemde</w:t>
      </w:r>
      <w:r w:rsidR="00085E6D">
        <w:t xml:space="preserve"> Voorstel voor een verordening van het Europees Parlement en de Raad tot vaststelling van een kader om een veilige en duurzame voorziening van kritieke grondstoffen te waarborgen</w:t>
      </w:r>
      <w:r w:rsidR="0032062E">
        <w:t xml:space="preserve">, zie </w:t>
      </w:r>
      <w:r w:rsidR="00B41CB8">
        <w:t xml:space="preserve">Kamerstukken II 2022/23, </w:t>
      </w:r>
      <w:r w:rsidR="009C1656">
        <w:t>32852, nr. 224.</w:t>
      </w:r>
    </w:p>
  </w:footnote>
  <w:footnote w:id="14">
    <w:p w14:paraId="04274D91" w14:textId="77777777" w:rsidR="008256D2" w:rsidRDefault="008256D2" w:rsidP="008256D2">
      <w:pPr>
        <w:pStyle w:val="Voetnoottekst"/>
      </w:pPr>
      <w:r>
        <w:rPr>
          <w:rStyle w:val="Voetnootmarkering"/>
        </w:rPr>
        <w:footnoteRef/>
      </w:r>
      <w:r>
        <w:t xml:space="preserve"> Artikel 4 Verordening (EU) 2018/1999.</w:t>
      </w:r>
    </w:p>
  </w:footnote>
  <w:footnote w:id="15">
    <w:p w14:paraId="72D77755" w14:textId="77777777" w:rsidR="008256D2" w:rsidRDefault="008256D2" w:rsidP="008256D2">
      <w:pPr>
        <w:pStyle w:val="Voetnoottekst"/>
      </w:pPr>
      <w:r>
        <w:rPr>
          <w:rStyle w:val="Voetnootmarkering"/>
        </w:rPr>
        <w:footnoteRef/>
      </w:r>
      <w:r>
        <w:t xml:space="preserve"> Kamerstukken II 2022/23, 32813, nr. 1180, p. 13; kamerstukken II 2021/22, 32813, nr. 1053, p. 7. Een ander belangrijk programma op het terrein van de klimaat- en energietransitie is bijvoorbeeld het Programma energiehoofdstructuur. Dit programma </w:t>
      </w:r>
      <w:r w:rsidRPr="00924C71">
        <w:t xml:space="preserve">zal zich richten op de benodigde ruimte voor infrastructuur van nationaal belang vanuit verschillende scenario’s die de hoekpunten vormen van het speelveld. </w:t>
      </w:r>
      <w:r>
        <w:t>En zie tevens het Meerjarenprogramma infrastructuur energie en klimaat waarmee wordt ingezet op de realisatie van projecten die zorgen voor de benodigde energie- en grondstoffen-infrastructuur ten behoeve van een duurzame transitie binnen de industrie.</w:t>
      </w:r>
    </w:p>
  </w:footnote>
  <w:footnote w:id="16">
    <w:p w14:paraId="4F09F8E8" w14:textId="77777777" w:rsidR="008256D2" w:rsidRDefault="008256D2" w:rsidP="008256D2">
      <w:pPr>
        <w:pStyle w:val="Voetnoottekst"/>
      </w:pPr>
      <w:r>
        <w:rPr>
          <w:rStyle w:val="Voetnootmarkering"/>
        </w:rPr>
        <w:footnoteRef/>
      </w:r>
      <w:r>
        <w:t xml:space="preserve"> Kamerstukken II 2021/22, 32813, nr. 1053, p. 1.</w:t>
      </w:r>
    </w:p>
  </w:footnote>
  <w:footnote w:id="17">
    <w:p w14:paraId="4C9EAE07" w14:textId="77777777" w:rsidR="008256D2" w:rsidRDefault="008256D2" w:rsidP="008256D2">
      <w:pPr>
        <w:pStyle w:val="Voetnoottekst"/>
      </w:pPr>
      <w:r>
        <w:rPr>
          <w:rStyle w:val="Voetnootmarkering"/>
        </w:rPr>
        <w:footnoteRef/>
      </w:r>
      <w:r>
        <w:t xml:space="preserve"> Zie ook de formulering in </w:t>
      </w:r>
      <w:r w:rsidRPr="007B6A83">
        <w:rPr>
          <w:i/>
          <w:iCs/>
        </w:rPr>
        <w:t>Energie door perspectief: rechtvaardig, robuust en duurzaam naar 2050</w:t>
      </w:r>
      <w:r>
        <w:t xml:space="preserve"> (Rapport Expertteam energiesysteem 2050), bijlage bij Kamerstukken II 2022/23, 32813, nr. 1212, p. 6, dat op zijn beurt weer dient als input voor het NPE: ‘[e]en gedeelde allesomvattende visie op een klimaatbestendig en aangenaam Nederland vormt de basis voor een rechtvaardig, robuust en duurzaam energiesysteem in 2050’.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C928" w14:textId="77777777" w:rsidR="00C24405" w:rsidRDefault="00C24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C929" w14:textId="79470F96" w:rsidR="00C24405" w:rsidRDefault="004A163E" w:rsidP="00C24405">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8203E">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C92F" w14:textId="77777777" w:rsidR="00C24405" w:rsidRDefault="004A163E" w:rsidP="00C2440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6BDC930" w14:textId="77777777" w:rsidR="00C24405" w:rsidRDefault="004A163E">
    <w:pPr>
      <w:pStyle w:val="Koptekst"/>
    </w:pPr>
    <w:r>
      <w:rPr>
        <w:noProof/>
      </w:rPr>
      <w:drawing>
        <wp:anchor distT="0" distB="0" distL="114300" distR="114300" simplePos="0" relativeHeight="251658240" behindDoc="1" locked="0" layoutInCell="1" allowOverlap="1" wp14:anchorId="56BDC93B" wp14:editId="56BDC93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8A5"/>
    <w:multiLevelType w:val="hybridMultilevel"/>
    <w:tmpl w:val="B01EF0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B7263"/>
    <w:multiLevelType w:val="hybridMultilevel"/>
    <w:tmpl w:val="4E0A3C26"/>
    <w:lvl w:ilvl="0" w:tplc="48845E34">
      <w:start w:val="3"/>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C417B7"/>
    <w:multiLevelType w:val="hybridMultilevel"/>
    <w:tmpl w:val="86C602E2"/>
    <w:lvl w:ilvl="0" w:tplc="F850BAC4">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3A160B"/>
    <w:multiLevelType w:val="hybridMultilevel"/>
    <w:tmpl w:val="9D4254F2"/>
    <w:lvl w:ilvl="0" w:tplc="B9EC301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AE63C0"/>
    <w:multiLevelType w:val="hybridMultilevel"/>
    <w:tmpl w:val="6B8EB1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307D6B"/>
    <w:multiLevelType w:val="hybridMultilevel"/>
    <w:tmpl w:val="8A2EA8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7E2DE4"/>
    <w:multiLevelType w:val="hybridMultilevel"/>
    <w:tmpl w:val="747064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D812FD"/>
    <w:multiLevelType w:val="hybridMultilevel"/>
    <w:tmpl w:val="3BC8D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717922"/>
    <w:multiLevelType w:val="hybridMultilevel"/>
    <w:tmpl w:val="F37473A6"/>
    <w:lvl w:ilvl="0" w:tplc="283A8ED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990199"/>
    <w:multiLevelType w:val="hybridMultilevel"/>
    <w:tmpl w:val="0B62FB40"/>
    <w:lvl w:ilvl="0" w:tplc="283A8ED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AD7992"/>
    <w:multiLevelType w:val="hybridMultilevel"/>
    <w:tmpl w:val="736694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FF0962"/>
    <w:multiLevelType w:val="hybridMultilevel"/>
    <w:tmpl w:val="67BE609E"/>
    <w:lvl w:ilvl="0" w:tplc="283A8ED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D37279"/>
    <w:multiLevelType w:val="hybridMultilevel"/>
    <w:tmpl w:val="BC92C9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450FB3"/>
    <w:multiLevelType w:val="hybridMultilevel"/>
    <w:tmpl w:val="70805420"/>
    <w:lvl w:ilvl="0" w:tplc="4B6E375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A926E6"/>
    <w:multiLevelType w:val="hybridMultilevel"/>
    <w:tmpl w:val="ED52E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81789D"/>
    <w:multiLevelType w:val="hybridMultilevel"/>
    <w:tmpl w:val="6FBCD8C6"/>
    <w:lvl w:ilvl="0" w:tplc="7426561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BB3C9E"/>
    <w:multiLevelType w:val="hybridMultilevel"/>
    <w:tmpl w:val="5DFE5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416CE0"/>
    <w:multiLevelType w:val="hybridMultilevel"/>
    <w:tmpl w:val="C1E0669C"/>
    <w:lvl w:ilvl="0" w:tplc="D51C0C22">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9372C2"/>
    <w:multiLevelType w:val="hybridMultilevel"/>
    <w:tmpl w:val="B81CB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5522CC"/>
    <w:multiLevelType w:val="hybridMultilevel"/>
    <w:tmpl w:val="633EA902"/>
    <w:lvl w:ilvl="0" w:tplc="FBA695C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1A10C1"/>
    <w:multiLevelType w:val="hybridMultilevel"/>
    <w:tmpl w:val="9752C3E0"/>
    <w:lvl w:ilvl="0" w:tplc="F474858A">
      <w:start w:val="1"/>
      <w:numFmt w:val="lowerLetter"/>
      <w:lvlText w:val="%1."/>
      <w:lvlJc w:val="left"/>
      <w:pPr>
        <w:ind w:left="528" w:hanging="16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CE24F7"/>
    <w:multiLevelType w:val="hybridMultilevel"/>
    <w:tmpl w:val="F71EED30"/>
    <w:lvl w:ilvl="0" w:tplc="C6B494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5"/>
  </w:num>
  <w:num w:numId="5">
    <w:abstractNumId w:val="1"/>
  </w:num>
  <w:num w:numId="6">
    <w:abstractNumId w:val="7"/>
  </w:num>
  <w:num w:numId="7">
    <w:abstractNumId w:val="18"/>
  </w:num>
  <w:num w:numId="8">
    <w:abstractNumId w:val="16"/>
  </w:num>
  <w:num w:numId="9">
    <w:abstractNumId w:val="13"/>
  </w:num>
  <w:num w:numId="10">
    <w:abstractNumId w:val="17"/>
  </w:num>
  <w:num w:numId="11">
    <w:abstractNumId w:val="12"/>
  </w:num>
  <w:num w:numId="12">
    <w:abstractNumId w:val="0"/>
  </w:num>
  <w:num w:numId="13">
    <w:abstractNumId w:val="4"/>
  </w:num>
  <w:num w:numId="14">
    <w:abstractNumId w:val="2"/>
  </w:num>
  <w:num w:numId="15">
    <w:abstractNumId w:val="10"/>
  </w:num>
  <w:num w:numId="16">
    <w:abstractNumId w:val="11"/>
  </w:num>
  <w:num w:numId="17">
    <w:abstractNumId w:val="15"/>
  </w:num>
  <w:num w:numId="18">
    <w:abstractNumId w:val="8"/>
  </w:num>
  <w:num w:numId="19">
    <w:abstractNumId w:val="9"/>
  </w:num>
  <w:num w:numId="20">
    <w:abstractNumId w:val="2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E8"/>
    <w:rsid w:val="00000218"/>
    <w:rsid w:val="00000419"/>
    <w:rsid w:val="00000811"/>
    <w:rsid w:val="00002180"/>
    <w:rsid w:val="00002310"/>
    <w:rsid w:val="0000239E"/>
    <w:rsid w:val="000031FE"/>
    <w:rsid w:val="0000328A"/>
    <w:rsid w:val="00003A51"/>
    <w:rsid w:val="00004981"/>
    <w:rsid w:val="00004B4F"/>
    <w:rsid w:val="00004CF3"/>
    <w:rsid w:val="00005288"/>
    <w:rsid w:val="00005867"/>
    <w:rsid w:val="00005CAF"/>
    <w:rsid w:val="00005E00"/>
    <w:rsid w:val="00006AA7"/>
    <w:rsid w:val="00007BB9"/>
    <w:rsid w:val="00007E48"/>
    <w:rsid w:val="00010985"/>
    <w:rsid w:val="00010EAB"/>
    <w:rsid w:val="00010FC7"/>
    <w:rsid w:val="00012647"/>
    <w:rsid w:val="00012E6E"/>
    <w:rsid w:val="00013351"/>
    <w:rsid w:val="0001367E"/>
    <w:rsid w:val="00013F40"/>
    <w:rsid w:val="00014814"/>
    <w:rsid w:val="00014C6E"/>
    <w:rsid w:val="000159D8"/>
    <w:rsid w:val="00016EE2"/>
    <w:rsid w:val="0001725B"/>
    <w:rsid w:val="00017727"/>
    <w:rsid w:val="0001797B"/>
    <w:rsid w:val="0001798A"/>
    <w:rsid w:val="000200CD"/>
    <w:rsid w:val="00020846"/>
    <w:rsid w:val="00020960"/>
    <w:rsid w:val="00021098"/>
    <w:rsid w:val="0002153A"/>
    <w:rsid w:val="00021561"/>
    <w:rsid w:val="00021BEE"/>
    <w:rsid w:val="000224B5"/>
    <w:rsid w:val="0002293A"/>
    <w:rsid w:val="0002293D"/>
    <w:rsid w:val="00022A0A"/>
    <w:rsid w:val="00022C73"/>
    <w:rsid w:val="00022CCB"/>
    <w:rsid w:val="00023086"/>
    <w:rsid w:val="000231EB"/>
    <w:rsid w:val="000233DB"/>
    <w:rsid w:val="00023DD3"/>
    <w:rsid w:val="00024346"/>
    <w:rsid w:val="0002473C"/>
    <w:rsid w:val="000259C9"/>
    <w:rsid w:val="00025B9F"/>
    <w:rsid w:val="00025DFD"/>
    <w:rsid w:val="000260F0"/>
    <w:rsid w:val="00026264"/>
    <w:rsid w:val="000263F7"/>
    <w:rsid w:val="0002689E"/>
    <w:rsid w:val="00026945"/>
    <w:rsid w:val="00026959"/>
    <w:rsid w:val="00027096"/>
    <w:rsid w:val="0003006C"/>
    <w:rsid w:val="000305D0"/>
    <w:rsid w:val="00030AA5"/>
    <w:rsid w:val="00030D01"/>
    <w:rsid w:val="00030EC6"/>
    <w:rsid w:val="00031566"/>
    <w:rsid w:val="00032C28"/>
    <w:rsid w:val="00033313"/>
    <w:rsid w:val="00033476"/>
    <w:rsid w:val="00033C6F"/>
    <w:rsid w:val="00034BA6"/>
    <w:rsid w:val="000352FB"/>
    <w:rsid w:val="00035791"/>
    <w:rsid w:val="000363FB"/>
    <w:rsid w:val="000370E3"/>
    <w:rsid w:val="0003719F"/>
    <w:rsid w:val="0003751F"/>
    <w:rsid w:val="000379EF"/>
    <w:rsid w:val="00037A10"/>
    <w:rsid w:val="00037FE6"/>
    <w:rsid w:val="000400B5"/>
    <w:rsid w:val="00040809"/>
    <w:rsid w:val="00040BF2"/>
    <w:rsid w:val="00040D52"/>
    <w:rsid w:val="00040FA6"/>
    <w:rsid w:val="000414A8"/>
    <w:rsid w:val="00041B2C"/>
    <w:rsid w:val="00041B69"/>
    <w:rsid w:val="00041DC5"/>
    <w:rsid w:val="00042137"/>
    <w:rsid w:val="00042F9F"/>
    <w:rsid w:val="00043EC6"/>
    <w:rsid w:val="0004437F"/>
    <w:rsid w:val="00044645"/>
    <w:rsid w:val="000447E1"/>
    <w:rsid w:val="000448CC"/>
    <w:rsid w:val="000456DE"/>
    <w:rsid w:val="00046F17"/>
    <w:rsid w:val="000470A0"/>
    <w:rsid w:val="00047219"/>
    <w:rsid w:val="000473FE"/>
    <w:rsid w:val="00047705"/>
    <w:rsid w:val="00047D71"/>
    <w:rsid w:val="00051441"/>
    <w:rsid w:val="0005148D"/>
    <w:rsid w:val="000516C5"/>
    <w:rsid w:val="000521E4"/>
    <w:rsid w:val="0005261B"/>
    <w:rsid w:val="000527CC"/>
    <w:rsid w:val="00052A1B"/>
    <w:rsid w:val="00052FAB"/>
    <w:rsid w:val="000536C1"/>
    <w:rsid w:val="0005374D"/>
    <w:rsid w:val="000539AF"/>
    <w:rsid w:val="00053A57"/>
    <w:rsid w:val="00053E72"/>
    <w:rsid w:val="00053EE8"/>
    <w:rsid w:val="00054A4F"/>
    <w:rsid w:val="00055001"/>
    <w:rsid w:val="000550DF"/>
    <w:rsid w:val="00055379"/>
    <w:rsid w:val="0005602D"/>
    <w:rsid w:val="000565A2"/>
    <w:rsid w:val="00056868"/>
    <w:rsid w:val="00057234"/>
    <w:rsid w:val="000607F0"/>
    <w:rsid w:val="000608FE"/>
    <w:rsid w:val="00060A3B"/>
    <w:rsid w:val="0006124D"/>
    <w:rsid w:val="0006135D"/>
    <w:rsid w:val="0006180A"/>
    <w:rsid w:val="000619DA"/>
    <w:rsid w:val="00061B4E"/>
    <w:rsid w:val="0006261C"/>
    <w:rsid w:val="0006282A"/>
    <w:rsid w:val="00062B22"/>
    <w:rsid w:val="000633E1"/>
    <w:rsid w:val="00063F9D"/>
    <w:rsid w:val="0006441F"/>
    <w:rsid w:val="00064C5D"/>
    <w:rsid w:val="00064CE4"/>
    <w:rsid w:val="00064F7A"/>
    <w:rsid w:val="0006536D"/>
    <w:rsid w:val="000653A5"/>
    <w:rsid w:val="000657F4"/>
    <w:rsid w:val="000661A7"/>
    <w:rsid w:val="0006635C"/>
    <w:rsid w:val="000664ED"/>
    <w:rsid w:val="00066EC7"/>
    <w:rsid w:val="000670D6"/>
    <w:rsid w:val="00067451"/>
    <w:rsid w:val="00067663"/>
    <w:rsid w:val="00067D19"/>
    <w:rsid w:val="00067D53"/>
    <w:rsid w:val="00067DEB"/>
    <w:rsid w:val="00070259"/>
    <w:rsid w:val="0007037A"/>
    <w:rsid w:val="00070609"/>
    <w:rsid w:val="00070726"/>
    <w:rsid w:val="000707AC"/>
    <w:rsid w:val="00070BC6"/>
    <w:rsid w:val="00070DD7"/>
    <w:rsid w:val="0007101E"/>
    <w:rsid w:val="000716DE"/>
    <w:rsid w:val="00071788"/>
    <w:rsid w:val="00071A49"/>
    <w:rsid w:val="00071D49"/>
    <w:rsid w:val="00071EEF"/>
    <w:rsid w:val="00072BA7"/>
    <w:rsid w:val="00072C63"/>
    <w:rsid w:val="00073638"/>
    <w:rsid w:val="00073DB9"/>
    <w:rsid w:val="000741C9"/>
    <w:rsid w:val="00074E05"/>
    <w:rsid w:val="00076D93"/>
    <w:rsid w:val="00077291"/>
    <w:rsid w:val="00080B97"/>
    <w:rsid w:val="00080EAB"/>
    <w:rsid w:val="00081129"/>
    <w:rsid w:val="000812D4"/>
    <w:rsid w:val="00081CB9"/>
    <w:rsid w:val="000826D1"/>
    <w:rsid w:val="00083237"/>
    <w:rsid w:val="0008330C"/>
    <w:rsid w:val="00083AFE"/>
    <w:rsid w:val="000853A6"/>
    <w:rsid w:val="00085554"/>
    <w:rsid w:val="000855E1"/>
    <w:rsid w:val="0008572B"/>
    <w:rsid w:val="0008583B"/>
    <w:rsid w:val="00085E6D"/>
    <w:rsid w:val="00086323"/>
    <w:rsid w:val="00087268"/>
    <w:rsid w:val="00087347"/>
    <w:rsid w:val="00087BF0"/>
    <w:rsid w:val="00090331"/>
    <w:rsid w:val="00090ED2"/>
    <w:rsid w:val="00091057"/>
    <w:rsid w:val="00093217"/>
    <w:rsid w:val="000936A8"/>
    <w:rsid w:val="000937A4"/>
    <w:rsid w:val="0009400C"/>
    <w:rsid w:val="0009443B"/>
    <w:rsid w:val="000944AD"/>
    <w:rsid w:val="00095616"/>
    <w:rsid w:val="00095BF8"/>
    <w:rsid w:val="00095C95"/>
    <w:rsid w:val="00096F37"/>
    <w:rsid w:val="000975E7"/>
    <w:rsid w:val="0009778B"/>
    <w:rsid w:val="000977E8"/>
    <w:rsid w:val="00097DC2"/>
    <w:rsid w:val="000A023D"/>
    <w:rsid w:val="000A03D1"/>
    <w:rsid w:val="000A0848"/>
    <w:rsid w:val="000A0F2D"/>
    <w:rsid w:val="000A18E9"/>
    <w:rsid w:val="000A2249"/>
    <w:rsid w:val="000A2516"/>
    <w:rsid w:val="000A3520"/>
    <w:rsid w:val="000A3B86"/>
    <w:rsid w:val="000A3D61"/>
    <w:rsid w:val="000A45EB"/>
    <w:rsid w:val="000A4C81"/>
    <w:rsid w:val="000A4D06"/>
    <w:rsid w:val="000A500C"/>
    <w:rsid w:val="000A562D"/>
    <w:rsid w:val="000A5B62"/>
    <w:rsid w:val="000A5F19"/>
    <w:rsid w:val="000A656D"/>
    <w:rsid w:val="000A6598"/>
    <w:rsid w:val="000A6B43"/>
    <w:rsid w:val="000A73C5"/>
    <w:rsid w:val="000A741F"/>
    <w:rsid w:val="000A751D"/>
    <w:rsid w:val="000A796D"/>
    <w:rsid w:val="000A7D43"/>
    <w:rsid w:val="000B0352"/>
    <w:rsid w:val="000B0CD1"/>
    <w:rsid w:val="000B3407"/>
    <w:rsid w:val="000B35DA"/>
    <w:rsid w:val="000B3BB0"/>
    <w:rsid w:val="000B4906"/>
    <w:rsid w:val="000B4DE9"/>
    <w:rsid w:val="000B5608"/>
    <w:rsid w:val="000B563F"/>
    <w:rsid w:val="000B6193"/>
    <w:rsid w:val="000B61E0"/>
    <w:rsid w:val="000B655C"/>
    <w:rsid w:val="000B6701"/>
    <w:rsid w:val="000B6ED9"/>
    <w:rsid w:val="000B6F07"/>
    <w:rsid w:val="000B7602"/>
    <w:rsid w:val="000C0BCA"/>
    <w:rsid w:val="000C0EE0"/>
    <w:rsid w:val="000C0F31"/>
    <w:rsid w:val="000C1071"/>
    <w:rsid w:val="000C10D0"/>
    <w:rsid w:val="000C1ADE"/>
    <w:rsid w:val="000C29A3"/>
    <w:rsid w:val="000C365A"/>
    <w:rsid w:val="000C392B"/>
    <w:rsid w:val="000C3D39"/>
    <w:rsid w:val="000C4952"/>
    <w:rsid w:val="000C4C4F"/>
    <w:rsid w:val="000C510C"/>
    <w:rsid w:val="000C61CC"/>
    <w:rsid w:val="000C6A25"/>
    <w:rsid w:val="000C70E2"/>
    <w:rsid w:val="000C70FA"/>
    <w:rsid w:val="000C73B2"/>
    <w:rsid w:val="000C7503"/>
    <w:rsid w:val="000C77CF"/>
    <w:rsid w:val="000D00CC"/>
    <w:rsid w:val="000D08EF"/>
    <w:rsid w:val="000D1CF1"/>
    <w:rsid w:val="000D1D7C"/>
    <w:rsid w:val="000D1E7F"/>
    <w:rsid w:val="000D218F"/>
    <w:rsid w:val="000D29CD"/>
    <w:rsid w:val="000D3459"/>
    <w:rsid w:val="000D376B"/>
    <w:rsid w:val="000D3C3B"/>
    <w:rsid w:val="000D48D4"/>
    <w:rsid w:val="000D4EA1"/>
    <w:rsid w:val="000D4EE8"/>
    <w:rsid w:val="000D54D9"/>
    <w:rsid w:val="000D550A"/>
    <w:rsid w:val="000D5678"/>
    <w:rsid w:val="000D568E"/>
    <w:rsid w:val="000D6C46"/>
    <w:rsid w:val="000D6D7F"/>
    <w:rsid w:val="000D6DF0"/>
    <w:rsid w:val="000E005C"/>
    <w:rsid w:val="000E0142"/>
    <w:rsid w:val="000E0439"/>
    <w:rsid w:val="000E083B"/>
    <w:rsid w:val="000E1569"/>
    <w:rsid w:val="000E2620"/>
    <w:rsid w:val="000E3314"/>
    <w:rsid w:val="000E363D"/>
    <w:rsid w:val="000E39B9"/>
    <w:rsid w:val="000E4A43"/>
    <w:rsid w:val="000E4D5D"/>
    <w:rsid w:val="000E4EBA"/>
    <w:rsid w:val="000E53DB"/>
    <w:rsid w:val="000E5560"/>
    <w:rsid w:val="000E5C74"/>
    <w:rsid w:val="000E5D65"/>
    <w:rsid w:val="000E66DD"/>
    <w:rsid w:val="000E66E4"/>
    <w:rsid w:val="000E7437"/>
    <w:rsid w:val="000F06B2"/>
    <w:rsid w:val="000F084F"/>
    <w:rsid w:val="000F0BFE"/>
    <w:rsid w:val="000F1683"/>
    <w:rsid w:val="000F22CA"/>
    <w:rsid w:val="000F2542"/>
    <w:rsid w:val="000F289D"/>
    <w:rsid w:val="000F2E06"/>
    <w:rsid w:val="000F2F5C"/>
    <w:rsid w:val="000F3094"/>
    <w:rsid w:val="000F41EB"/>
    <w:rsid w:val="000F4A93"/>
    <w:rsid w:val="000F4B37"/>
    <w:rsid w:val="000F55E0"/>
    <w:rsid w:val="000F58C3"/>
    <w:rsid w:val="000F60DD"/>
    <w:rsid w:val="000F744D"/>
    <w:rsid w:val="00100046"/>
    <w:rsid w:val="00100573"/>
    <w:rsid w:val="00101790"/>
    <w:rsid w:val="001018DA"/>
    <w:rsid w:val="00101A36"/>
    <w:rsid w:val="00101CFF"/>
    <w:rsid w:val="00102236"/>
    <w:rsid w:val="0010245D"/>
    <w:rsid w:val="00102975"/>
    <w:rsid w:val="001035C2"/>
    <w:rsid w:val="00103B8C"/>
    <w:rsid w:val="00104502"/>
    <w:rsid w:val="00104B69"/>
    <w:rsid w:val="00104F3F"/>
    <w:rsid w:val="00105411"/>
    <w:rsid w:val="00105A91"/>
    <w:rsid w:val="0010614D"/>
    <w:rsid w:val="0010766B"/>
    <w:rsid w:val="00107E5A"/>
    <w:rsid w:val="00107E86"/>
    <w:rsid w:val="0011004E"/>
    <w:rsid w:val="0011050E"/>
    <w:rsid w:val="00110708"/>
    <w:rsid w:val="00111172"/>
    <w:rsid w:val="001112A7"/>
    <w:rsid w:val="001117F2"/>
    <w:rsid w:val="00111BE4"/>
    <w:rsid w:val="001120A8"/>
    <w:rsid w:val="00112613"/>
    <w:rsid w:val="00112C1D"/>
    <w:rsid w:val="00113661"/>
    <w:rsid w:val="00113792"/>
    <w:rsid w:val="00113A22"/>
    <w:rsid w:val="00113B18"/>
    <w:rsid w:val="00113C81"/>
    <w:rsid w:val="0011474A"/>
    <w:rsid w:val="00114DF6"/>
    <w:rsid w:val="00114E8E"/>
    <w:rsid w:val="0011501E"/>
    <w:rsid w:val="00115704"/>
    <w:rsid w:val="00115CF4"/>
    <w:rsid w:val="00115F38"/>
    <w:rsid w:val="00116132"/>
    <w:rsid w:val="00117C1B"/>
    <w:rsid w:val="001201CF"/>
    <w:rsid w:val="00120760"/>
    <w:rsid w:val="00120DEA"/>
    <w:rsid w:val="00121867"/>
    <w:rsid w:val="00121A2A"/>
    <w:rsid w:val="0012270D"/>
    <w:rsid w:val="001245B4"/>
    <w:rsid w:val="00124831"/>
    <w:rsid w:val="001249AF"/>
    <w:rsid w:val="00124B3E"/>
    <w:rsid w:val="00125342"/>
    <w:rsid w:val="00125371"/>
    <w:rsid w:val="0012564D"/>
    <w:rsid w:val="00125BBC"/>
    <w:rsid w:val="0012636C"/>
    <w:rsid w:val="00126B9E"/>
    <w:rsid w:val="00126DEB"/>
    <w:rsid w:val="001272ED"/>
    <w:rsid w:val="0012792B"/>
    <w:rsid w:val="00127C76"/>
    <w:rsid w:val="001306C0"/>
    <w:rsid w:val="0013192E"/>
    <w:rsid w:val="00131EFD"/>
    <w:rsid w:val="00132A44"/>
    <w:rsid w:val="00132BFA"/>
    <w:rsid w:val="0013306E"/>
    <w:rsid w:val="00133113"/>
    <w:rsid w:val="001341F7"/>
    <w:rsid w:val="00134547"/>
    <w:rsid w:val="00134D25"/>
    <w:rsid w:val="001352F0"/>
    <w:rsid w:val="00135593"/>
    <w:rsid w:val="00136236"/>
    <w:rsid w:val="00136361"/>
    <w:rsid w:val="00136801"/>
    <w:rsid w:val="00136A66"/>
    <w:rsid w:val="00136BDA"/>
    <w:rsid w:val="0013719D"/>
    <w:rsid w:val="0013719E"/>
    <w:rsid w:val="00137D8B"/>
    <w:rsid w:val="0014064C"/>
    <w:rsid w:val="00140CD9"/>
    <w:rsid w:val="00140CF8"/>
    <w:rsid w:val="00140D7B"/>
    <w:rsid w:val="00140FBA"/>
    <w:rsid w:val="00141010"/>
    <w:rsid w:val="00141293"/>
    <w:rsid w:val="00141538"/>
    <w:rsid w:val="001417B3"/>
    <w:rsid w:val="00141A4D"/>
    <w:rsid w:val="00141C06"/>
    <w:rsid w:val="00143386"/>
    <w:rsid w:val="00144B0C"/>
    <w:rsid w:val="001455B6"/>
    <w:rsid w:val="00145C56"/>
    <w:rsid w:val="00146C71"/>
    <w:rsid w:val="00147259"/>
    <w:rsid w:val="001500AD"/>
    <w:rsid w:val="00150507"/>
    <w:rsid w:val="0015069F"/>
    <w:rsid w:val="00150B62"/>
    <w:rsid w:val="001513C2"/>
    <w:rsid w:val="00151E59"/>
    <w:rsid w:val="00152052"/>
    <w:rsid w:val="0015215E"/>
    <w:rsid w:val="00152EB9"/>
    <w:rsid w:val="001537A5"/>
    <w:rsid w:val="001537F0"/>
    <w:rsid w:val="001539A1"/>
    <w:rsid w:val="00153B55"/>
    <w:rsid w:val="00154742"/>
    <w:rsid w:val="00154E67"/>
    <w:rsid w:val="001552DF"/>
    <w:rsid w:val="00157526"/>
    <w:rsid w:val="00157570"/>
    <w:rsid w:val="00157742"/>
    <w:rsid w:val="00157D88"/>
    <w:rsid w:val="00157ED9"/>
    <w:rsid w:val="0016075C"/>
    <w:rsid w:val="00161327"/>
    <w:rsid w:val="001614A8"/>
    <w:rsid w:val="00161C6D"/>
    <w:rsid w:val="00161E8E"/>
    <w:rsid w:val="00162005"/>
    <w:rsid w:val="001634BC"/>
    <w:rsid w:val="00163D8E"/>
    <w:rsid w:val="00163EEE"/>
    <w:rsid w:val="0016482D"/>
    <w:rsid w:val="00164FBC"/>
    <w:rsid w:val="001652CD"/>
    <w:rsid w:val="001656DF"/>
    <w:rsid w:val="00165A30"/>
    <w:rsid w:val="00165DDB"/>
    <w:rsid w:val="001669AE"/>
    <w:rsid w:val="00166C02"/>
    <w:rsid w:val="00167A5D"/>
    <w:rsid w:val="0017011B"/>
    <w:rsid w:val="00170566"/>
    <w:rsid w:val="0017095E"/>
    <w:rsid w:val="00170C1A"/>
    <w:rsid w:val="0017155F"/>
    <w:rsid w:val="00171655"/>
    <w:rsid w:val="0017189D"/>
    <w:rsid w:val="00171CDE"/>
    <w:rsid w:val="001721D7"/>
    <w:rsid w:val="00172268"/>
    <w:rsid w:val="001728B6"/>
    <w:rsid w:val="00172D78"/>
    <w:rsid w:val="001732E3"/>
    <w:rsid w:val="0017346A"/>
    <w:rsid w:val="00173BBC"/>
    <w:rsid w:val="00174179"/>
    <w:rsid w:val="001748A4"/>
    <w:rsid w:val="00174C1E"/>
    <w:rsid w:val="00175182"/>
    <w:rsid w:val="001776B5"/>
    <w:rsid w:val="00177776"/>
    <w:rsid w:val="001779B7"/>
    <w:rsid w:val="001779F3"/>
    <w:rsid w:val="001808DB"/>
    <w:rsid w:val="00180EFF"/>
    <w:rsid w:val="00181997"/>
    <w:rsid w:val="00182819"/>
    <w:rsid w:val="0018284E"/>
    <w:rsid w:val="00183453"/>
    <w:rsid w:val="00183717"/>
    <w:rsid w:val="00183760"/>
    <w:rsid w:val="0018436A"/>
    <w:rsid w:val="001844F4"/>
    <w:rsid w:val="001845D9"/>
    <w:rsid w:val="001849E2"/>
    <w:rsid w:val="00184FD9"/>
    <w:rsid w:val="00185231"/>
    <w:rsid w:val="00185540"/>
    <w:rsid w:val="00185917"/>
    <w:rsid w:val="001862BB"/>
    <w:rsid w:val="00187174"/>
    <w:rsid w:val="001876FD"/>
    <w:rsid w:val="00191070"/>
    <w:rsid w:val="0019107C"/>
    <w:rsid w:val="001910D9"/>
    <w:rsid w:val="00191502"/>
    <w:rsid w:val="001917F3"/>
    <w:rsid w:val="00192725"/>
    <w:rsid w:val="001927B0"/>
    <w:rsid w:val="00192DE2"/>
    <w:rsid w:val="001933E7"/>
    <w:rsid w:val="001936C0"/>
    <w:rsid w:val="0019395B"/>
    <w:rsid w:val="001950E2"/>
    <w:rsid w:val="00195247"/>
    <w:rsid w:val="001954F2"/>
    <w:rsid w:val="001958A0"/>
    <w:rsid w:val="001963C3"/>
    <w:rsid w:val="0019693F"/>
    <w:rsid w:val="0019699B"/>
    <w:rsid w:val="00196CCD"/>
    <w:rsid w:val="001970B9"/>
    <w:rsid w:val="001A0BB6"/>
    <w:rsid w:val="001A0DEE"/>
    <w:rsid w:val="001A18D9"/>
    <w:rsid w:val="001A1A09"/>
    <w:rsid w:val="001A20A9"/>
    <w:rsid w:val="001A219C"/>
    <w:rsid w:val="001A2205"/>
    <w:rsid w:val="001A23BE"/>
    <w:rsid w:val="001A2652"/>
    <w:rsid w:val="001A28DE"/>
    <w:rsid w:val="001A2942"/>
    <w:rsid w:val="001A3148"/>
    <w:rsid w:val="001A36D1"/>
    <w:rsid w:val="001A492F"/>
    <w:rsid w:val="001A513B"/>
    <w:rsid w:val="001A597E"/>
    <w:rsid w:val="001A5EFF"/>
    <w:rsid w:val="001A641B"/>
    <w:rsid w:val="001A6601"/>
    <w:rsid w:val="001A6690"/>
    <w:rsid w:val="001A69E7"/>
    <w:rsid w:val="001A6A8A"/>
    <w:rsid w:val="001A71C4"/>
    <w:rsid w:val="001A71EA"/>
    <w:rsid w:val="001A744E"/>
    <w:rsid w:val="001A7610"/>
    <w:rsid w:val="001B05F5"/>
    <w:rsid w:val="001B0884"/>
    <w:rsid w:val="001B0A09"/>
    <w:rsid w:val="001B0A31"/>
    <w:rsid w:val="001B12C7"/>
    <w:rsid w:val="001B16E9"/>
    <w:rsid w:val="001B2016"/>
    <w:rsid w:val="001B2A3C"/>
    <w:rsid w:val="001B2ABD"/>
    <w:rsid w:val="001B35DF"/>
    <w:rsid w:val="001B3BB8"/>
    <w:rsid w:val="001B3F0A"/>
    <w:rsid w:val="001B41A5"/>
    <w:rsid w:val="001B4BF5"/>
    <w:rsid w:val="001B4CAC"/>
    <w:rsid w:val="001B4DEA"/>
    <w:rsid w:val="001B4EF6"/>
    <w:rsid w:val="001B53F7"/>
    <w:rsid w:val="001B5C61"/>
    <w:rsid w:val="001B60AA"/>
    <w:rsid w:val="001B63E0"/>
    <w:rsid w:val="001B6488"/>
    <w:rsid w:val="001B6DAD"/>
    <w:rsid w:val="001B7101"/>
    <w:rsid w:val="001B722E"/>
    <w:rsid w:val="001B7280"/>
    <w:rsid w:val="001B7CB7"/>
    <w:rsid w:val="001C0929"/>
    <w:rsid w:val="001C10BE"/>
    <w:rsid w:val="001C1236"/>
    <w:rsid w:val="001C19D6"/>
    <w:rsid w:val="001C2567"/>
    <w:rsid w:val="001C2CE0"/>
    <w:rsid w:val="001C2D34"/>
    <w:rsid w:val="001C3AC0"/>
    <w:rsid w:val="001C3EFB"/>
    <w:rsid w:val="001C40D1"/>
    <w:rsid w:val="001C4477"/>
    <w:rsid w:val="001C44BF"/>
    <w:rsid w:val="001C55F2"/>
    <w:rsid w:val="001C59AA"/>
    <w:rsid w:val="001C5CC5"/>
    <w:rsid w:val="001C6E87"/>
    <w:rsid w:val="001C77BD"/>
    <w:rsid w:val="001C7FF0"/>
    <w:rsid w:val="001D0791"/>
    <w:rsid w:val="001D0A3C"/>
    <w:rsid w:val="001D0C8B"/>
    <w:rsid w:val="001D0E3B"/>
    <w:rsid w:val="001D0FB3"/>
    <w:rsid w:val="001D16B9"/>
    <w:rsid w:val="001D187A"/>
    <w:rsid w:val="001D1CD5"/>
    <w:rsid w:val="001D22F7"/>
    <w:rsid w:val="001D2837"/>
    <w:rsid w:val="001D2DA7"/>
    <w:rsid w:val="001D3162"/>
    <w:rsid w:val="001D322E"/>
    <w:rsid w:val="001D39DF"/>
    <w:rsid w:val="001D4D19"/>
    <w:rsid w:val="001D6108"/>
    <w:rsid w:val="001D6174"/>
    <w:rsid w:val="001D61B9"/>
    <w:rsid w:val="001D628D"/>
    <w:rsid w:val="001D645F"/>
    <w:rsid w:val="001D6C86"/>
    <w:rsid w:val="001D707B"/>
    <w:rsid w:val="001D7151"/>
    <w:rsid w:val="001D7EA8"/>
    <w:rsid w:val="001E0C6A"/>
    <w:rsid w:val="001E10B7"/>
    <w:rsid w:val="001E125C"/>
    <w:rsid w:val="001E1485"/>
    <w:rsid w:val="001E149E"/>
    <w:rsid w:val="001E1DCF"/>
    <w:rsid w:val="001E21D2"/>
    <w:rsid w:val="001E2345"/>
    <w:rsid w:val="001E2600"/>
    <w:rsid w:val="001E2738"/>
    <w:rsid w:val="001E29C7"/>
    <w:rsid w:val="001E2A07"/>
    <w:rsid w:val="001E2A80"/>
    <w:rsid w:val="001E3277"/>
    <w:rsid w:val="001E394E"/>
    <w:rsid w:val="001E3A1A"/>
    <w:rsid w:val="001E3A51"/>
    <w:rsid w:val="001E415F"/>
    <w:rsid w:val="001E4464"/>
    <w:rsid w:val="001E488B"/>
    <w:rsid w:val="001E5502"/>
    <w:rsid w:val="001E5755"/>
    <w:rsid w:val="001E61E7"/>
    <w:rsid w:val="001E634B"/>
    <w:rsid w:val="001E6772"/>
    <w:rsid w:val="001E71AC"/>
    <w:rsid w:val="001E78B5"/>
    <w:rsid w:val="001E7958"/>
    <w:rsid w:val="001F06B8"/>
    <w:rsid w:val="001F07F4"/>
    <w:rsid w:val="001F0875"/>
    <w:rsid w:val="001F0D69"/>
    <w:rsid w:val="001F0F78"/>
    <w:rsid w:val="001F1361"/>
    <w:rsid w:val="001F13A1"/>
    <w:rsid w:val="001F16FF"/>
    <w:rsid w:val="001F1AF8"/>
    <w:rsid w:val="001F1B32"/>
    <w:rsid w:val="001F2946"/>
    <w:rsid w:val="001F2A58"/>
    <w:rsid w:val="001F3234"/>
    <w:rsid w:val="001F41D3"/>
    <w:rsid w:val="001F4345"/>
    <w:rsid w:val="001F463B"/>
    <w:rsid w:val="001F4667"/>
    <w:rsid w:val="001F490B"/>
    <w:rsid w:val="001F4F34"/>
    <w:rsid w:val="001F4FD2"/>
    <w:rsid w:val="001F5614"/>
    <w:rsid w:val="001F6B59"/>
    <w:rsid w:val="001F6E1C"/>
    <w:rsid w:val="001F72B6"/>
    <w:rsid w:val="001F7596"/>
    <w:rsid w:val="001F7738"/>
    <w:rsid w:val="001F799C"/>
    <w:rsid w:val="001F7A4E"/>
    <w:rsid w:val="001F7EA2"/>
    <w:rsid w:val="001F7F49"/>
    <w:rsid w:val="002002F7"/>
    <w:rsid w:val="002012F6"/>
    <w:rsid w:val="00201A0E"/>
    <w:rsid w:val="00201CCD"/>
    <w:rsid w:val="002025A2"/>
    <w:rsid w:val="00202F30"/>
    <w:rsid w:val="00203082"/>
    <w:rsid w:val="002033F4"/>
    <w:rsid w:val="002034A2"/>
    <w:rsid w:val="0020447E"/>
    <w:rsid w:val="0020462F"/>
    <w:rsid w:val="002047A4"/>
    <w:rsid w:val="00205866"/>
    <w:rsid w:val="00205AC4"/>
    <w:rsid w:val="00205D41"/>
    <w:rsid w:val="00205E1A"/>
    <w:rsid w:val="00206161"/>
    <w:rsid w:val="0020642F"/>
    <w:rsid w:val="002065E9"/>
    <w:rsid w:val="00206B34"/>
    <w:rsid w:val="00207193"/>
    <w:rsid w:val="00207A9A"/>
    <w:rsid w:val="00207CFC"/>
    <w:rsid w:val="00210083"/>
    <w:rsid w:val="00210619"/>
    <w:rsid w:val="002108AD"/>
    <w:rsid w:val="00210B7A"/>
    <w:rsid w:val="00210E8A"/>
    <w:rsid w:val="00211492"/>
    <w:rsid w:val="002118D3"/>
    <w:rsid w:val="00211C68"/>
    <w:rsid w:val="00211F1A"/>
    <w:rsid w:val="00212991"/>
    <w:rsid w:val="00212A57"/>
    <w:rsid w:val="00212C97"/>
    <w:rsid w:val="00212CC1"/>
    <w:rsid w:val="0021317E"/>
    <w:rsid w:val="00213736"/>
    <w:rsid w:val="00213A9A"/>
    <w:rsid w:val="00213E6D"/>
    <w:rsid w:val="0021442F"/>
    <w:rsid w:val="002146C4"/>
    <w:rsid w:val="0021473F"/>
    <w:rsid w:val="00214911"/>
    <w:rsid w:val="00215181"/>
    <w:rsid w:val="00215834"/>
    <w:rsid w:val="00215C3B"/>
    <w:rsid w:val="00216135"/>
    <w:rsid w:val="00216349"/>
    <w:rsid w:val="00216F3D"/>
    <w:rsid w:val="00217170"/>
    <w:rsid w:val="0021785E"/>
    <w:rsid w:val="00217A3C"/>
    <w:rsid w:val="00217BCE"/>
    <w:rsid w:val="00217E5E"/>
    <w:rsid w:val="002201BD"/>
    <w:rsid w:val="002202C3"/>
    <w:rsid w:val="00220574"/>
    <w:rsid w:val="00220B04"/>
    <w:rsid w:val="00221062"/>
    <w:rsid w:val="0022130D"/>
    <w:rsid w:val="002216CD"/>
    <w:rsid w:val="002217B6"/>
    <w:rsid w:val="00221812"/>
    <w:rsid w:val="00221A5B"/>
    <w:rsid w:val="002224A1"/>
    <w:rsid w:val="00222F29"/>
    <w:rsid w:val="00223CEF"/>
    <w:rsid w:val="00224499"/>
    <w:rsid w:val="002245CC"/>
    <w:rsid w:val="002250B6"/>
    <w:rsid w:val="002251BF"/>
    <w:rsid w:val="00226245"/>
    <w:rsid w:val="00226C89"/>
    <w:rsid w:val="002275B3"/>
    <w:rsid w:val="002275D8"/>
    <w:rsid w:val="0022774F"/>
    <w:rsid w:val="00227A7E"/>
    <w:rsid w:val="00230606"/>
    <w:rsid w:val="00231DFE"/>
    <w:rsid w:val="00232268"/>
    <w:rsid w:val="00232316"/>
    <w:rsid w:val="0023342B"/>
    <w:rsid w:val="00233628"/>
    <w:rsid w:val="002343B7"/>
    <w:rsid w:val="00234A93"/>
    <w:rsid w:val="00234E54"/>
    <w:rsid w:val="002351CF"/>
    <w:rsid w:val="002353BF"/>
    <w:rsid w:val="00235459"/>
    <w:rsid w:val="0023564E"/>
    <w:rsid w:val="00235ACC"/>
    <w:rsid w:val="00236BA3"/>
    <w:rsid w:val="00236CF9"/>
    <w:rsid w:val="00236EB0"/>
    <w:rsid w:val="0023738C"/>
    <w:rsid w:val="002373E0"/>
    <w:rsid w:val="0023786A"/>
    <w:rsid w:val="002401C1"/>
    <w:rsid w:val="002409AF"/>
    <w:rsid w:val="00240AF4"/>
    <w:rsid w:val="00240F65"/>
    <w:rsid w:val="0024196E"/>
    <w:rsid w:val="00241D64"/>
    <w:rsid w:val="00241DBC"/>
    <w:rsid w:val="00241DE4"/>
    <w:rsid w:val="0024277E"/>
    <w:rsid w:val="002429FF"/>
    <w:rsid w:val="00242B5B"/>
    <w:rsid w:val="00242D76"/>
    <w:rsid w:val="002436DF"/>
    <w:rsid w:val="00243B55"/>
    <w:rsid w:val="00243C71"/>
    <w:rsid w:val="00243E1B"/>
    <w:rsid w:val="0024417E"/>
    <w:rsid w:val="00244EA1"/>
    <w:rsid w:val="00246127"/>
    <w:rsid w:val="00246757"/>
    <w:rsid w:val="002470FC"/>
    <w:rsid w:val="002476FF"/>
    <w:rsid w:val="00250717"/>
    <w:rsid w:val="00250955"/>
    <w:rsid w:val="00251768"/>
    <w:rsid w:val="002517EC"/>
    <w:rsid w:val="00251BDA"/>
    <w:rsid w:val="00251D7F"/>
    <w:rsid w:val="00251F74"/>
    <w:rsid w:val="0025221F"/>
    <w:rsid w:val="00252E6B"/>
    <w:rsid w:val="002530F7"/>
    <w:rsid w:val="00253300"/>
    <w:rsid w:val="00253937"/>
    <w:rsid w:val="00253E11"/>
    <w:rsid w:val="00253EA6"/>
    <w:rsid w:val="00253EE9"/>
    <w:rsid w:val="00254065"/>
    <w:rsid w:val="00254312"/>
    <w:rsid w:val="00254B8D"/>
    <w:rsid w:val="002552DA"/>
    <w:rsid w:val="0025536C"/>
    <w:rsid w:val="002555FA"/>
    <w:rsid w:val="00255B56"/>
    <w:rsid w:val="00255E49"/>
    <w:rsid w:val="00256979"/>
    <w:rsid w:val="002571CC"/>
    <w:rsid w:val="002606B6"/>
    <w:rsid w:val="00260AD2"/>
    <w:rsid w:val="00260D46"/>
    <w:rsid w:val="002614A2"/>
    <w:rsid w:val="002614DB"/>
    <w:rsid w:val="002614EF"/>
    <w:rsid w:val="002615CF"/>
    <w:rsid w:val="002620D1"/>
    <w:rsid w:val="00262D44"/>
    <w:rsid w:val="00263037"/>
    <w:rsid w:val="002634F9"/>
    <w:rsid w:val="00263542"/>
    <w:rsid w:val="00263568"/>
    <w:rsid w:val="002636BE"/>
    <w:rsid w:val="00263C3B"/>
    <w:rsid w:val="00263EBD"/>
    <w:rsid w:val="00263F12"/>
    <w:rsid w:val="00263F1F"/>
    <w:rsid w:val="0026417D"/>
    <w:rsid w:val="00264748"/>
    <w:rsid w:val="00264A42"/>
    <w:rsid w:val="00265322"/>
    <w:rsid w:val="00265E33"/>
    <w:rsid w:val="00265E99"/>
    <w:rsid w:val="00267339"/>
    <w:rsid w:val="00267386"/>
    <w:rsid w:val="00267512"/>
    <w:rsid w:val="0026757F"/>
    <w:rsid w:val="002705F9"/>
    <w:rsid w:val="00271167"/>
    <w:rsid w:val="00271BAE"/>
    <w:rsid w:val="00272076"/>
    <w:rsid w:val="0027267E"/>
    <w:rsid w:val="00272E59"/>
    <w:rsid w:val="002730C5"/>
    <w:rsid w:val="00273294"/>
    <w:rsid w:val="0027331A"/>
    <w:rsid w:val="0027499D"/>
    <w:rsid w:val="00276ADF"/>
    <w:rsid w:val="00277216"/>
    <w:rsid w:val="002773B7"/>
    <w:rsid w:val="00277A14"/>
    <w:rsid w:val="00277EAA"/>
    <w:rsid w:val="002800A9"/>
    <w:rsid w:val="00281011"/>
    <w:rsid w:val="002819B0"/>
    <w:rsid w:val="00281EDC"/>
    <w:rsid w:val="002850C5"/>
    <w:rsid w:val="00285500"/>
    <w:rsid w:val="002855E6"/>
    <w:rsid w:val="0028584B"/>
    <w:rsid w:val="00285EA9"/>
    <w:rsid w:val="002867A4"/>
    <w:rsid w:val="002869EF"/>
    <w:rsid w:val="00286A88"/>
    <w:rsid w:val="0028742D"/>
    <w:rsid w:val="00290063"/>
    <w:rsid w:val="002904D7"/>
    <w:rsid w:val="00290515"/>
    <w:rsid w:val="0029064E"/>
    <w:rsid w:val="00290A54"/>
    <w:rsid w:val="002910E9"/>
    <w:rsid w:val="00291E68"/>
    <w:rsid w:val="00291EFA"/>
    <w:rsid w:val="0029284C"/>
    <w:rsid w:val="00292AEE"/>
    <w:rsid w:val="002941F4"/>
    <w:rsid w:val="002943B2"/>
    <w:rsid w:val="002944BF"/>
    <w:rsid w:val="00294790"/>
    <w:rsid w:val="0029487B"/>
    <w:rsid w:val="00294C7B"/>
    <w:rsid w:val="00296C8F"/>
    <w:rsid w:val="00297225"/>
    <w:rsid w:val="00297647"/>
    <w:rsid w:val="002979EE"/>
    <w:rsid w:val="00297A43"/>
    <w:rsid w:val="00297A7F"/>
    <w:rsid w:val="002A0666"/>
    <w:rsid w:val="002A0B95"/>
    <w:rsid w:val="002A11B2"/>
    <w:rsid w:val="002A122A"/>
    <w:rsid w:val="002A1FBF"/>
    <w:rsid w:val="002A224A"/>
    <w:rsid w:val="002A2CA6"/>
    <w:rsid w:val="002A2DCB"/>
    <w:rsid w:val="002A3054"/>
    <w:rsid w:val="002A3059"/>
    <w:rsid w:val="002A4341"/>
    <w:rsid w:val="002A4727"/>
    <w:rsid w:val="002A4BC9"/>
    <w:rsid w:val="002A4C50"/>
    <w:rsid w:val="002A579E"/>
    <w:rsid w:val="002A631A"/>
    <w:rsid w:val="002A6B4A"/>
    <w:rsid w:val="002A733D"/>
    <w:rsid w:val="002A7A7E"/>
    <w:rsid w:val="002A7D2A"/>
    <w:rsid w:val="002A7D7A"/>
    <w:rsid w:val="002B01AB"/>
    <w:rsid w:val="002B038B"/>
    <w:rsid w:val="002B0DA2"/>
    <w:rsid w:val="002B0DB5"/>
    <w:rsid w:val="002B106A"/>
    <w:rsid w:val="002B1AE4"/>
    <w:rsid w:val="002B1FF6"/>
    <w:rsid w:val="002B21AD"/>
    <w:rsid w:val="002B2417"/>
    <w:rsid w:val="002B2E47"/>
    <w:rsid w:val="002B3198"/>
    <w:rsid w:val="002B37F1"/>
    <w:rsid w:val="002B3EEE"/>
    <w:rsid w:val="002B555F"/>
    <w:rsid w:val="002B65DD"/>
    <w:rsid w:val="002B6A64"/>
    <w:rsid w:val="002B6F68"/>
    <w:rsid w:val="002B722E"/>
    <w:rsid w:val="002B7830"/>
    <w:rsid w:val="002B7929"/>
    <w:rsid w:val="002B7BC1"/>
    <w:rsid w:val="002B7DC3"/>
    <w:rsid w:val="002C00DB"/>
    <w:rsid w:val="002C0151"/>
    <w:rsid w:val="002C02C9"/>
    <w:rsid w:val="002C0789"/>
    <w:rsid w:val="002C0995"/>
    <w:rsid w:val="002C0AD3"/>
    <w:rsid w:val="002C0CAE"/>
    <w:rsid w:val="002C0D57"/>
    <w:rsid w:val="002C188E"/>
    <w:rsid w:val="002C1CD1"/>
    <w:rsid w:val="002C20CB"/>
    <w:rsid w:val="002C248C"/>
    <w:rsid w:val="002C2751"/>
    <w:rsid w:val="002C422B"/>
    <w:rsid w:val="002C4B5D"/>
    <w:rsid w:val="002C4B98"/>
    <w:rsid w:val="002C4C9A"/>
    <w:rsid w:val="002C50EE"/>
    <w:rsid w:val="002C538A"/>
    <w:rsid w:val="002C5A14"/>
    <w:rsid w:val="002C663F"/>
    <w:rsid w:val="002C69C7"/>
    <w:rsid w:val="002C79FC"/>
    <w:rsid w:val="002C7D05"/>
    <w:rsid w:val="002D023D"/>
    <w:rsid w:val="002D04AE"/>
    <w:rsid w:val="002D061C"/>
    <w:rsid w:val="002D068A"/>
    <w:rsid w:val="002D0707"/>
    <w:rsid w:val="002D09A0"/>
    <w:rsid w:val="002D0AF9"/>
    <w:rsid w:val="002D1156"/>
    <w:rsid w:val="002D1BCF"/>
    <w:rsid w:val="002D282D"/>
    <w:rsid w:val="002D3042"/>
    <w:rsid w:val="002D3475"/>
    <w:rsid w:val="002D3CFD"/>
    <w:rsid w:val="002D4403"/>
    <w:rsid w:val="002D454B"/>
    <w:rsid w:val="002D4C58"/>
    <w:rsid w:val="002D4D16"/>
    <w:rsid w:val="002D52D8"/>
    <w:rsid w:val="002D60BD"/>
    <w:rsid w:val="002D64AD"/>
    <w:rsid w:val="002D64C1"/>
    <w:rsid w:val="002D656F"/>
    <w:rsid w:val="002D662F"/>
    <w:rsid w:val="002D6C6B"/>
    <w:rsid w:val="002D6F68"/>
    <w:rsid w:val="002D73E3"/>
    <w:rsid w:val="002D74A5"/>
    <w:rsid w:val="002D7CC2"/>
    <w:rsid w:val="002E0A2D"/>
    <w:rsid w:val="002E0E64"/>
    <w:rsid w:val="002E11FB"/>
    <w:rsid w:val="002E1321"/>
    <w:rsid w:val="002E1455"/>
    <w:rsid w:val="002E1C1F"/>
    <w:rsid w:val="002E23E6"/>
    <w:rsid w:val="002E3015"/>
    <w:rsid w:val="002E335F"/>
    <w:rsid w:val="002E3784"/>
    <w:rsid w:val="002E3A62"/>
    <w:rsid w:val="002E4215"/>
    <w:rsid w:val="002E48F7"/>
    <w:rsid w:val="002E52A8"/>
    <w:rsid w:val="002E5711"/>
    <w:rsid w:val="002E5D11"/>
    <w:rsid w:val="002E61A9"/>
    <w:rsid w:val="002E6483"/>
    <w:rsid w:val="002E650F"/>
    <w:rsid w:val="002E6B82"/>
    <w:rsid w:val="002E6FA6"/>
    <w:rsid w:val="002E7C0C"/>
    <w:rsid w:val="002E7C35"/>
    <w:rsid w:val="002F0461"/>
    <w:rsid w:val="002F0515"/>
    <w:rsid w:val="002F05A5"/>
    <w:rsid w:val="002F0AB2"/>
    <w:rsid w:val="002F0D2A"/>
    <w:rsid w:val="002F19DE"/>
    <w:rsid w:val="002F1AB1"/>
    <w:rsid w:val="002F1CB4"/>
    <w:rsid w:val="002F1D18"/>
    <w:rsid w:val="002F1E7D"/>
    <w:rsid w:val="002F2D03"/>
    <w:rsid w:val="002F3B5E"/>
    <w:rsid w:val="002F4411"/>
    <w:rsid w:val="002F4BF6"/>
    <w:rsid w:val="002F52BA"/>
    <w:rsid w:val="002F536B"/>
    <w:rsid w:val="002F5663"/>
    <w:rsid w:val="002F5699"/>
    <w:rsid w:val="002F5739"/>
    <w:rsid w:val="002F5966"/>
    <w:rsid w:val="002F6BB7"/>
    <w:rsid w:val="002F75D2"/>
    <w:rsid w:val="002F772F"/>
    <w:rsid w:val="002F79B4"/>
    <w:rsid w:val="002F7E42"/>
    <w:rsid w:val="00300F62"/>
    <w:rsid w:val="003011BD"/>
    <w:rsid w:val="0030136C"/>
    <w:rsid w:val="003018AE"/>
    <w:rsid w:val="00302466"/>
    <w:rsid w:val="003026C6"/>
    <w:rsid w:val="00302E08"/>
    <w:rsid w:val="003032A2"/>
    <w:rsid w:val="00303549"/>
    <w:rsid w:val="00303D9C"/>
    <w:rsid w:val="003049CF"/>
    <w:rsid w:val="0030587F"/>
    <w:rsid w:val="0030599D"/>
    <w:rsid w:val="00306877"/>
    <w:rsid w:val="00306FA5"/>
    <w:rsid w:val="00307EA4"/>
    <w:rsid w:val="0031033A"/>
    <w:rsid w:val="00310708"/>
    <w:rsid w:val="00310BAF"/>
    <w:rsid w:val="00311640"/>
    <w:rsid w:val="00311EA2"/>
    <w:rsid w:val="00311F5C"/>
    <w:rsid w:val="00312AE3"/>
    <w:rsid w:val="00313F71"/>
    <w:rsid w:val="00315434"/>
    <w:rsid w:val="0031562A"/>
    <w:rsid w:val="003157D2"/>
    <w:rsid w:val="00315ACA"/>
    <w:rsid w:val="00315D39"/>
    <w:rsid w:val="0031630E"/>
    <w:rsid w:val="0031695D"/>
    <w:rsid w:val="003172D6"/>
    <w:rsid w:val="003176C9"/>
    <w:rsid w:val="0032062E"/>
    <w:rsid w:val="00320878"/>
    <w:rsid w:val="0032094D"/>
    <w:rsid w:val="00320AFB"/>
    <w:rsid w:val="00320C8A"/>
    <w:rsid w:val="00321399"/>
    <w:rsid w:val="003226C7"/>
    <w:rsid w:val="00322C67"/>
    <w:rsid w:val="0032352B"/>
    <w:rsid w:val="00323DD9"/>
    <w:rsid w:val="00324C83"/>
    <w:rsid w:val="003251B9"/>
    <w:rsid w:val="003253BA"/>
    <w:rsid w:val="003254AC"/>
    <w:rsid w:val="0032555D"/>
    <w:rsid w:val="003256C7"/>
    <w:rsid w:val="003257F8"/>
    <w:rsid w:val="00325E1F"/>
    <w:rsid w:val="0032687C"/>
    <w:rsid w:val="00326A25"/>
    <w:rsid w:val="00326B02"/>
    <w:rsid w:val="00326D77"/>
    <w:rsid w:val="003272D8"/>
    <w:rsid w:val="0032735B"/>
    <w:rsid w:val="00327668"/>
    <w:rsid w:val="00327F1A"/>
    <w:rsid w:val="0033031C"/>
    <w:rsid w:val="00331494"/>
    <w:rsid w:val="0033195E"/>
    <w:rsid w:val="00332061"/>
    <w:rsid w:val="003327F7"/>
    <w:rsid w:val="00333228"/>
    <w:rsid w:val="00333BB0"/>
    <w:rsid w:val="003345EC"/>
    <w:rsid w:val="00335835"/>
    <w:rsid w:val="00336459"/>
    <w:rsid w:val="00336814"/>
    <w:rsid w:val="00336A15"/>
    <w:rsid w:val="00336CF8"/>
    <w:rsid w:val="00337566"/>
    <w:rsid w:val="003401D2"/>
    <w:rsid w:val="00340D3E"/>
    <w:rsid w:val="00341AA1"/>
    <w:rsid w:val="00341AE4"/>
    <w:rsid w:val="00341EE7"/>
    <w:rsid w:val="00341F30"/>
    <w:rsid w:val="003420E7"/>
    <w:rsid w:val="0034374C"/>
    <w:rsid w:val="003437A3"/>
    <w:rsid w:val="00343A39"/>
    <w:rsid w:val="003446C5"/>
    <w:rsid w:val="00344A38"/>
    <w:rsid w:val="00344F35"/>
    <w:rsid w:val="00345608"/>
    <w:rsid w:val="00345717"/>
    <w:rsid w:val="00345784"/>
    <w:rsid w:val="003465C6"/>
    <w:rsid w:val="003465E3"/>
    <w:rsid w:val="003469D5"/>
    <w:rsid w:val="00347ECF"/>
    <w:rsid w:val="00347F54"/>
    <w:rsid w:val="0035014A"/>
    <w:rsid w:val="00350253"/>
    <w:rsid w:val="00350AAC"/>
    <w:rsid w:val="00350C41"/>
    <w:rsid w:val="003511F5"/>
    <w:rsid w:val="0035154F"/>
    <w:rsid w:val="003520F8"/>
    <w:rsid w:val="003523D5"/>
    <w:rsid w:val="003524F1"/>
    <w:rsid w:val="003525AE"/>
    <w:rsid w:val="00352686"/>
    <w:rsid w:val="003528CC"/>
    <w:rsid w:val="0035303A"/>
    <w:rsid w:val="00353AA7"/>
    <w:rsid w:val="00354138"/>
    <w:rsid w:val="00355600"/>
    <w:rsid w:val="00356238"/>
    <w:rsid w:val="0035638A"/>
    <w:rsid w:val="0035649E"/>
    <w:rsid w:val="00357586"/>
    <w:rsid w:val="0035774A"/>
    <w:rsid w:val="00357C3E"/>
    <w:rsid w:val="003601E9"/>
    <w:rsid w:val="00360BB0"/>
    <w:rsid w:val="00360D5F"/>
    <w:rsid w:val="00362B0A"/>
    <w:rsid w:val="003631D8"/>
    <w:rsid w:val="0036339E"/>
    <w:rsid w:val="00363425"/>
    <w:rsid w:val="00363660"/>
    <w:rsid w:val="00363854"/>
    <w:rsid w:val="00364026"/>
    <w:rsid w:val="003644A8"/>
    <w:rsid w:val="00364742"/>
    <w:rsid w:val="00364FB7"/>
    <w:rsid w:val="003657B5"/>
    <w:rsid w:val="00365979"/>
    <w:rsid w:val="00365B6A"/>
    <w:rsid w:val="0036630E"/>
    <w:rsid w:val="003663E8"/>
    <w:rsid w:val="00366400"/>
    <w:rsid w:val="00366551"/>
    <w:rsid w:val="00366781"/>
    <w:rsid w:val="003669D4"/>
    <w:rsid w:val="00366D8F"/>
    <w:rsid w:val="003672E9"/>
    <w:rsid w:val="00367564"/>
    <w:rsid w:val="0036775A"/>
    <w:rsid w:val="003677D4"/>
    <w:rsid w:val="00367873"/>
    <w:rsid w:val="00367B38"/>
    <w:rsid w:val="00370DD5"/>
    <w:rsid w:val="00371401"/>
    <w:rsid w:val="00371445"/>
    <w:rsid w:val="00371C32"/>
    <w:rsid w:val="003721B0"/>
    <w:rsid w:val="00372301"/>
    <w:rsid w:val="00372476"/>
    <w:rsid w:val="0037259C"/>
    <w:rsid w:val="00372ABE"/>
    <w:rsid w:val="00372B30"/>
    <w:rsid w:val="00372F96"/>
    <w:rsid w:val="003737D7"/>
    <w:rsid w:val="00373D72"/>
    <w:rsid w:val="00373F76"/>
    <w:rsid w:val="00374548"/>
    <w:rsid w:val="0037522D"/>
    <w:rsid w:val="003752F2"/>
    <w:rsid w:val="00376898"/>
    <w:rsid w:val="00376AC6"/>
    <w:rsid w:val="003771A9"/>
    <w:rsid w:val="0038006D"/>
    <w:rsid w:val="003809E3"/>
    <w:rsid w:val="0038100F"/>
    <w:rsid w:val="0038107E"/>
    <w:rsid w:val="00381118"/>
    <w:rsid w:val="003812F9"/>
    <w:rsid w:val="00381519"/>
    <w:rsid w:val="0038173B"/>
    <w:rsid w:val="00381DC1"/>
    <w:rsid w:val="00382214"/>
    <w:rsid w:val="00382319"/>
    <w:rsid w:val="0038236D"/>
    <w:rsid w:val="003827A1"/>
    <w:rsid w:val="00382935"/>
    <w:rsid w:val="00382B73"/>
    <w:rsid w:val="00382CF1"/>
    <w:rsid w:val="003832D8"/>
    <w:rsid w:val="00384282"/>
    <w:rsid w:val="003844B6"/>
    <w:rsid w:val="003848AE"/>
    <w:rsid w:val="00384CE3"/>
    <w:rsid w:val="00385E26"/>
    <w:rsid w:val="00385FDD"/>
    <w:rsid w:val="00386443"/>
    <w:rsid w:val="003904F7"/>
    <w:rsid w:val="003905F9"/>
    <w:rsid w:val="003909BB"/>
    <w:rsid w:val="0039166E"/>
    <w:rsid w:val="0039173E"/>
    <w:rsid w:val="00391A8B"/>
    <w:rsid w:val="003924B5"/>
    <w:rsid w:val="003935F1"/>
    <w:rsid w:val="003936A3"/>
    <w:rsid w:val="00394326"/>
    <w:rsid w:val="003947EB"/>
    <w:rsid w:val="00395131"/>
    <w:rsid w:val="00395167"/>
    <w:rsid w:val="003953C1"/>
    <w:rsid w:val="00395639"/>
    <w:rsid w:val="0039585F"/>
    <w:rsid w:val="00395868"/>
    <w:rsid w:val="00396611"/>
    <w:rsid w:val="00396EE2"/>
    <w:rsid w:val="00397A6F"/>
    <w:rsid w:val="00397B01"/>
    <w:rsid w:val="00397DC3"/>
    <w:rsid w:val="003A1043"/>
    <w:rsid w:val="003A11A9"/>
    <w:rsid w:val="003A2268"/>
    <w:rsid w:val="003A2DBC"/>
    <w:rsid w:val="003A3105"/>
    <w:rsid w:val="003A43F4"/>
    <w:rsid w:val="003A493F"/>
    <w:rsid w:val="003A4A21"/>
    <w:rsid w:val="003A4EF5"/>
    <w:rsid w:val="003A54A9"/>
    <w:rsid w:val="003A5995"/>
    <w:rsid w:val="003A59A5"/>
    <w:rsid w:val="003A5C4F"/>
    <w:rsid w:val="003A632B"/>
    <w:rsid w:val="003A6C39"/>
    <w:rsid w:val="003A6E5E"/>
    <w:rsid w:val="003A6FA6"/>
    <w:rsid w:val="003A7054"/>
    <w:rsid w:val="003A7268"/>
    <w:rsid w:val="003A757D"/>
    <w:rsid w:val="003A7DBA"/>
    <w:rsid w:val="003B095E"/>
    <w:rsid w:val="003B0C95"/>
    <w:rsid w:val="003B0D6D"/>
    <w:rsid w:val="003B13B8"/>
    <w:rsid w:val="003B1BC9"/>
    <w:rsid w:val="003B20AA"/>
    <w:rsid w:val="003B26DA"/>
    <w:rsid w:val="003B27DE"/>
    <w:rsid w:val="003B2923"/>
    <w:rsid w:val="003B2D9C"/>
    <w:rsid w:val="003B32C4"/>
    <w:rsid w:val="003B41A2"/>
    <w:rsid w:val="003B43B8"/>
    <w:rsid w:val="003B47CC"/>
    <w:rsid w:val="003B48CE"/>
    <w:rsid w:val="003B4D04"/>
    <w:rsid w:val="003B4E73"/>
    <w:rsid w:val="003B5124"/>
    <w:rsid w:val="003B55C8"/>
    <w:rsid w:val="003B5AC8"/>
    <w:rsid w:val="003B7054"/>
    <w:rsid w:val="003B75E8"/>
    <w:rsid w:val="003C021B"/>
    <w:rsid w:val="003C0995"/>
    <w:rsid w:val="003C28C7"/>
    <w:rsid w:val="003C3B8A"/>
    <w:rsid w:val="003C3D4A"/>
    <w:rsid w:val="003C41BC"/>
    <w:rsid w:val="003C45E8"/>
    <w:rsid w:val="003C47A5"/>
    <w:rsid w:val="003C49DC"/>
    <w:rsid w:val="003C4CC6"/>
    <w:rsid w:val="003C5420"/>
    <w:rsid w:val="003C57C1"/>
    <w:rsid w:val="003C5D55"/>
    <w:rsid w:val="003C6250"/>
    <w:rsid w:val="003C6C1C"/>
    <w:rsid w:val="003C6D7C"/>
    <w:rsid w:val="003C70DB"/>
    <w:rsid w:val="003D0384"/>
    <w:rsid w:val="003D0839"/>
    <w:rsid w:val="003D0A0B"/>
    <w:rsid w:val="003D0CC1"/>
    <w:rsid w:val="003D0FBE"/>
    <w:rsid w:val="003D1CD1"/>
    <w:rsid w:val="003D218B"/>
    <w:rsid w:val="003D2239"/>
    <w:rsid w:val="003D2D89"/>
    <w:rsid w:val="003D3D2D"/>
    <w:rsid w:val="003D441A"/>
    <w:rsid w:val="003D44FA"/>
    <w:rsid w:val="003D4A9B"/>
    <w:rsid w:val="003D4C9A"/>
    <w:rsid w:val="003D4CB4"/>
    <w:rsid w:val="003D570D"/>
    <w:rsid w:val="003D5ADF"/>
    <w:rsid w:val="003D5EAB"/>
    <w:rsid w:val="003D5FD5"/>
    <w:rsid w:val="003D6090"/>
    <w:rsid w:val="003D66BF"/>
    <w:rsid w:val="003D692B"/>
    <w:rsid w:val="003D6C84"/>
    <w:rsid w:val="003D6E61"/>
    <w:rsid w:val="003D6F76"/>
    <w:rsid w:val="003E0309"/>
    <w:rsid w:val="003E0CCA"/>
    <w:rsid w:val="003E1053"/>
    <w:rsid w:val="003E1B27"/>
    <w:rsid w:val="003E1B8E"/>
    <w:rsid w:val="003E1C77"/>
    <w:rsid w:val="003E254C"/>
    <w:rsid w:val="003E2923"/>
    <w:rsid w:val="003E334A"/>
    <w:rsid w:val="003E3C23"/>
    <w:rsid w:val="003E4016"/>
    <w:rsid w:val="003E4017"/>
    <w:rsid w:val="003E4685"/>
    <w:rsid w:val="003E49B8"/>
    <w:rsid w:val="003E4AA0"/>
    <w:rsid w:val="003E5E84"/>
    <w:rsid w:val="003E6643"/>
    <w:rsid w:val="003E691E"/>
    <w:rsid w:val="003E69F5"/>
    <w:rsid w:val="003E6F8A"/>
    <w:rsid w:val="003E75EB"/>
    <w:rsid w:val="003E77BD"/>
    <w:rsid w:val="003E7CED"/>
    <w:rsid w:val="003E7F5B"/>
    <w:rsid w:val="003F0611"/>
    <w:rsid w:val="003F0A72"/>
    <w:rsid w:val="003F0AC1"/>
    <w:rsid w:val="003F0D47"/>
    <w:rsid w:val="003F1939"/>
    <w:rsid w:val="003F1DD5"/>
    <w:rsid w:val="003F2234"/>
    <w:rsid w:val="003F2B05"/>
    <w:rsid w:val="003F2CEE"/>
    <w:rsid w:val="003F2F39"/>
    <w:rsid w:val="003F32B8"/>
    <w:rsid w:val="003F3EE6"/>
    <w:rsid w:val="003F4616"/>
    <w:rsid w:val="003F50EF"/>
    <w:rsid w:val="003F51B7"/>
    <w:rsid w:val="003F5371"/>
    <w:rsid w:val="003F54B9"/>
    <w:rsid w:val="003F5500"/>
    <w:rsid w:val="003F55E7"/>
    <w:rsid w:val="003F5F47"/>
    <w:rsid w:val="003F60A8"/>
    <w:rsid w:val="003F62C9"/>
    <w:rsid w:val="003F69B5"/>
    <w:rsid w:val="003F6AA2"/>
    <w:rsid w:val="003F6E71"/>
    <w:rsid w:val="00401A69"/>
    <w:rsid w:val="0040271F"/>
    <w:rsid w:val="0040416C"/>
    <w:rsid w:val="00404199"/>
    <w:rsid w:val="00404327"/>
    <w:rsid w:val="00405284"/>
    <w:rsid w:val="004057CE"/>
    <w:rsid w:val="004062DB"/>
    <w:rsid w:val="0040677E"/>
    <w:rsid w:val="00406874"/>
    <w:rsid w:val="00406E0F"/>
    <w:rsid w:val="00406EEC"/>
    <w:rsid w:val="004073BD"/>
    <w:rsid w:val="004074BE"/>
    <w:rsid w:val="00407834"/>
    <w:rsid w:val="0041079A"/>
    <w:rsid w:val="00410953"/>
    <w:rsid w:val="00410C6B"/>
    <w:rsid w:val="004114BE"/>
    <w:rsid w:val="004117D5"/>
    <w:rsid w:val="004117E6"/>
    <w:rsid w:val="00411F0C"/>
    <w:rsid w:val="00412615"/>
    <w:rsid w:val="00412EC3"/>
    <w:rsid w:val="004134F9"/>
    <w:rsid w:val="004137CF"/>
    <w:rsid w:val="004150B9"/>
    <w:rsid w:val="0041512F"/>
    <w:rsid w:val="0041529F"/>
    <w:rsid w:val="00416F8F"/>
    <w:rsid w:val="00416FFA"/>
    <w:rsid w:val="00417042"/>
    <w:rsid w:val="0041760B"/>
    <w:rsid w:val="00417F15"/>
    <w:rsid w:val="004209AB"/>
    <w:rsid w:val="00420A0A"/>
    <w:rsid w:val="00421170"/>
    <w:rsid w:val="004212A5"/>
    <w:rsid w:val="0042186A"/>
    <w:rsid w:val="00421943"/>
    <w:rsid w:val="00421E73"/>
    <w:rsid w:val="004228C7"/>
    <w:rsid w:val="0042294D"/>
    <w:rsid w:val="0042375B"/>
    <w:rsid w:val="0042427F"/>
    <w:rsid w:val="00424B72"/>
    <w:rsid w:val="00425683"/>
    <w:rsid w:val="00426B18"/>
    <w:rsid w:val="00426E3B"/>
    <w:rsid w:val="0042766A"/>
    <w:rsid w:val="00427953"/>
    <w:rsid w:val="00427B41"/>
    <w:rsid w:val="00430F00"/>
    <w:rsid w:val="00431DB4"/>
    <w:rsid w:val="0043207C"/>
    <w:rsid w:val="00432A81"/>
    <w:rsid w:val="00432DC5"/>
    <w:rsid w:val="004337BA"/>
    <w:rsid w:val="00433DD9"/>
    <w:rsid w:val="004345F1"/>
    <w:rsid w:val="00434D28"/>
    <w:rsid w:val="00434E1C"/>
    <w:rsid w:val="004351D2"/>
    <w:rsid w:val="004354E9"/>
    <w:rsid w:val="00435713"/>
    <w:rsid w:val="004367CF"/>
    <w:rsid w:val="00436824"/>
    <w:rsid w:val="00436CC9"/>
    <w:rsid w:val="0043727F"/>
    <w:rsid w:val="00437E21"/>
    <w:rsid w:val="004416C9"/>
    <w:rsid w:val="004418FD"/>
    <w:rsid w:val="00441E3E"/>
    <w:rsid w:val="00442023"/>
    <w:rsid w:val="0044213F"/>
    <w:rsid w:val="00442279"/>
    <w:rsid w:val="00442BFC"/>
    <w:rsid w:val="00442FA0"/>
    <w:rsid w:val="00443631"/>
    <w:rsid w:val="004440F8"/>
    <w:rsid w:val="0044413C"/>
    <w:rsid w:val="004450D2"/>
    <w:rsid w:val="004450E4"/>
    <w:rsid w:val="00445CC1"/>
    <w:rsid w:val="00445E2C"/>
    <w:rsid w:val="0044626F"/>
    <w:rsid w:val="004466FA"/>
    <w:rsid w:val="004468BF"/>
    <w:rsid w:val="00447B00"/>
    <w:rsid w:val="00450B14"/>
    <w:rsid w:val="00450DFD"/>
    <w:rsid w:val="00450E6A"/>
    <w:rsid w:val="00451340"/>
    <w:rsid w:val="00451BB8"/>
    <w:rsid w:val="0045235A"/>
    <w:rsid w:val="0045267A"/>
    <w:rsid w:val="00452F54"/>
    <w:rsid w:val="00453148"/>
    <w:rsid w:val="004538F9"/>
    <w:rsid w:val="00453902"/>
    <w:rsid w:val="00453B26"/>
    <w:rsid w:val="00453DAC"/>
    <w:rsid w:val="004548AB"/>
    <w:rsid w:val="004551FD"/>
    <w:rsid w:val="00455BAE"/>
    <w:rsid w:val="00455E67"/>
    <w:rsid w:val="00455F65"/>
    <w:rsid w:val="0045622A"/>
    <w:rsid w:val="00456E52"/>
    <w:rsid w:val="00457185"/>
    <w:rsid w:val="00457605"/>
    <w:rsid w:val="004608BC"/>
    <w:rsid w:val="00460AF0"/>
    <w:rsid w:val="00460D6B"/>
    <w:rsid w:val="00460DDE"/>
    <w:rsid w:val="004614AA"/>
    <w:rsid w:val="00461FDD"/>
    <w:rsid w:val="004622A9"/>
    <w:rsid w:val="0046242B"/>
    <w:rsid w:val="00462644"/>
    <w:rsid w:val="004627B6"/>
    <w:rsid w:val="0046342D"/>
    <w:rsid w:val="00463B19"/>
    <w:rsid w:val="00463B24"/>
    <w:rsid w:val="00463C24"/>
    <w:rsid w:val="00464135"/>
    <w:rsid w:val="00464B48"/>
    <w:rsid w:val="0046652D"/>
    <w:rsid w:val="00466995"/>
    <w:rsid w:val="004669A9"/>
    <w:rsid w:val="004670C9"/>
    <w:rsid w:val="0046776D"/>
    <w:rsid w:val="00467E4A"/>
    <w:rsid w:val="00470672"/>
    <w:rsid w:val="004708B4"/>
    <w:rsid w:val="004709FD"/>
    <w:rsid w:val="00471428"/>
    <w:rsid w:val="00471B76"/>
    <w:rsid w:val="00471F30"/>
    <w:rsid w:val="0047207C"/>
    <w:rsid w:val="00472254"/>
    <w:rsid w:val="00472C9A"/>
    <w:rsid w:val="00472D88"/>
    <w:rsid w:val="004731D0"/>
    <w:rsid w:val="00473251"/>
    <w:rsid w:val="004735BA"/>
    <w:rsid w:val="00474F3A"/>
    <w:rsid w:val="004755DA"/>
    <w:rsid w:val="004757F6"/>
    <w:rsid w:val="004763F3"/>
    <w:rsid w:val="0047733F"/>
    <w:rsid w:val="00477B0E"/>
    <w:rsid w:val="004805DC"/>
    <w:rsid w:val="00480660"/>
    <w:rsid w:val="00480761"/>
    <w:rsid w:val="004809EB"/>
    <w:rsid w:val="00480A6A"/>
    <w:rsid w:val="004816C0"/>
    <w:rsid w:val="0048211E"/>
    <w:rsid w:val="004824E5"/>
    <w:rsid w:val="0048398E"/>
    <w:rsid w:val="00483AB8"/>
    <w:rsid w:val="00484015"/>
    <w:rsid w:val="00484EE7"/>
    <w:rsid w:val="00485529"/>
    <w:rsid w:val="00485814"/>
    <w:rsid w:val="0048662A"/>
    <w:rsid w:val="00487523"/>
    <w:rsid w:val="00487845"/>
    <w:rsid w:val="004905AE"/>
    <w:rsid w:val="0049094C"/>
    <w:rsid w:val="00490ACA"/>
    <w:rsid w:val="00491C8E"/>
    <w:rsid w:val="00492260"/>
    <w:rsid w:val="004923CA"/>
    <w:rsid w:val="00492EC6"/>
    <w:rsid w:val="0049313B"/>
    <w:rsid w:val="00493169"/>
    <w:rsid w:val="00493DD5"/>
    <w:rsid w:val="00494DF6"/>
    <w:rsid w:val="004954BB"/>
    <w:rsid w:val="00495630"/>
    <w:rsid w:val="0049592B"/>
    <w:rsid w:val="0049625D"/>
    <w:rsid w:val="004967BC"/>
    <w:rsid w:val="004A1050"/>
    <w:rsid w:val="004A14B6"/>
    <w:rsid w:val="004A163E"/>
    <w:rsid w:val="004A18C3"/>
    <w:rsid w:val="004A18E2"/>
    <w:rsid w:val="004A1DDC"/>
    <w:rsid w:val="004A2014"/>
    <w:rsid w:val="004A25B2"/>
    <w:rsid w:val="004A3D18"/>
    <w:rsid w:val="004A467C"/>
    <w:rsid w:val="004A5349"/>
    <w:rsid w:val="004A5616"/>
    <w:rsid w:val="004A57D0"/>
    <w:rsid w:val="004A5A88"/>
    <w:rsid w:val="004A6188"/>
    <w:rsid w:val="004A6394"/>
    <w:rsid w:val="004A6476"/>
    <w:rsid w:val="004A6508"/>
    <w:rsid w:val="004A7AD3"/>
    <w:rsid w:val="004B0372"/>
    <w:rsid w:val="004B03CA"/>
    <w:rsid w:val="004B0EAD"/>
    <w:rsid w:val="004B0F0E"/>
    <w:rsid w:val="004B12A1"/>
    <w:rsid w:val="004B257C"/>
    <w:rsid w:val="004B27A7"/>
    <w:rsid w:val="004B28F7"/>
    <w:rsid w:val="004B2C9E"/>
    <w:rsid w:val="004B2EAE"/>
    <w:rsid w:val="004B32E9"/>
    <w:rsid w:val="004B33B3"/>
    <w:rsid w:val="004B3B91"/>
    <w:rsid w:val="004B4B73"/>
    <w:rsid w:val="004B4FE5"/>
    <w:rsid w:val="004B505B"/>
    <w:rsid w:val="004B55FF"/>
    <w:rsid w:val="004B59D7"/>
    <w:rsid w:val="004B5EE9"/>
    <w:rsid w:val="004B6331"/>
    <w:rsid w:val="004B6A92"/>
    <w:rsid w:val="004B740B"/>
    <w:rsid w:val="004B7602"/>
    <w:rsid w:val="004B766C"/>
    <w:rsid w:val="004B784D"/>
    <w:rsid w:val="004B7E9F"/>
    <w:rsid w:val="004C2916"/>
    <w:rsid w:val="004C31CC"/>
    <w:rsid w:val="004C35A9"/>
    <w:rsid w:val="004C42E2"/>
    <w:rsid w:val="004C4384"/>
    <w:rsid w:val="004C4B34"/>
    <w:rsid w:val="004C53B6"/>
    <w:rsid w:val="004C5421"/>
    <w:rsid w:val="004C5F2A"/>
    <w:rsid w:val="004C6E59"/>
    <w:rsid w:val="004C7940"/>
    <w:rsid w:val="004C7AB0"/>
    <w:rsid w:val="004C7C5D"/>
    <w:rsid w:val="004D0663"/>
    <w:rsid w:val="004D0883"/>
    <w:rsid w:val="004D1B4C"/>
    <w:rsid w:val="004D1D68"/>
    <w:rsid w:val="004D1E36"/>
    <w:rsid w:val="004D1E8B"/>
    <w:rsid w:val="004D2B2B"/>
    <w:rsid w:val="004D3257"/>
    <w:rsid w:val="004D33C2"/>
    <w:rsid w:val="004D48CA"/>
    <w:rsid w:val="004D4C0B"/>
    <w:rsid w:val="004D549D"/>
    <w:rsid w:val="004D5671"/>
    <w:rsid w:val="004D5BA4"/>
    <w:rsid w:val="004D5E0D"/>
    <w:rsid w:val="004D6380"/>
    <w:rsid w:val="004D6D93"/>
    <w:rsid w:val="004E19E9"/>
    <w:rsid w:val="004E1B41"/>
    <w:rsid w:val="004E2D06"/>
    <w:rsid w:val="004E3055"/>
    <w:rsid w:val="004E399C"/>
    <w:rsid w:val="004E4568"/>
    <w:rsid w:val="004E4769"/>
    <w:rsid w:val="004E53DF"/>
    <w:rsid w:val="004E6044"/>
    <w:rsid w:val="004E6113"/>
    <w:rsid w:val="004E71BC"/>
    <w:rsid w:val="004E7208"/>
    <w:rsid w:val="004E788B"/>
    <w:rsid w:val="004E7CF3"/>
    <w:rsid w:val="004F07CC"/>
    <w:rsid w:val="004F10A0"/>
    <w:rsid w:val="004F1A59"/>
    <w:rsid w:val="004F234B"/>
    <w:rsid w:val="004F3099"/>
    <w:rsid w:val="004F32E4"/>
    <w:rsid w:val="004F36A2"/>
    <w:rsid w:val="004F39BF"/>
    <w:rsid w:val="004F4199"/>
    <w:rsid w:val="004F4FCD"/>
    <w:rsid w:val="004F5306"/>
    <w:rsid w:val="004F54FD"/>
    <w:rsid w:val="004F5C97"/>
    <w:rsid w:val="004F5CAE"/>
    <w:rsid w:val="004F6032"/>
    <w:rsid w:val="004F664B"/>
    <w:rsid w:val="004F7455"/>
    <w:rsid w:val="004F7B83"/>
    <w:rsid w:val="005008D2"/>
    <w:rsid w:val="00501102"/>
    <w:rsid w:val="00501BB2"/>
    <w:rsid w:val="00501BFB"/>
    <w:rsid w:val="00501E0C"/>
    <w:rsid w:val="00502658"/>
    <w:rsid w:val="00503313"/>
    <w:rsid w:val="00503D5A"/>
    <w:rsid w:val="00505033"/>
    <w:rsid w:val="005055CD"/>
    <w:rsid w:val="0050570A"/>
    <w:rsid w:val="00505EB4"/>
    <w:rsid w:val="005062A3"/>
    <w:rsid w:val="00506601"/>
    <w:rsid w:val="00506EC3"/>
    <w:rsid w:val="0050731C"/>
    <w:rsid w:val="005074AC"/>
    <w:rsid w:val="0051072A"/>
    <w:rsid w:val="00512315"/>
    <w:rsid w:val="00512F7F"/>
    <w:rsid w:val="005135F6"/>
    <w:rsid w:val="0051370C"/>
    <w:rsid w:val="0051389C"/>
    <w:rsid w:val="00513C36"/>
    <w:rsid w:val="005146A4"/>
    <w:rsid w:val="005157F4"/>
    <w:rsid w:val="0051716B"/>
    <w:rsid w:val="00517488"/>
    <w:rsid w:val="00517533"/>
    <w:rsid w:val="00517718"/>
    <w:rsid w:val="005177A6"/>
    <w:rsid w:val="005177DB"/>
    <w:rsid w:val="00517E80"/>
    <w:rsid w:val="005206C9"/>
    <w:rsid w:val="00520A9F"/>
    <w:rsid w:val="00520E38"/>
    <w:rsid w:val="00521354"/>
    <w:rsid w:val="005214C8"/>
    <w:rsid w:val="00521A46"/>
    <w:rsid w:val="00521B84"/>
    <w:rsid w:val="00521CA3"/>
    <w:rsid w:val="00521CD9"/>
    <w:rsid w:val="005221EA"/>
    <w:rsid w:val="005248E5"/>
    <w:rsid w:val="00524A6B"/>
    <w:rsid w:val="00524ADE"/>
    <w:rsid w:val="00524D62"/>
    <w:rsid w:val="0052514A"/>
    <w:rsid w:val="00525308"/>
    <w:rsid w:val="00525DAF"/>
    <w:rsid w:val="00526A1D"/>
    <w:rsid w:val="0052715E"/>
    <w:rsid w:val="00527411"/>
    <w:rsid w:val="0052750A"/>
    <w:rsid w:val="005276D8"/>
    <w:rsid w:val="005302AC"/>
    <w:rsid w:val="0053038B"/>
    <w:rsid w:val="00530D11"/>
    <w:rsid w:val="005313A2"/>
    <w:rsid w:val="005316CF"/>
    <w:rsid w:val="00532011"/>
    <w:rsid w:val="005323E7"/>
    <w:rsid w:val="00532B45"/>
    <w:rsid w:val="005334A1"/>
    <w:rsid w:val="005336A2"/>
    <w:rsid w:val="00534569"/>
    <w:rsid w:val="00534E19"/>
    <w:rsid w:val="00534EE9"/>
    <w:rsid w:val="0053533F"/>
    <w:rsid w:val="00535B67"/>
    <w:rsid w:val="00536207"/>
    <w:rsid w:val="00536830"/>
    <w:rsid w:val="00537757"/>
    <w:rsid w:val="00540061"/>
    <w:rsid w:val="00540FB7"/>
    <w:rsid w:val="00541074"/>
    <w:rsid w:val="00541BA2"/>
    <w:rsid w:val="005426C9"/>
    <w:rsid w:val="005431D4"/>
    <w:rsid w:val="0054398A"/>
    <w:rsid w:val="00543D92"/>
    <w:rsid w:val="00543E8F"/>
    <w:rsid w:val="00544D4A"/>
    <w:rsid w:val="00544D9C"/>
    <w:rsid w:val="00547EA5"/>
    <w:rsid w:val="0055049E"/>
    <w:rsid w:val="00550638"/>
    <w:rsid w:val="00550E63"/>
    <w:rsid w:val="005525A1"/>
    <w:rsid w:val="005525F1"/>
    <w:rsid w:val="00552793"/>
    <w:rsid w:val="00552E72"/>
    <w:rsid w:val="00552EB1"/>
    <w:rsid w:val="00553866"/>
    <w:rsid w:val="00553D27"/>
    <w:rsid w:val="005540F9"/>
    <w:rsid w:val="00554131"/>
    <w:rsid w:val="005556C7"/>
    <w:rsid w:val="00555B09"/>
    <w:rsid w:val="00555C67"/>
    <w:rsid w:val="00555FD2"/>
    <w:rsid w:val="005560AB"/>
    <w:rsid w:val="00556728"/>
    <w:rsid w:val="00556FF5"/>
    <w:rsid w:val="00557475"/>
    <w:rsid w:val="0055787B"/>
    <w:rsid w:val="00560AD2"/>
    <w:rsid w:val="00560C15"/>
    <w:rsid w:val="00560EE1"/>
    <w:rsid w:val="00561342"/>
    <w:rsid w:val="0056187E"/>
    <w:rsid w:val="005620CE"/>
    <w:rsid w:val="00562405"/>
    <w:rsid w:val="00562A6A"/>
    <w:rsid w:val="00562C79"/>
    <w:rsid w:val="00562E15"/>
    <w:rsid w:val="00564371"/>
    <w:rsid w:val="00564807"/>
    <w:rsid w:val="00564DB5"/>
    <w:rsid w:val="00565F18"/>
    <w:rsid w:val="00565F5A"/>
    <w:rsid w:val="00566308"/>
    <w:rsid w:val="005675B6"/>
    <w:rsid w:val="00567A90"/>
    <w:rsid w:val="005710FA"/>
    <w:rsid w:val="005714A0"/>
    <w:rsid w:val="00572404"/>
    <w:rsid w:val="00572B81"/>
    <w:rsid w:val="00572BB8"/>
    <w:rsid w:val="00572D5F"/>
    <w:rsid w:val="00573521"/>
    <w:rsid w:val="00573F35"/>
    <w:rsid w:val="0057462D"/>
    <w:rsid w:val="0057558C"/>
    <w:rsid w:val="00575A83"/>
    <w:rsid w:val="00576923"/>
    <w:rsid w:val="005776E8"/>
    <w:rsid w:val="00577A20"/>
    <w:rsid w:val="00577E7F"/>
    <w:rsid w:val="005821A3"/>
    <w:rsid w:val="00583BF3"/>
    <w:rsid w:val="00583CA9"/>
    <w:rsid w:val="00584F55"/>
    <w:rsid w:val="00584FE5"/>
    <w:rsid w:val="0058508F"/>
    <w:rsid w:val="00585CC5"/>
    <w:rsid w:val="00586433"/>
    <w:rsid w:val="00586800"/>
    <w:rsid w:val="005870F4"/>
    <w:rsid w:val="005917A1"/>
    <w:rsid w:val="00592018"/>
    <w:rsid w:val="0059249E"/>
    <w:rsid w:val="0059280E"/>
    <w:rsid w:val="00593053"/>
    <w:rsid w:val="005932A5"/>
    <w:rsid w:val="005933BD"/>
    <w:rsid w:val="005937E8"/>
    <w:rsid w:val="00593EC4"/>
    <w:rsid w:val="00594211"/>
    <w:rsid w:val="00594B63"/>
    <w:rsid w:val="00594E84"/>
    <w:rsid w:val="0059599F"/>
    <w:rsid w:val="00596620"/>
    <w:rsid w:val="00596809"/>
    <w:rsid w:val="00596C49"/>
    <w:rsid w:val="005970D7"/>
    <w:rsid w:val="00597448"/>
    <w:rsid w:val="00597997"/>
    <w:rsid w:val="00597F5C"/>
    <w:rsid w:val="005A0C38"/>
    <w:rsid w:val="005A0F83"/>
    <w:rsid w:val="005A29B7"/>
    <w:rsid w:val="005A2DCB"/>
    <w:rsid w:val="005A5398"/>
    <w:rsid w:val="005A642C"/>
    <w:rsid w:val="005A6569"/>
    <w:rsid w:val="005A7054"/>
    <w:rsid w:val="005A7E4B"/>
    <w:rsid w:val="005B00EB"/>
    <w:rsid w:val="005B0680"/>
    <w:rsid w:val="005B0FC9"/>
    <w:rsid w:val="005B13EF"/>
    <w:rsid w:val="005B149F"/>
    <w:rsid w:val="005B15A9"/>
    <w:rsid w:val="005B200B"/>
    <w:rsid w:val="005B2AE4"/>
    <w:rsid w:val="005B2AF6"/>
    <w:rsid w:val="005B3309"/>
    <w:rsid w:val="005B33F5"/>
    <w:rsid w:val="005B3999"/>
    <w:rsid w:val="005B3A09"/>
    <w:rsid w:val="005B3CB7"/>
    <w:rsid w:val="005B3F64"/>
    <w:rsid w:val="005B481E"/>
    <w:rsid w:val="005B4B55"/>
    <w:rsid w:val="005B4CD5"/>
    <w:rsid w:val="005B4CE6"/>
    <w:rsid w:val="005B5591"/>
    <w:rsid w:val="005B5658"/>
    <w:rsid w:val="005B5936"/>
    <w:rsid w:val="005B6602"/>
    <w:rsid w:val="005B66B8"/>
    <w:rsid w:val="005C01FE"/>
    <w:rsid w:val="005C0438"/>
    <w:rsid w:val="005C06F2"/>
    <w:rsid w:val="005C0F37"/>
    <w:rsid w:val="005C1491"/>
    <w:rsid w:val="005C1646"/>
    <w:rsid w:val="005C1C34"/>
    <w:rsid w:val="005C1D1A"/>
    <w:rsid w:val="005C21E4"/>
    <w:rsid w:val="005C2597"/>
    <w:rsid w:val="005C2644"/>
    <w:rsid w:val="005C268C"/>
    <w:rsid w:val="005C289D"/>
    <w:rsid w:val="005C2AE1"/>
    <w:rsid w:val="005C39DB"/>
    <w:rsid w:val="005C436B"/>
    <w:rsid w:val="005C468A"/>
    <w:rsid w:val="005C7012"/>
    <w:rsid w:val="005C7296"/>
    <w:rsid w:val="005C78BA"/>
    <w:rsid w:val="005C7A8F"/>
    <w:rsid w:val="005D06C9"/>
    <w:rsid w:val="005D0F72"/>
    <w:rsid w:val="005D1A88"/>
    <w:rsid w:val="005D1C2B"/>
    <w:rsid w:val="005D20DE"/>
    <w:rsid w:val="005D24D9"/>
    <w:rsid w:val="005D2EF1"/>
    <w:rsid w:val="005D323C"/>
    <w:rsid w:val="005D33DB"/>
    <w:rsid w:val="005D3B28"/>
    <w:rsid w:val="005D3B95"/>
    <w:rsid w:val="005D3F5E"/>
    <w:rsid w:val="005D41B5"/>
    <w:rsid w:val="005D4FEE"/>
    <w:rsid w:val="005D5010"/>
    <w:rsid w:val="005D51C0"/>
    <w:rsid w:val="005D53BB"/>
    <w:rsid w:val="005D55E4"/>
    <w:rsid w:val="005D562D"/>
    <w:rsid w:val="005D5633"/>
    <w:rsid w:val="005D6307"/>
    <w:rsid w:val="005D634F"/>
    <w:rsid w:val="005D67FF"/>
    <w:rsid w:val="005D68B4"/>
    <w:rsid w:val="005D6E2A"/>
    <w:rsid w:val="005D7E83"/>
    <w:rsid w:val="005E0801"/>
    <w:rsid w:val="005E10BF"/>
    <w:rsid w:val="005E2AE0"/>
    <w:rsid w:val="005E3134"/>
    <w:rsid w:val="005E3579"/>
    <w:rsid w:val="005E4E7C"/>
    <w:rsid w:val="005E587E"/>
    <w:rsid w:val="005E59FC"/>
    <w:rsid w:val="005E6237"/>
    <w:rsid w:val="005E63AF"/>
    <w:rsid w:val="005E66B4"/>
    <w:rsid w:val="005E671E"/>
    <w:rsid w:val="005E6C11"/>
    <w:rsid w:val="005E7030"/>
    <w:rsid w:val="005E782B"/>
    <w:rsid w:val="005F0172"/>
    <w:rsid w:val="005F11B8"/>
    <w:rsid w:val="005F165F"/>
    <w:rsid w:val="005F2566"/>
    <w:rsid w:val="005F414D"/>
    <w:rsid w:val="005F5444"/>
    <w:rsid w:val="005F55A8"/>
    <w:rsid w:val="005F58AF"/>
    <w:rsid w:val="005F60E7"/>
    <w:rsid w:val="005F6315"/>
    <w:rsid w:val="005F68B1"/>
    <w:rsid w:val="005F68CF"/>
    <w:rsid w:val="005F6956"/>
    <w:rsid w:val="005F695F"/>
    <w:rsid w:val="005F6B00"/>
    <w:rsid w:val="005F75F8"/>
    <w:rsid w:val="00600C11"/>
    <w:rsid w:val="00600CC2"/>
    <w:rsid w:val="00600E6A"/>
    <w:rsid w:val="00600FA0"/>
    <w:rsid w:val="006014A5"/>
    <w:rsid w:val="006021A2"/>
    <w:rsid w:val="0060232A"/>
    <w:rsid w:val="00602C86"/>
    <w:rsid w:val="006030AC"/>
    <w:rsid w:val="00603DD9"/>
    <w:rsid w:val="00604914"/>
    <w:rsid w:val="00605A97"/>
    <w:rsid w:val="00605B89"/>
    <w:rsid w:val="006062E4"/>
    <w:rsid w:val="00606506"/>
    <w:rsid w:val="0060659E"/>
    <w:rsid w:val="00606D88"/>
    <w:rsid w:val="00606F20"/>
    <w:rsid w:val="0060726F"/>
    <w:rsid w:val="0061034E"/>
    <w:rsid w:val="006104EA"/>
    <w:rsid w:val="00610631"/>
    <w:rsid w:val="006113E9"/>
    <w:rsid w:val="006118E3"/>
    <w:rsid w:val="00611A23"/>
    <w:rsid w:val="00611F89"/>
    <w:rsid w:val="00612866"/>
    <w:rsid w:val="00613326"/>
    <w:rsid w:val="006133DC"/>
    <w:rsid w:val="00613A43"/>
    <w:rsid w:val="00613D50"/>
    <w:rsid w:val="00614536"/>
    <w:rsid w:val="00614861"/>
    <w:rsid w:val="00614A77"/>
    <w:rsid w:val="00614E8F"/>
    <w:rsid w:val="006150F7"/>
    <w:rsid w:val="0061550F"/>
    <w:rsid w:val="00615532"/>
    <w:rsid w:val="00615A03"/>
    <w:rsid w:val="00615A6F"/>
    <w:rsid w:val="00616241"/>
    <w:rsid w:val="006166C5"/>
    <w:rsid w:val="0061740E"/>
    <w:rsid w:val="006177E5"/>
    <w:rsid w:val="0061787F"/>
    <w:rsid w:val="00617C93"/>
    <w:rsid w:val="00620064"/>
    <w:rsid w:val="0062020F"/>
    <w:rsid w:val="00621A9E"/>
    <w:rsid w:val="006222C0"/>
    <w:rsid w:val="0062251A"/>
    <w:rsid w:val="006225CA"/>
    <w:rsid w:val="006239EC"/>
    <w:rsid w:val="00623C44"/>
    <w:rsid w:val="00623DBF"/>
    <w:rsid w:val="00624125"/>
    <w:rsid w:val="0062440E"/>
    <w:rsid w:val="00624443"/>
    <w:rsid w:val="0062480A"/>
    <w:rsid w:val="00624ABB"/>
    <w:rsid w:val="00624C6A"/>
    <w:rsid w:val="00625538"/>
    <w:rsid w:val="00625942"/>
    <w:rsid w:val="00625C4C"/>
    <w:rsid w:val="0062637D"/>
    <w:rsid w:val="00626405"/>
    <w:rsid w:val="00626914"/>
    <w:rsid w:val="00627EBD"/>
    <w:rsid w:val="00630035"/>
    <w:rsid w:val="006301FD"/>
    <w:rsid w:val="00630846"/>
    <w:rsid w:val="0063089E"/>
    <w:rsid w:val="0063090F"/>
    <w:rsid w:val="00630BAE"/>
    <w:rsid w:val="00631082"/>
    <w:rsid w:val="0063169C"/>
    <w:rsid w:val="00631BDD"/>
    <w:rsid w:val="00631DC0"/>
    <w:rsid w:val="00632013"/>
    <w:rsid w:val="006322BA"/>
    <w:rsid w:val="006323A5"/>
    <w:rsid w:val="00632961"/>
    <w:rsid w:val="00632BE5"/>
    <w:rsid w:val="00632C68"/>
    <w:rsid w:val="00632EC3"/>
    <w:rsid w:val="0063337F"/>
    <w:rsid w:val="006333A6"/>
    <w:rsid w:val="00633519"/>
    <w:rsid w:val="00633E9C"/>
    <w:rsid w:val="006340E5"/>
    <w:rsid w:val="00634EDA"/>
    <w:rsid w:val="006357D8"/>
    <w:rsid w:val="00635C6A"/>
    <w:rsid w:val="00635DEE"/>
    <w:rsid w:val="00635FAC"/>
    <w:rsid w:val="00636B30"/>
    <w:rsid w:val="00636DF2"/>
    <w:rsid w:val="00640AD9"/>
    <w:rsid w:val="00641029"/>
    <w:rsid w:val="006412F1"/>
    <w:rsid w:val="006419B7"/>
    <w:rsid w:val="00641DD8"/>
    <w:rsid w:val="006422E9"/>
    <w:rsid w:val="00642E59"/>
    <w:rsid w:val="006432A8"/>
    <w:rsid w:val="006433EA"/>
    <w:rsid w:val="00643543"/>
    <w:rsid w:val="00643554"/>
    <w:rsid w:val="006444A9"/>
    <w:rsid w:val="00644DC9"/>
    <w:rsid w:val="006455F3"/>
    <w:rsid w:val="00645942"/>
    <w:rsid w:val="00646E2C"/>
    <w:rsid w:val="0064755E"/>
    <w:rsid w:val="00647618"/>
    <w:rsid w:val="00650D6F"/>
    <w:rsid w:val="00651013"/>
    <w:rsid w:val="006513B7"/>
    <w:rsid w:val="006519FD"/>
    <w:rsid w:val="00651D31"/>
    <w:rsid w:val="00651D5D"/>
    <w:rsid w:val="00652742"/>
    <w:rsid w:val="00652A3D"/>
    <w:rsid w:val="006539D0"/>
    <w:rsid w:val="00654C18"/>
    <w:rsid w:val="00655062"/>
    <w:rsid w:val="00655E38"/>
    <w:rsid w:val="0065653E"/>
    <w:rsid w:val="0065654C"/>
    <w:rsid w:val="0065720C"/>
    <w:rsid w:val="00657C29"/>
    <w:rsid w:val="00657D8F"/>
    <w:rsid w:val="0066088A"/>
    <w:rsid w:val="0066098C"/>
    <w:rsid w:val="00660E34"/>
    <w:rsid w:val="00660EBD"/>
    <w:rsid w:val="00661305"/>
    <w:rsid w:val="0066252C"/>
    <w:rsid w:val="0066282B"/>
    <w:rsid w:val="006650C4"/>
    <w:rsid w:val="00670718"/>
    <w:rsid w:val="00671470"/>
    <w:rsid w:val="006719C8"/>
    <w:rsid w:val="0067216A"/>
    <w:rsid w:val="0067235D"/>
    <w:rsid w:val="006726EF"/>
    <w:rsid w:val="00672C35"/>
    <w:rsid w:val="00672C49"/>
    <w:rsid w:val="00672EDD"/>
    <w:rsid w:val="006739C3"/>
    <w:rsid w:val="0067449E"/>
    <w:rsid w:val="0067488B"/>
    <w:rsid w:val="0067496B"/>
    <w:rsid w:val="00674A16"/>
    <w:rsid w:val="00674D77"/>
    <w:rsid w:val="0067575A"/>
    <w:rsid w:val="00675D63"/>
    <w:rsid w:val="00675E52"/>
    <w:rsid w:val="006765A2"/>
    <w:rsid w:val="00676C73"/>
    <w:rsid w:val="0067743A"/>
    <w:rsid w:val="006775C9"/>
    <w:rsid w:val="006778F6"/>
    <w:rsid w:val="00677C16"/>
    <w:rsid w:val="00677C60"/>
    <w:rsid w:val="006800C4"/>
    <w:rsid w:val="00680230"/>
    <w:rsid w:val="0068025E"/>
    <w:rsid w:val="00680436"/>
    <w:rsid w:val="00680A23"/>
    <w:rsid w:val="00680C4F"/>
    <w:rsid w:val="00680ED5"/>
    <w:rsid w:val="0068118A"/>
    <w:rsid w:val="0068159B"/>
    <w:rsid w:val="006817A1"/>
    <w:rsid w:val="006817C6"/>
    <w:rsid w:val="006823B3"/>
    <w:rsid w:val="006828A3"/>
    <w:rsid w:val="0068299C"/>
    <w:rsid w:val="006834AC"/>
    <w:rsid w:val="00683BF3"/>
    <w:rsid w:val="006843C8"/>
    <w:rsid w:val="00684AD0"/>
    <w:rsid w:val="00684B3D"/>
    <w:rsid w:val="00684D0E"/>
    <w:rsid w:val="00684D63"/>
    <w:rsid w:val="00684FCE"/>
    <w:rsid w:val="006864AB"/>
    <w:rsid w:val="006866A8"/>
    <w:rsid w:val="00686B78"/>
    <w:rsid w:val="00686D26"/>
    <w:rsid w:val="00687587"/>
    <w:rsid w:val="00687925"/>
    <w:rsid w:val="00687950"/>
    <w:rsid w:val="006879F0"/>
    <w:rsid w:val="00690F08"/>
    <w:rsid w:val="0069111B"/>
    <w:rsid w:val="006911C4"/>
    <w:rsid w:val="0069257A"/>
    <w:rsid w:val="0069350A"/>
    <w:rsid w:val="0069380A"/>
    <w:rsid w:val="00693A96"/>
    <w:rsid w:val="00694291"/>
    <w:rsid w:val="00694626"/>
    <w:rsid w:val="0069555E"/>
    <w:rsid w:val="00695C07"/>
    <w:rsid w:val="00696356"/>
    <w:rsid w:val="00696538"/>
    <w:rsid w:val="00696772"/>
    <w:rsid w:val="00697CCC"/>
    <w:rsid w:val="006A0436"/>
    <w:rsid w:val="006A0FF1"/>
    <w:rsid w:val="006A16C8"/>
    <w:rsid w:val="006A19AA"/>
    <w:rsid w:val="006A2DE8"/>
    <w:rsid w:val="006A360A"/>
    <w:rsid w:val="006A3B8B"/>
    <w:rsid w:val="006A4060"/>
    <w:rsid w:val="006A4BA5"/>
    <w:rsid w:val="006A5765"/>
    <w:rsid w:val="006A66A1"/>
    <w:rsid w:val="006A7EAC"/>
    <w:rsid w:val="006B0647"/>
    <w:rsid w:val="006B0699"/>
    <w:rsid w:val="006B0A4B"/>
    <w:rsid w:val="006B0B52"/>
    <w:rsid w:val="006B13D3"/>
    <w:rsid w:val="006B1994"/>
    <w:rsid w:val="006B1B03"/>
    <w:rsid w:val="006B2A5B"/>
    <w:rsid w:val="006B2B30"/>
    <w:rsid w:val="006B2ECB"/>
    <w:rsid w:val="006B347D"/>
    <w:rsid w:val="006B5D57"/>
    <w:rsid w:val="006B647E"/>
    <w:rsid w:val="006B6998"/>
    <w:rsid w:val="006B6FF8"/>
    <w:rsid w:val="006C0100"/>
    <w:rsid w:val="006C0868"/>
    <w:rsid w:val="006C0B09"/>
    <w:rsid w:val="006C172A"/>
    <w:rsid w:val="006C1B75"/>
    <w:rsid w:val="006C1D21"/>
    <w:rsid w:val="006C1DFF"/>
    <w:rsid w:val="006C1F1F"/>
    <w:rsid w:val="006C22C6"/>
    <w:rsid w:val="006C2B50"/>
    <w:rsid w:val="006C2CC6"/>
    <w:rsid w:val="006C452C"/>
    <w:rsid w:val="006C4AA0"/>
    <w:rsid w:val="006C5A5A"/>
    <w:rsid w:val="006C6125"/>
    <w:rsid w:val="006C64A7"/>
    <w:rsid w:val="006C6D5D"/>
    <w:rsid w:val="006C7237"/>
    <w:rsid w:val="006C7537"/>
    <w:rsid w:val="006C7E97"/>
    <w:rsid w:val="006D082E"/>
    <w:rsid w:val="006D0F96"/>
    <w:rsid w:val="006D115D"/>
    <w:rsid w:val="006D2067"/>
    <w:rsid w:val="006D27EF"/>
    <w:rsid w:val="006D291F"/>
    <w:rsid w:val="006D2A32"/>
    <w:rsid w:val="006D3096"/>
    <w:rsid w:val="006D31DA"/>
    <w:rsid w:val="006D388F"/>
    <w:rsid w:val="006D3892"/>
    <w:rsid w:val="006D4217"/>
    <w:rsid w:val="006D4DAF"/>
    <w:rsid w:val="006D6307"/>
    <w:rsid w:val="006D642C"/>
    <w:rsid w:val="006D66CA"/>
    <w:rsid w:val="006D67D5"/>
    <w:rsid w:val="006D7389"/>
    <w:rsid w:val="006D73FA"/>
    <w:rsid w:val="006D783A"/>
    <w:rsid w:val="006E0855"/>
    <w:rsid w:val="006E0877"/>
    <w:rsid w:val="006E08D6"/>
    <w:rsid w:val="006E0D97"/>
    <w:rsid w:val="006E2621"/>
    <w:rsid w:val="006E2DB6"/>
    <w:rsid w:val="006E306D"/>
    <w:rsid w:val="006E31C9"/>
    <w:rsid w:val="006E345A"/>
    <w:rsid w:val="006E392C"/>
    <w:rsid w:val="006E3BDF"/>
    <w:rsid w:val="006E4373"/>
    <w:rsid w:val="006E4D1B"/>
    <w:rsid w:val="006E53F0"/>
    <w:rsid w:val="006E5501"/>
    <w:rsid w:val="006E66F6"/>
    <w:rsid w:val="006E7DC4"/>
    <w:rsid w:val="006F0144"/>
    <w:rsid w:val="006F07B1"/>
    <w:rsid w:val="006F0F10"/>
    <w:rsid w:val="006F0FAB"/>
    <w:rsid w:val="006F18FC"/>
    <w:rsid w:val="006F2F76"/>
    <w:rsid w:val="006F36C4"/>
    <w:rsid w:val="006F3866"/>
    <w:rsid w:val="006F3FD6"/>
    <w:rsid w:val="006F4DF8"/>
    <w:rsid w:val="006F519F"/>
    <w:rsid w:val="006F5BF8"/>
    <w:rsid w:val="006F5F78"/>
    <w:rsid w:val="006F7647"/>
    <w:rsid w:val="006F7ABA"/>
    <w:rsid w:val="006F7DE6"/>
    <w:rsid w:val="00700EB1"/>
    <w:rsid w:val="007022F5"/>
    <w:rsid w:val="00702B0F"/>
    <w:rsid w:val="00703E75"/>
    <w:rsid w:val="0070529F"/>
    <w:rsid w:val="00705B18"/>
    <w:rsid w:val="00705DDF"/>
    <w:rsid w:val="00705E79"/>
    <w:rsid w:val="00705F2B"/>
    <w:rsid w:val="007061BD"/>
    <w:rsid w:val="00706EF3"/>
    <w:rsid w:val="007079DB"/>
    <w:rsid w:val="00707FBC"/>
    <w:rsid w:val="007109D0"/>
    <w:rsid w:val="007115AA"/>
    <w:rsid w:val="0071170A"/>
    <w:rsid w:val="00712318"/>
    <w:rsid w:val="007133EE"/>
    <w:rsid w:val="007135B0"/>
    <w:rsid w:val="00713E85"/>
    <w:rsid w:val="00714B42"/>
    <w:rsid w:val="00715103"/>
    <w:rsid w:val="00715DB9"/>
    <w:rsid w:val="00715E64"/>
    <w:rsid w:val="00716176"/>
    <w:rsid w:val="007161D0"/>
    <w:rsid w:val="007162D4"/>
    <w:rsid w:val="007165C4"/>
    <w:rsid w:val="00716A4B"/>
    <w:rsid w:val="00716E2E"/>
    <w:rsid w:val="007171E7"/>
    <w:rsid w:val="00717572"/>
    <w:rsid w:val="007176CF"/>
    <w:rsid w:val="007179A2"/>
    <w:rsid w:val="00717DB1"/>
    <w:rsid w:val="00717E99"/>
    <w:rsid w:val="007200E4"/>
    <w:rsid w:val="0072093C"/>
    <w:rsid w:val="00721AA9"/>
    <w:rsid w:val="00721B02"/>
    <w:rsid w:val="00722935"/>
    <w:rsid w:val="00722C9B"/>
    <w:rsid w:val="00722CDD"/>
    <w:rsid w:val="00723451"/>
    <w:rsid w:val="00724140"/>
    <w:rsid w:val="00724FD1"/>
    <w:rsid w:val="00725444"/>
    <w:rsid w:val="00725AF6"/>
    <w:rsid w:val="0072644B"/>
    <w:rsid w:val="00726BEC"/>
    <w:rsid w:val="00726FFD"/>
    <w:rsid w:val="00727C5B"/>
    <w:rsid w:val="00732141"/>
    <w:rsid w:val="007326F7"/>
    <w:rsid w:val="007327BF"/>
    <w:rsid w:val="007342FE"/>
    <w:rsid w:val="007344D9"/>
    <w:rsid w:val="0073490D"/>
    <w:rsid w:val="007349D1"/>
    <w:rsid w:val="00734A8D"/>
    <w:rsid w:val="0073514D"/>
    <w:rsid w:val="007353B4"/>
    <w:rsid w:val="00735E80"/>
    <w:rsid w:val="007362EF"/>
    <w:rsid w:val="00736D29"/>
    <w:rsid w:val="007406FB"/>
    <w:rsid w:val="00740C67"/>
    <w:rsid w:val="0074101D"/>
    <w:rsid w:val="007413FC"/>
    <w:rsid w:val="0074178C"/>
    <w:rsid w:val="00741906"/>
    <w:rsid w:val="00741CD2"/>
    <w:rsid w:val="0074257A"/>
    <w:rsid w:val="00742DF9"/>
    <w:rsid w:val="00744143"/>
    <w:rsid w:val="00744649"/>
    <w:rsid w:val="00744914"/>
    <w:rsid w:val="00745EDC"/>
    <w:rsid w:val="007462EF"/>
    <w:rsid w:val="00746C5D"/>
    <w:rsid w:val="00747516"/>
    <w:rsid w:val="00747964"/>
    <w:rsid w:val="00747BF7"/>
    <w:rsid w:val="007500CE"/>
    <w:rsid w:val="00750239"/>
    <w:rsid w:val="00750295"/>
    <w:rsid w:val="007509EB"/>
    <w:rsid w:val="0075140E"/>
    <w:rsid w:val="00751E4B"/>
    <w:rsid w:val="00751F50"/>
    <w:rsid w:val="007528C2"/>
    <w:rsid w:val="00752CF7"/>
    <w:rsid w:val="00752F39"/>
    <w:rsid w:val="00753824"/>
    <w:rsid w:val="00753BFC"/>
    <w:rsid w:val="0075430A"/>
    <w:rsid w:val="0075523C"/>
    <w:rsid w:val="00755D22"/>
    <w:rsid w:val="00755E86"/>
    <w:rsid w:val="00755F62"/>
    <w:rsid w:val="007560F5"/>
    <w:rsid w:val="007561A1"/>
    <w:rsid w:val="00756C21"/>
    <w:rsid w:val="007574DC"/>
    <w:rsid w:val="00757F2E"/>
    <w:rsid w:val="007608C3"/>
    <w:rsid w:val="00760920"/>
    <w:rsid w:val="0076139A"/>
    <w:rsid w:val="007615AB"/>
    <w:rsid w:val="0076172C"/>
    <w:rsid w:val="00761A1E"/>
    <w:rsid w:val="00761D8E"/>
    <w:rsid w:val="007627B5"/>
    <w:rsid w:val="00762CC9"/>
    <w:rsid w:val="00762CFF"/>
    <w:rsid w:val="0076375D"/>
    <w:rsid w:val="007637B2"/>
    <w:rsid w:val="007637D3"/>
    <w:rsid w:val="00763A89"/>
    <w:rsid w:val="00763B2B"/>
    <w:rsid w:val="007641AC"/>
    <w:rsid w:val="007650F0"/>
    <w:rsid w:val="00765DC9"/>
    <w:rsid w:val="00766A08"/>
    <w:rsid w:val="00766E29"/>
    <w:rsid w:val="0076784A"/>
    <w:rsid w:val="00770717"/>
    <w:rsid w:val="00771F08"/>
    <w:rsid w:val="00772EC7"/>
    <w:rsid w:val="00773164"/>
    <w:rsid w:val="0077378A"/>
    <w:rsid w:val="007746AD"/>
    <w:rsid w:val="0077479B"/>
    <w:rsid w:val="00774863"/>
    <w:rsid w:val="00774CBA"/>
    <w:rsid w:val="007755DF"/>
    <w:rsid w:val="007756C4"/>
    <w:rsid w:val="007761BE"/>
    <w:rsid w:val="00776339"/>
    <w:rsid w:val="00776983"/>
    <w:rsid w:val="00776C34"/>
    <w:rsid w:val="00776F8C"/>
    <w:rsid w:val="00777796"/>
    <w:rsid w:val="007778A8"/>
    <w:rsid w:val="00777928"/>
    <w:rsid w:val="00777C7F"/>
    <w:rsid w:val="00777E3D"/>
    <w:rsid w:val="00777EE1"/>
    <w:rsid w:val="00777FA4"/>
    <w:rsid w:val="00780504"/>
    <w:rsid w:val="007817F5"/>
    <w:rsid w:val="00781C64"/>
    <w:rsid w:val="007822C9"/>
    <w:rsid w:val="00782855"/>
    <w:rsid w:val="007836B4"/>
    <w:rsid w:val="00783B5C"/>
    <w:rsid w:val="00783FB7"/>
    <w:rsid w:val="00784BCF"/>
    <w:rsid w:val="00784EE9"/>
    <w:rsid w:val="00785257"/>
    <w:rsid w:val="0078541C"/>
    <w:rsid w:val="00785AD5"/>
    <w:rsid w:val="00785BE1"/>
    <w:rsid w:val="00785C95"/>
    <w:rsid w:val="00786AFF"/>
    <w:rsid w:val="0078727D"/>
    <w:rsid w:val="00787A08"/>
    <w:rsid w:val="007907DC"/>
    <w:rsid w:val="00790BE1"/>
    <w:rsid w:val="00790C6E"/>
    <w:rsid w:val="00791119"/>
    <w:rsid w:val="00791194"/>
    <w:rsid w:val="007913D8"/>
    <w:rsid w:val="00791D1B"/>
    <w:rsid w:val="00791DAF"/>
    <w:rsid w:val="007921E3"/>
    <w:rsid w:val="00793783"/>
    <w:rsid w:val="00793CC5"/>
    <w:rsid w:val="00793DCB"/>
    <w:rsid w:val="00793E3B"/>
    <w:rsid w:val="007949EB"/>
    <w:rsid w:val="00794B74"/>
    <w:rsid w:val="00794C44"/>
    <w:rsid w:val="0079576D"/>
    <w:rsid w:val="00797133"/>
    <w:rsid w:val="007A0422"/>
    <w:rsid w:val="007A0B5E"/>
    <w:rsid w:val="007A1489"/>
    <w:rsid w:val="007A1C3D"/>
    <w:rsid w:val="007A27C1"/>
    <w:rsid w:val="007A3094"/>
    <w:rsid w:val="007A3268"/>
    <w:rsid w:val="007A34CB"/>
    <w:rsid w:val="007A3A8A"/>
    <w:rsid w:val="007A3AF9"/>
    <w:rsid w:val="007A3BAE"/>
    <w:rsid w:val="007A4300"/>
    <w:rsid w:val="007A4570"/>
    <w:rsid w:val="007A5A96"/>
    <w:rsid w:val="007A6465"/>
    <w:rsid w:val="007A67F5"/>
    <w:rsid w:val="007A6820"/>
    <w:rsid w:val="007A68C6"/>
    <w:rsid w:val="007A71F2"/>
    <w:rsid w:val="007A7391"/>
    <w:rsid w:val="007A7464"/>
    <w:rsid w:val="007A7740"/>
    <w:rsid w:val="007B0230"/>
    <w:rsid w:val="007B0611"/>
    <w:rsid w:val="007B0955"/>
    <w:rsid w:val="007B0963"/>
    <w:rsid w:val="007B0CBC"/>
    <w:rsid w:val="007B0D20"/>
    <w:rsid w:val="007B0F53"/>
    <w:rsid w:val="007B1135"/>
    <w:rsid w:val="007B118D"/>
    <w:rsid w:val="007B190D"/>
    <w:rsid w:val="007B23C6"/>
    <w:rsid w:val="007B2705"/>
    <w:rsid w:val="007B2725"/>
    <w:rsid w:val="007B2924"/>
    <w:rsid w:val="007B2E82"/>
    <w:rsid w:val="007B34C0"/>
    <w:rsid w:val="007B37EC"/>
    <w:rsid w:val="007B4CD2"/>
    <w:rsid w:val="007B4E98"/>
    <w:rsid w:val="007B5317"/>
    <w:rsid w:val="007B548A"/>
    <w:rsid w:val="007B569E"/>
    <w:rsid w:val="007B6198"/>
    <w:rsid w:val="007B62A3"/>
    <w:rsid w:val="007B6A83"/>
    <w:rsid w:val="007B7253"/>
    <w:rsid w:val="007B7B96"/>
    <w:rsid w:val="007C0018"/>
    <w:rsid w:val="007C0996"/>
    <w:rsid w:val="007C0AEF"/>
    <w:rsid w:val="007C0D59"/>
    <w:rsid w:val="007C10AF"/>
    <w:rsid w:val="007C110E"/>
    <w:rsid w:val="007C16C5"/>
    <w:rsid w:val="007C20AF"/>
    <w:rsid w:val="007C2245"/>
    <w:rsid w:val="007C23ED"/>
    <w:rsid w:val="007C2832"/>
    <w:rsid w:val="007C28D4"/>
    <w:rsid w:val="007C2DCE"/>
    <w:rsid w:val="007C3078"/>
    <w:rsid w:val="007C33B5"/>
    <w:rsid w:val="007C370C"/>
    <w:rsid w:val="007C3DEA"/>
    <w:rsid w:val="007C4584"/>
    <w:rsid w:val="007C465A"/>
    <w:rsid w:val="007C4CF7"/>
    <w:rsid w:val="007C4D0B"/>
    <w:rsid w:val="007C51DE"/>
    <w:rsid w:val="007C5218"/>
    <w:rsid w:val="007C5E0A"/>
    <w:rsid w:val="007C6096"/>
    <w:rsid w:val="007C7CF3"/>
    <w:rsid w:val="007D0258"/>
    <w:rsid w:val="007D08C9"/>
    <w:rsid w:val="007D0D4A"/>
    <w:rsid w:val="007D1053"/>
    <w:rsid w:val="007D1C52"/>
    <w:rsid w:val="007D1DDC"/>
    <w:rsid w:val="007D23C9"/>
    <w:rsid w:val="007D2A68"/>
    <w:rsid w:val="007D33AD"/>
    <w:rsid w:val="007D365B"/>
    <w:rsid w:val="007D3E4A"/>
    <w:rsid w:val="007D4D74"/>
    <w:rsid w:val="007D548F"/>
    <w:rsid w:val="007D631B"/>
    <w:rsid w:val="007D787B"/>
    <w:rsid w:val="007D7A61"/>
    <w:rsid w:val="007D7BF8"/>
    <w:rsid w:val="007D7C62"/>
    <w:rsid w:val="007D7F47"/>
    <w:rsid w:val="007E02D5"/>
    <w:rsid w:val="007E12D0"/>
    <w:rsid w:val="007E143A"/>
    <w:rsid w:val="007E1555"/>
    <w:rsid w:val="007E1689"/>
    <w:rsid w:val="007E1797"/>
    <w:rsid w:val="007E1C0C"/>
    <w:rsid w:val="007E20EA"/>
    <w:rsid w:val="007E22BD"/>
    <w:rsid w:val="007E27DC"/>
    <w:rsid w:val="007E39D9"/>
    <w:rsid w:val="007E3A18"/>
    <w:rsid w:val="007E4C5E"/>
    <w:rsid w:val="007E5276"/>
    <w:rsid w:val="007E54CB"/>
    <w:rsid w:val="007E581D"/>
    <w:rsid w:val="007E585F"/>
    <w:rsid w:val="007E5B2E"/>
    <w:rsid w:val="007E63F9"/>
    <w:rsid w:val="007E6402"/>
    <w:rsid w:val="007E6C44"/>
    <w:rsid w:val="007E6D2C"/>
    <w:rsid w:val="007E6FA1"/>
    <w:rsid w:val="007E70A7"/>
    <w:rsid w:val="007E78FD"/>
    <w:rsid w:val="007E7B81"/>
    <w:rsid w:val="007E7C25"/>
    <w:rsid w:val="007F061D"/>
    <w:rsid w:val="007F0690"/>
    <w:rsid w:val="007F1391"/>
    <w:rsid w:val="007F17DC"/>
    <w:rsid w:val="007F1B3D"/>
    <w:rsid w:val="007F1D0B"/>
    <w:rsid w:val="007F2DB5"/>
    <w:rsid w:val="007F3AED"/>
    <w:rsid w:val="007F410D"/>
    <w:rsid w:val="007F42B0"/>
    <w:rsid w:val="007F4697"/>
    <w:rsid w:val="007F4D9B"/>
    <w:rsid w:val="007F4E97"/>
    <w:rsid w:val="007F528A"/>
    <w:rsid w:val="007F5F53"/>
    <w:rsid w:val="007F699F"/>
    <w:rsid w:val="007F7324"/>
    <w:rsid w:val="0080021F"/>
    <w:rsid w:val="00800C94"/>
    <w:rsid w:val="00802C42"/>
    <w:rsid w:val="00803818"/>
    <w:rsid w:val="00803A12"/>
    <w:rsid w:val="00803D6A"/>
    <w:rsid w:val="00804B27"/>
    <w:rsid w:val="00804CD6"/>
    <w:rsid w:val="00804DB1"/>
    <w:rsid w:val="00805A83"/>
    <w:rsid w:val="00805ECB"/>
    <w:rsid w:val="008069FB"/>
    <w:rsid w:val="00806D30"/>
    <w:rsid w:val="008074DB"/>
    <w:rsid w:val="00807802"/>
    <w:rsid w:val="008079D7"/>
    <w:rsid w:val="00807C73"/>
    <w:rsid w:val="008106AA"/>
    <w:rsid w:val="00810A86"/>
    <w:rsid w:val="00810F94"/>
    <w:rsid w:val="00811EDB"/>
    <w:rsid w:val="00812555"/>
    <w:rsid w:val="0081351E"/>
    <w:rsid w:val="00813576"/>
    <w:rsid w:val="008146BC"/>
    <w:rsid w:val="008147D7"/>
    <w:rsid w:val="00814C00"/>
    <w:rsid w:val="00815205"/>
    <w:rsid w:val="00817D5A"/>
    <w:rsid w:val="0082075A"/>
    <w:rsid w:val="00820AE9"/>
    <w:rsid w:val="00821050"/>
    <w:rsid w:val="00821349"/>
    <w:rsid w:val="008213E5"/>
    <w:rsid w:val="00821593"/>
    <w:rsid w:val="00821BED"/>
    <w:rsid w:val="00821FFB"/>
    <w:rsid w:val="00822078"/>
    <w:rsid w:val="008220A1"/>
    <w:rsid w:val="00822268"/>
    <w:rsid w:val="008232D7"/>
    <w:rsid w:val="008236A0"/>
    <w:rsid w:val="00823F0E"/>
    <w:rsid w:val="00824E28"/>
    <w:rsid w:val="0082556D"/>
    <w:rsid w:val="008256D2"/>
    <w:rsid w:val="00825B5A"/>
    <w:rsid w:val="008264B6"/>
    <w:rsid w:val="00826AC7"/>
    <w:rsid w:val="00826B51"/>
    <w:rsid w:val="00830173"/>
    <w:rsid w:val="0083077D"/>
    <w:rsid w:val="00830A0F"/>
    <w:rsid w:val="00831247"/>
    <w:rsid w:val="008313B3"/>
    <w:rsid w:val="00831508"/>
    <w:rsid w:val="008315C9"/>
    <w:rsid w:val="00831F06"/>
    <w:rsid w:val="0083370A"/>
    <w:rsid w:val="00833940"/>
    <w:rsid w:val="0083407B"/>
    <w:rsid w:val="00834614"/>
    <w:rsid w:val="00834F6A"/>
    <w:rsid w:val="008350E9"/>
    <w:rsid w:val="00835409"/>
    <w:rsid w:val="00836384"/>
    <w:rsid w:val="008363D1"/>
    <w:rsid w:val="00836F41"/>
    <w:rsid w:val="008376CA"/>
    <w:rsid w:val="008379C1"/>
    <w:rsid w:val="00837A27"/>
    <w:rsid w:val="00837EF1"/>
    <w:rsid w:val="00837F00"/>
    <w:rsid w:val="008403BE"/>
    <w:rsid w:val="008408ED"/>
    <w:rsid w:val="00841CB7"/>
    <w:rsid w:val="00841FF6"/>
    <w:rsid w:val="008427F2"/>
    <w:rsid w:val="008431E9"/>
    <w:rsid w:val="008432B5"/>
    <w:rsid w:val="008438B1"/>
    <w:rsid w:val="00843ED2"/>
    <w:rsid w:val="0084414F"/>
    <w:rsid w:val="008443BB"/>
    <w:rsid w:val="0084498C"/>
    <w:rsid w:val="0084578D"/>
    <w:rsid w:val="00845891"/>
    <w:rsid w:val="00845939"/>
    <w:rsid w:val="00845A71"/>
    <w:rsid w:val="00845CEE"/>
    <w:rsid w:val="00846012"/>
    <w:rsid w:val="00846455"/>
    <w:rsid w:val="008464E6"/>
    <w:rsid w:val="008467DF"/>
    <w:rsid w:val="00846A97"/>
    <w:rsid w:val="0084713B"/>
    <w:rsid w:val="0084722A"/>
    <w:rsid w:val="0084766E"/>
    <w:rsid w:val="008478E3"/>
    <w:rsid w:val="008500F1"/>
    <w:rsid w:val="00850203"/>
    <w:rsid w:val="008508C8"/>
    <w:rsid w:val="00850AFE"/>
    <w:rsid w:val="00850CB4"/>
    <w:rsid w:val="008514E4"/>
    <w:rsid w:val="00851831"/>
    <w:rsid w:val="00851F47"/>
    <w:rsid w:val="00852377"/>
    <w:rsid w:val="008524C1"/>
    <w:rsid w:val="00852EEF"/>
    <w:rsid w:val="00852F3A"/>
    <w:rsid w:val="00853343"/>
    <w:rsid w:val="00853622"/>
    <w:rsid w:val="00853728"/>
    <w:rsid w:val="00853C0B"/>
    <w:rsid w:val="0085401C"/>
    <w:rsid w:val="00854048"/>
    <w:rsid w:val="00854367"/>
    <w:rsid w:val="00854A9C"/>
    <w:rsid w:val="00854AC6"/>
    <w:rsid w:val="00854EC4"/>
    <w:rsid w:val="008550B8"/>
    <w:rsid w:val="008552F5"/>
    <w:rsid w:val="008554B1"/>
    <w:rsid w:val="00855638"/>
    <w:rsid w:val="00855820"/>
    <w:rsid w:val="00855C29"/>
    <w:rsid w:val="00855DDA"/>
    <w:rsid w:val="00856C7A"/>
    <w:rsid w:val="00856F59"/>
    <w:rsid w:val="00857003"/>
    <w:rsid w:val="00857025"/>
    <w:rsid w:val="0085733E"/>
    <w:rsid w:val="008575C3"/>
    <w:rsid w:val="00860040"/>
    <w:rsid w:val="008618AB"/>
    <w:rsid w:val="0086211A"/>
    <w:rsid w:val="00862348"/>
    <w:rsid w:val="00862374"/>
    <w:rsid w:val="00862A2C"/>
    <w:rsid w:val="00862D86"/>
    <w:rsid w:val="00862DC0"/>
    <w:rsid w:val="00863B9D"/>
    <w:rsid w:val="00864FB0"/>
    <w:rsid w:val="008650F7"/>
    <w:rsid w:val="00865CCB"/>
    <w:rsid w:val="00866FA0"/>
    <w:rsid w:val="0086713A"/>
    <w:rsid w:val="0086761D"/>
    <w:rsid w:val="00867E13"/>
    <w:rsid w:val="00871A4A"/>
    <w:rsid w:val="00872633"/>
    <w:rsid w:val="00872825"/>
    <w:rsid w:val="00872E3A"/>
    <w:rsid w:val="0087366F"/>
    <w:rsid w:val="008739A3"/>
    <w:rsid w:val="00873A64"/>
    <w:rsid w:val="00873E5E"/>
    <w:rsid w:val="00874331"/>
    <w:rsid w:val="008750FD"/>
    <w:rsid w:val="00875F88"/>
    <w:rsid w:val="00876353"/>
    <w:rsid w:val="008765E0"/>
    <w:rsid w:val="00876870"/>
    <w:rsid w:val="0087705B"/>
    <w:rsid w:val="00877233"/>
    <w:rsid w:val="008777E7"/>
    <w:rsid w:val="008805A3"/>
    <w:rsid w:val="008805F5"/>
    <w:rsid w:val="008806F5"/>
    <w:rsid w:val="00880927"/>
    <w:rsid w:val="00881CA0"/>
    <w:rsid w:val="00881E0C"/>
    <w:rsid w:val="00881E72"/>
    <w:rsid w:val="00882027"/>
    <w:rsid w:val="00882464"/>
    <w:rsid w:val="00882A2B"/>
    <w:rsid w:val="00883148"/>
    <w:rsid w:val="00883B58"/>
    <w:rsid w:val="00883B79"/>
    <w:rsid w:val="00883E82"/>
    <w:rsid w:val="008845F0"/>
    <w:rsid w:val="0088472B"/>
    <w:rsid w:val="00885750"/>
    <w:rsid w:val="00886010"/>
    <w:rsid w:val="00887036"/>
    <w:rsid w:val="0088734E"/>
    <w:rsid w:val="00890603"/>
    <w:rsid w:val="00890640"/>
    <w:rsid w:val="00890A87"/>
    <w:rsid w:val="00890E68"/>
    <w:rsid w:val="008914FC"/>
    <w:rsid w:val="008917BE"/>
    <w:rsid w:val="00891881"/>
    <w:rsid w:val="00891B4E"/>
    <w:rsid w:val="008923C3"/>
    <w:rsid w:val="00892A0E"/>
    <w:rsid w:val="00892B62"/>
    <w:rsid w:val="00892F8A"/>
    <w:rsid w:val="008933CA"/>
    <w:rsid w:val="008935C0"/>
    <w:rsid w:val="00894348"/>
    <w:rsid w:val="0089467E"/>
    <w:rsid w:val="00894696"/>
    <w:rsid w:val="00894932"/>
    <w:rsid w:val="00894BD4"/>
    <w:rsid w:val="00894DDD"/>
    <w:rsid w:val="00895A7B"/>
    <w:rsid w:val="00896EB9"/>
    <w:rsid w:val="00897513"/>
    <w:rsid w:val="00897918"/>
    <w:rsid w:val="00897B0D"/>
    <w:rsid w:val="008A016A"/>
    <w:rsid w:val="008A02EA"/>
    <w:rsid w:val="008A0CD2"/>
    <w:rsid w:val="008A110E"/>
    <w:rsid w:val="008A1647"/>
    <w:rsid w:val="008A1A40"/>
    <w:rsid w:val="008A2926"/>
    <w:rsid w:val="008A2B15"/>
    <w:rsid w:val="008A2E3D"/>
    <w:rsid w:val="008A3228"/>
    <w:rsid w:val="008A333E"/>
    <w:rsid w:val="008A3E2C"/>
    <w:rsid w:val="008A3F07"/>
    <w:rsid w:val="008A521E"/>
    <w:rsid w:val="008A547C"/>
    <w:rsid w:val="008A5D51"/>
    <w:rsid w:val="008A6190"/>
    <w:rsid w:val="008A6512"/>
    <w:rsid w:val="008A72AA"/>
    <w:rsid w:val="008A742A"/>
    <w:rsid w:val="008B025F"/>
    <w:rsid w:val="008B0ED2"/>
    <w:rsid w:val="008B109E"/>
    <w:rsid w:val="008B11CE"/>
    <w:rsid w:val="008B187F"/>
    <w:rsid w:val="008B18B6"/>
    <w:rsid w:val="008B1AD9"/>
    <w:rsid w:val="008B1BB0"/>
    <w:rsid w:val="008B1D9C"/>
    <w:rsid w:val="008B1FA5"/>
    <w:rsid w:val="008B2B10"/>
    <w:rsid w:val="008B2E6B"/>
    <w:rsid w:val="008B3162"/>
    <w:rsid w:val="008B3E29"/>
    <w:rsid w:val="008B4682"/>
    <w:rsid w:val="008B4FB6"/>
    <w:rsid w:val="008B54CD"/>
    <w:rsid w:val="008B5EF6"/>
    <w:rsid w:val="008B5FE8"/>
    <w:rsid w:val="008B60C2"/>
    <w:rsid w:val="008B7F86"/>
    <w:rsid w:val="008C00E8"/>
    <w:rsid w:val="008C0587"/>
    <w:rsid w:val="008C061C"/>
    <w:rsid w:val="008C0F1C"/>
    <w:rsid w:val="008C114B"/>
    <w:rsid w:val="008C1A3C"/>
    <w:rsid w:val="008C1B2D"/>
    <w:rsid w:val="008C229D"/>
    <w:rsid w:val="008C261E"/>
    <w:rsid w:val="008C322B"/>
    <w:rsid w:val="008C341C"/>
    <w:rsid w:val="008C4C10"/>
    <w:rsid w:val="008C4D15"/>
    <w:rsid w:val="008C4D28"/>
    <w:rsid w:val="008C4FD6"/>
    <w:rsid w:val="008C57E7"/>
    <w:rsid w:val="008C59A3"/>
    <w:rsid w:val="008C61EC"/>
    <w:rsid w:val="008C6515"/>
    <w:rsid w:val="008C67AD"/>
    <w:rsid w:val="008C6B53"/>
    <w:rsid w:val="008C7465"/>
    <w:rsid w:val="008C77FD"/>
    <w:rsid w:val="008D00BE"/>
    <w:rsid w:val="008D0147"/>
    <w:rsid w:val="008D015F"/>
    <w:rsid w:val="008D03F5"/>
    <w:rsid w:val="008D0EC0"/>
    <w:rsid w:val="008D1009"/>
    <w:rsid w:val="008D1BC3"/>
    <w:rsid w:val="008D1C50"/>
    <w:rsid w:val="008D2322"/>
    <w:rsid w:val="008D2545"/>
    <w:rsid w:val="008D29A8"/>
    <w:rsid w:val="008D2B29"/>
    <w:rsid w:val="008D2BD3"/>
    <w:rsid w:val="008D3B0A"/>
    <w:rsid w:val="008D3B10"/>
    <w:rsid w:val="008D479A"/>
    <w:rsid w:val="008D4A4E"/>
    <w:rsid w:val="008D503A"/>
    <w:rsid w:val="008D51F1"/>
    <w:rsid w:val="008D5612"/>
    <w:rsid w:val="008D5621"/>
    <w:rsid w:val="008D5730"/>
    <w:rsid w:val="008D5782"/>
    <w:rsid w:val="008D583F"/>
    <w:rsid w:val="008D706C"/>
    <w:rsid w:val="008D7206"/>
    <w:rsid w:val="008D7E2F"/>
    <w:rsid w:val="008E0496"/>
    <w:rsid w:val="008E06E7"/>
    <w:rsid w:val="008E071D"/>
    <w:rsid w:val="008E07CB"/>
    <w:rsid w:val="008E07E2"/>
    <w:rsid w:val="008E0B00"/>
    <w:rsid w:val="008E1C87"/>
    <w:rsid w:val="008E1DD8"/>
    <w:rsid w:val="008E2E41"/>
    <w:rsid w:val="008E3458"/>
    <w:rsid w:val="008E3938"/>
    <w:rsid w:val="008E4128"/>
    <w:rsid w:val="008E424A"/>
    <w:rsid w:val="008E4B81"/>
    <w:rsid w:val="008E4DAE"/>
    <w:rsid w:val="008E5870"/>
    <w:rsid w:val="008E627A"/>
    <w:rsid w:val="008E6CDF"/>
    <w:rsid w:val="008E6D50"/>
    <w:rsid w:val="008E6FBB"/>
    <w:rsid w:val="008E753F"/>
    <w:rsid w:val="008E7842"/>
    <w:rsid w:val="008E7F6E"/>
    <w:rsid w:val="008F0F42"/>
    <w:rsid w:val="008F1F88"/>
    <w:rsid w:val="008F24D0"/>
    <w:rsid w:val="008F2B9E"/>
    <w:rsid w:val="008F302D"/>
    <w:rsid w:val="008F3453"/>
    <w:rsid w:val="008F3F80"/>
    <w:rsid w:val="008F4728"/>
    <w:rsid w:val="008F4B60"/>
    <w:rsid w:val="008F58BB"/>
    <w:rsid w:val="008F5CEE"/>
    <w:rsid w:val="008F5FDB"/>
    <w:rsid w:val="008F600D"/>
    <w:rsid w:val="008F6AD7"/>
    <w:rsid w:val="008F6AF7"/>
    <w:rsid w:val="008F6FE2"/>
    <w:rsid w:val="008F7087"/>
    <w:rsid w:val="008F7499"/>
    <w:rsid w:val="008F7E14"/>
    <w:rsid w:val="008F7E8F"/>
    <w:rsid w:val="008F7FB0"/>
    <w:rsid w:val="00900F7B"/>
    <w:rsid w:val="00900FC2"/>
    <w:rsid w:val="009019C7"/>
    <w:rsid w:val="0090225E"/>
    <w:rsid w:val="0090269A"/>
    <w:rsid w:val="00902959"/>
    <w:rsid w:val="0090410A"/>
    <w:rsid w:val="009043F3"/>
    <w:rsid w:val="0090461B"/>
    <w:rsid w:val="0090468A"/>
    <w:rsid w:val="009047F1"/>
    <w:rsid w:val="00904FB6"/>
    <w:rsid w:val="009054E0"/>
    <w:rsid w:val="009059DD"/>
    <w:rsid w:val="00905DF2"/>
    <w:rsid w:val="00905E19"/>
    <w:rsid w:val="00906284"/>
    <w:rsid w:val="0090657C"/>
    <w:rsid w:val="009067FF"/>
    <w:rsid w:val="00906856"/>
    <w:rsid w:val="00907033"/>
    <w:rsid w:val="0090742D"/>
    <w:rsid w:val="00907F2E"/>
    <w:rsid w:val="00907FBA"/>
    <w:rsid w:val="00910350"/>
    <w:rsid w:val="009107E5"/>
    <w:rsid w:val="00910ABD"/>
    <w:rsid w:val="00910B8A"/>
    <w:rsid w:val="00910C62"/>
    <w:rsid w:val="00910CBF"/>
    <w:rsid w:val="00911656"/>
    <w:rsid w:val="00911B8F"/>
    <w:rsid w:val="00912067"/>
    <w:rsid w:val="009121E7"/>
    <w:rsid w:val="0091227D"/>
    <w:rsid w:val="00912ED1"/>
    <w:rsid w:val="009133F6"/>
    <w:rsid w:val="009137D2"/>
    <w:rsid w:val="00913B77"/>
    <w:rsid w:val="00914051"/>
    <w:rsid w:val="0091465F"/>
    <w:rsid w:val="00914670"/>
    <w:rsid w:val="00914E8B"/>
    <w:rsid w:val="00915923"/>
    <w:rsid w:val="009162D9"/>
    <w:rsid w:val="00916720"/>
    <w:rsid w:val="00917020"/>
    <w:rsid w:val="00917AA3"/>
    <w:rsid w:val="00917C82"/>
    <w:rsid w:val="00917DC6"/>
    <w:rsid w:val="009207EF"/>
    <w:rsid w:val="00920840"/>
    <w:rsid w:val="00920933"/>
    <w:rsid w:val="00920D07"/>
    <w:rsid w:val="009210A5"/>
    <w:rsid w:val="00921D89"/>
    <w:rsid w:val="00922890"/>
    <w:rsid w:val="00922B75"/>
    <w:rsid w:val="00923622"/>
    <w:rsid w:val="0092483E"/>
    <w:rsid w:val="00924C71"/>
    <w:rsid w:val="00924F9D"/>
    <w:rsid w:val="009250A7"/>
    <w:rsid w:val="00926152"/>
    <w:rsid w:val="00926155"/>
    <w:rsid w:val="00926407"/>
    <w:rsid w:val="009266DA"/>
    <w:rsid w:val="00926852"/>
    <w:rsid w:val="009269F9"/>
    <w:rsid w:val="00927359"/>
    <w:rsid w:val="0092778B"/>
    <w:rsid w:val="00927A6B"/>
    <w:rsid w:val="00930045"/>
    <w:rsid w:val="00930063"/>
    <w:rsid w:val="00930151"/>
    <w:rsid w:val="00932196"/>
    <w:rsid w:val="00932620"/>
    <w:rsid w:val="00932AB5"/>
    <w:rsid w:val="00932ADB"/>
    <w:rsid w:val="00932F4B"/>
    <w:rsid w:val="00933990"/>
    <w:rsid w:val="00933A37"/>
    <w:rsid w:val="00933BD0"/>
    <w:rsid w:val="0093404A"/>
    <w:rsid w:val="0093485B"/>
    <w:rsid w:val="00934984"/>
    <w:rsid w:val="0093541B"/>
    <w:rsid w:val="009355BD"/>
    <w:rsid w:val="009361FC"/>
    <w:rsid w:val="0093657D"/>
    <w:rsid w:val="009368B6"/>
    <w:rsid w:val="00936D1A"/>
    <w:rsid w:val="00936E52"/>
    <w:rsid w:val="00936EC6"/>
    <w:rsid w:val="00937ECA"/>
    <w:rsid w:val="00941224"/>
    <w:rsid w:val="00941921"/>
    <w:rsid w:val="00941F28"/>
    <w:rsid w:val="0094244D"/>
    <w:rsid w:val="00942608"/>
    <w:rsid w:val="00942919"/>
    <w:rsid w:val="00942D8C"/>
    <w:rsid w:val="009430D9"/>
    <w:rsid w:val="009431DE"/>
    <w:rsid w:val="00943318"/>
    <w:rsid w:val="009435AE"/>
    <w:rsid w:val="00943717"/>
    <w:rsid w:val="00943A5F"/>
    <w:rsid w:val="00944170"/>
    <w:rsid w:val="009447E0"/>
    <w:rsid w:val="00944DDE"/>
    <w:rsid w:val="00945371"/>
    <w:rsid w:val="00945453"/>
    <w:rsid w:val="009456D9"/>
    <w:rsid w:val="00945976"/>
    <w:rsid w:val="00945DFE"/>
    <w:rsid w:val="0094615E"/>
    <w:rsid w:val="0094633E"/>
    <w:rsid w:val="00946348"/>
    <w:rsid w:val="00946EDE"/>
    <w:rsid w:val="0094755B"/>
    <w:rsid w:val="009503C5"/>
    <w:rsid w:val="009504B6"/>
    <w:rsid w:val="009504C6"/>
    <w:rsid w:val="009510EE"/>
    <w:rsid w:val="009522A3"/>
    <w:rsid w:val="00952485"/>
    <w:rsid w:val="009526CB"/>
    <w:rsid w:val="009532CD"/>
    <w:rsid w:val="00953597"/>
    <w:rsid w:val="0095393D"/>
    <w:rsid w:val="00953A40"/>
    <w:rsid w:val="00953DFE"/>
    <w:rsid w:val="00953F28"/>
    <w:rsid w:val="00954ACD"/>
    <w:rsid w:val="009555F2"/>
    <w:rsid w:val="00955F48"/>
    <w:rsid w:val="00956804"/>
    <w:rsid w:val="009568CC"/>
    <w:rsid w:val="00956A83"/>
    <w:rsid w:val="009571E2"/>
    <w:rsid w:val="009576EF"/>
    <w:rsid w:val="009578C3"/>
    <w:rsid w:val="00957B02"/>
    <w:rsid w:val="009614BF"/>
    <w:rsid w:val="00961FDD"/>
    <w:rsid w:val="00962884"/>
    <w:rsid w:val="00962C16"/>
    <w:rsid w:val="00962C29"/>
    <w:rsid w:val="00962E23"/>
    <w:rsid w:val="0096344A"/>
    <w:rsid w:val="009636EA"/>
    <w:rsid w:val="00963A8B"/>
    <w:rsid w:val="00963B92"/>
    <w:rsid w:val="00963E6C"/>
    <w:rsid w:val="00963ECA"/>
    <w:rsid w:val="00963FCB"/>
    <w:rsid w:val="009646BA"/>
    <w:rsid w:val="009646BF"/>
    <w:rsid w:val="009652E0"/>
    <w:rsid w:val="00965F7F"/>
    <w:rsid w:val="00966D0B"/>
    <w:rsid w:val="0096709C"/>
    <w:rsid w:val="009672A2"/>
    <w:rsid w:val="00967399"/>
    <w:rsid w:val="00970092"/>
    <w:rsid w:val="00970AE3"/>
    <w:rsid w:val="00970C50"/>
    <w:rsid w:val="00970E36"/>
    <w:rsid w:val="009714AB"/>
    <w:rsid w:val="009717D8"/>
    <w:rsid w:val="00971977"/>
    <w:rsid w:val="00971BA5"/>
    <w:rsid w:val="00972594"/>
    <w:rsid w:val="00972898"/>
    <w:rsid w:val="00972942"/>
    <w:rsid w:val="00972A81"/>
    <w:rsid w:val="00972CC5"/>
    <w:rsid w:val="00972F3E"/>
    <w:rsid w:val="00972F4F"/>
    <w:rsid w:val="0097308B"/>
    <w:rsid w:val="0097358C"/>
    <w:rsid w:val="00973C61"/>
    <w:rsid w:val="0097441B"/>
    <w:rsid w:val="00974D6B"/>
    <w:rsid w:val="00975088"/>
    <w:rsid w:val="009750EC"/>
    <w:rsid w:val="00975911"/>
    <w:rsid w:val="00975EBE"/>
    <w:rsid w:val="009773B0"/>
    <w:rsid w:val="009777A0"/>
    <w:rsid w:val="00977BF1"/>
    <w:rsid w:val="009806A2"/>
    <w:rsid w:val="00980924"/>
    <w:rsid w:val="00981C8C"/>
    <w:rsid w:val="00982152"/>
    <w:rsid w:val="0098259A"/>
    <w:rsid w:val="00982731"/>
    <w:rsid w:val="00982CC9"/>
    <w:rsid w:val="00982D33"/>
    <w:rsid w:val="009833DA"/>
    <w:rsid w:val="00983479"/>
    <w:rsid w:val="009835D6"/>
    <w:rsid w:val="009835E6"/>
    <w:rsid w:val="00983782"/>
    <w:rsid w:val="00984C59"/>
    <w:rsid w:val="009855AE"/>
    <w:rsid w:val="009857FF"/>
    <w:rsid w:val="009868B8"/>
    <w:rsid w:val="00986969"/>
    <w:rsid w:val="00986C1B"/>
    <w:rsid w:val="00986ED9"/>
    <w:rsid w:val="009872EE"/>
    <w:rsid w:val="00987346"/>
    <w:rsid w:val="00987F1B"/>
    <w:rsid w:val="00990293"/>
    <w:rsid w:val="0099086F"/>
    <w:rsid w:val="00991816"/>
    <w:rsid w:val="00991FE4"/>
    <w:rsid w:val="009920D1"/>
    <w:rsid w:val="00992EA5"/>
    <w:rsid w:val="0099327A"/>
    <w:rsid w:val="00993341"/>
    <w:rsid w:val="00993DEC"/>
    <w:rsid w:val="009943DB"/>
    <w:rsid w:val="0099451E"/>
    <w:rsid w:val="0099466E"/>
    <w:rsid w:val="00994908"/>
    <w:rsid w:val="009959DE"/>
    <w:rsid w:val="00995FEB"/>
    <w:rsid w:val="00996893"/>
    <w:rsid w:val="00996A21"/>
    <w:rsid w:val="0099714C"/>
    <w:rsid w:val="0099723E"/>
    <w:rsid w:val="009972AF"/>
    <w:rsid w:val="009976EA"/>
    <w:rsid w:val="00997B6D"/>
    <w:rsid w:val="00997BE4"/>
    <w:rsid w:val="00997CC8"/>
    <w:rsid w:val="00997E9E"/>
    <w:rsid w:val="009A05AD"/>
    <w:rsid w:val="009A065A"/>
    <w:rsid w:val="009A0CE0"/>
    <w:rsid w:val="009A1070"/>
    <w:rsid w:val="009A17A3"/>
    <w:rsid w:val="009A1A24"/>
    <w:rsid w:val="009A232D"/>
    <w:rsid w:val="009A2B4C"/>
    <w:rsid w:val="009A2FFE"/>
    <w:rsid w:val="009A3D82"/>
    <w:rsid w:val="009A3FF6"/>
    <w:rsid w:val="009A404A"/>
    <w:rsid w:val="009A46DF"/>
    <w:rsid w:val="009A4987"/>
    <w:rsid w:val="009A50DC"/>
    <w:rsid w:val="009A51E1"/>
    <w:rsid w:val="009A57A2"/>
    <w:rsid w:val="009A5A7C"/>
    <w:rsid w:val="009A5C2F"/>
    <w:rsid w:val="009A64B9"/>
    <w:rsid w:val="009A6977"/>
    <w:rsid w:val="009A69E7"/>
    <w:rsid w:val="009A6E62"/>
    <w:rsid w:val="009A7FB4"/>
    <w:rsid w:val="009B1910"/>
    <w:rsid w:val="009B1A42"/>
    <w:rsid w:val="009B2919"/>
    <w:rsid w:val="009B2B0F"/>
    <w:rsid w:val="009B2F00"/>
    <w:rsid w:val="009B3662"/>
    <w:rsid w:val="009B3E21"/>
    <w:rsid w:val="009B4004"/>
    <w:rsid w:val="009B41A5"/>
    <w:rsid w:val="009B5732"/>
    <w:rsid w:val="009B58B5"/>
    <w:rsid w:val="009B6044"/>
    <w:rsid w:val="009B667D"/>
    <w:rsid w:val="009B6E62"/>
    <w:rsid w:val="009B742D"/>
    <w:rsid w:val="009B7B55"/>
    <w:rsid w:val="009C0620"/>
    <w:rsid w:val="009C07E0"/>
    <w:rsid w:val="009C0F19"/>
    <w:rsid w:val="009C1656"/>
    <w:rsid w:val="009C18ED"/>
    <w:rsid w:val="009C1C2E"/>
    <w:rsid w:val="009C1D66"/>
    <w:rsid w:val="009C3389"/>
    <w:rsid w:val="009C35C2"/>
    <w:rsid w:val="009C472B"/>
    <w:rsid w:val="009C4C0E"/>
    <w:rsid w:val="009C4EBF"/>
    <w:rsid w:val="009C519F"/>
    <w:rsid w:val="009C51CD"/>
    <w:rsid w:val="009C5459"/>
    <w:rsid w:val="009C622D"/>
    <w:rsid w:val="009C6364"/>
    <w:rsid w:val="009C6B83"/>
    <w:rsid w:val="009C765E"/>
    <w:rsid w:val="009C7B4F"/>
    <w:rsid w:val="009C7DB3"/>
    <w:rsid w:val="009C7F6E"/>
    <w:rsid w:val="009D0210"/>
    <w:rsid w:val="009D0408"/>
    <w:rsid w:val="009D089F"/>
    <w:rsid w:val="009D0AC6"/>
    <w:rsid w:val="009D13A1"/>
    <w:rsid w:val="009D163F"/>
    <w:rsid w:val="009D1CC7"/>
    <w:rsid w:val="009D22DF"/>
    <w:rsid w:val="009D24C0"/>
    <w:rsid w:val="009D261A"/>
    <w:rsid w:val="009D2DE4"/>
    <w:rsid w:val="009D37B3"/>
    <w:rsid w:val="009D37E8"/>
    <w:rsid w:val="009D383C"/>
    <w:rsid w:val="009D3E29"/>
    <w:rsid w:val="009D43A2"/>
    <w:rsid w:val="009D47DD"/>
    <w:rsid w:val="009D48E9"/>
    <w:rsid w:val="009D5185"/>
    <w:rsid w:val="009D61A3"/>
    <w:rsid w:val="009D6F97"/>
    <w:rsid w:val="009D722B"/>
    <w:rsid w:val="009D742B"/>
    <w:rsid w:val="009D7683"/>
    <w:rsid w:val="009D76FB"/>
    <w:rsid w:val="009D7707"/>
    <w:rsid w:val="009D7D5C"/>
    <w:rsid w:val="009D7EC4"/>
    <w:rsid w:val="009E00FD"/>
    <w:rsid w:val="009E0367"/>
    <w:rsid w:val="009E0637"/>
    <w:rsid w:val="009E0756"/>
    <w:rsid w:val="009E2620"/>
    <w:rsid w:val="009E2DA7"/>
    <w:rsid w:val="009E31DA"/>
    <w:rsid w:val="009E3586"/>
    <w:rsid w:val="009E382F"/>
    <w:rsid w:val="009E38CE"/>
    <w:rsid w:val="009E3A97"/>
    <w:rsid w:val="009E3C21"/>
    <w:rsid w:val="009E43A7"/>
    <w:rsid w:val="009E4754"/>
    <w:rsid w:val="009E490A"/>
    <w:rsid w:val="009E4EBA"/>
    <w:rsid w:val="009E5283"/>
    <w:rsid w:val="009E66DF"/>
    <w:rsid w:val="009E6765"/>
    <w:rsid w:val="009E750C"/>
    <w:rsid w:val="009E767A"/>
    <w:rsid w:val="009E78A0"/>
    <w:rsid w:val="009E7F72"/>
    <w:rsid w:val="009F007B"/>
    <w:rsid w:val="009F1239"/>
    <w:rsid w:val="009F1C2D"/>
    <w:rsid w:val="009F22A9"/>
    <w:rsid w:val="009F2671"/>
    <w:rsid w:val="009F2A72"/>
    <w:rsid w:val="009F38EE"/>
    <w:rsid w:val="009F403A"/>
    <w:rsid w:val="009F41FE"/>
    <w:rsid w:val="009F46F5"/>
    <w:rsid w:val="009F4C4E"/>
    <w:rsid w:val="009F5523"/>
    <w:rsid w:val="009F58D2"/>
    <w:rsid w:val="009F5D34"/>
    <w:rsid w:val="009F6159"/>
    <w:rsid w:val="009F6482"/>
    <w:rsid w:val="009F6BB5"/>
    <w:rsid w:val="009F70E4"/>
    <w:rsid w:val="009F7592"/>
    <w:rsid w:val="009F7D91"/>
    <w:rsid w:val="009F7FD3"/>
    <w:rsid w:val="00A0035C"/>
    <w:rsid w:val="00A0105D"/>
    <w:rsid w:val="00A01B11"/>
    <w:rsid w:val="00A01EF0"/>
    <w:rsid w:val="00A024AA"/>
    <w:rsid w:val="00A02828"/>
    <w:rsid w:val="00A02898"/>
    <w:rsid w:val="00A02921"/>
    <w:rsid w:val="00A03C40"/>
    <w:rsid w:val="00A03FEF"/>
    <w:rsid w:val="00A04A8E"/>
    <w:rsid w:val="00A05687"/>
    <w:rsid w:val="00A06213"/>
    <w:rsid w:val="00A06584"/>
    <w:rsid w:val="00A065A5"/>
    <w:rsid w:val="00A06E64"/>
    <w:rsid w:val="00A074E2"/>
    <w:rsid w:val="00A100E5"/>
    <w:rsid w:val="00A101F2"/>
    <w:rsid w:val="00A102D8"/>
    <w:rsid w:val="00A10354"/>
    <w:rsid w:val="00A109DB"/>
    <w:rsid w:val="00A10B69"/>
    <w:rsid w:val="00A1131C"/>
    <w:rsid w:val="00A11E43"/>
    <w:rsid w:val="00A12BFC"/>
    <w:rsid w:val="00A12D7B"/>
    <w:rsid w:val="00A12DB6"/>
    <w:rsid w:val="00A12E3D"/>
    <w:rsid w:val="00A13431"/>
    <w:rsid w:val="00A1354F"/>
    <w:rsid w:val="00A13EFD"/>
    <w:rsid w:val="00A14C07"/>
    <w:rsid w:val="00A14DC9"/>
    <w:rsid w:val="00A157A2"/>
    <w:rsid w:val="00A1616F"/>
    <w:rsid w:val="00A163A0"/>
    <w:rsid w:val="00A165A4"/>
    <w:rsid w:val="00A16908"/>
    <w:rsid w:val="00A17224"/>
    <w:rsid w:val="00A17691"/>
    <w:rsid w:val="00A203FE"/>
    <w:rsid w:val="00A207AC"/>
    <w:rsid w:val="00A20B56"/>
    <w:rsid w:val="00A20E98"/>
    <w:rsid w:val="00A21265"/>
    <w:rsid w:val="00A2174D"/>
    <w:rsid w:val="00A21BB7"/>
    <w:rsid w:val="00A21D44"/>
    <w:rsid w:val="00A21FB6"/>
    <w:rsid w:val="00A2279E"/>
    <w:rsid w:val="00A235F4"/>
    <w:rsid w:val="00A2445D"/>
    <w:rsid w:val="00A254F4"/>
    <w:rsid w:val="00A259D4"/>
    <w:rsid w:val="00A259DF"/>
    <w:rsid w:val="00A25FC4"/>
    <w:rsid w:val="00A26496"/>
    <w:rsid w:val="00A26567"/>
    <w:rsid w:val="00A266E3"/>
    <w:rsid w:val="00A26713"/>
    <w:rsid w:val="00A269C2"/>
    <w:rsid w:val="00A275BB"/>
    <w:rsid w:val="00A27D37"/>
    <w:rsid w:val="00A3151B"/>
    <w:rsid w:val="00A3154F"/>
    <w:rsid w:val="00A322B6"/>
    <w:rsid w:val="00A32EE1"/>
    <w:rsid w:val="00A33965"/>
    <w:rsid w:val="00A33B76"/>
    <w:rsid w:val="00A34C11"/>
    <w:rsid w:val="00A3514E"/>
    <w:rsid w:val="00A35B9B"/>
    <w:rsid w:val="00A35CF5"/>
    <w:rsid w:val="00A36323"/>
    <w:rsid w:val="00A367A7"/>
    <w:rsid w:val="00A375B3"/>
    <w:rsid w:val="00A37694"/>
    <w:rsid w:val="00A377AA"/>
    <w:rsid w:val="00A37BA3"/>
    <w:rsid w:val="00A37CF6"/>
    <w:rsid w:val="00A401B2"/>
    <w:rsid w:val="00A403B6"/>
    <w:rsid w:val="00A4049E"/>
    <w:rsid w:val="00A405D7"/>
    <w:rsid w:val="00A40759"/>
    <w:rsid w:val="00A40FA3"/>
    <w:rsid w:val="00A414B3"/>
    <w:rsid w:val="00A4179C"/>
    <w:rsid w:val="00A419CA"/>
    <w:rsid w:val="00A42041"/>
    <w:rsid w:val="00A4272B"/>
    <w:rsid w:val="00A42D51"/>
    <w:rsid w:val="00A42FA9"/>
    <w:rsid w:val="00A43134"/>
    <w:rsid w:val="00A43517"/>
    <w:rsid w:val="00A43B98"/>
    <w:rsid w:val="00A43C01"/>
    <w:rsid w:val="00A44079"/>
    <w:rsid w:val="00A44473"/>
    <w:rsid w:val="00A4483C"/>
    <w:rsid w:val="00A448A7"/>
    <w:rsid w:val="00A44B47"/>
    <w:rsid w:val="00A4548F"/>
    <w:rsid w:val="00A456AF"/>
    <w:rsid w:val="00A459C1"/>
    <w:rsid w:val="00A45E0C"/>
    <w:rsid w:val="00A463CC"/>
    <w:rsid w:val="00A46F16"/>
    <w:rsid w:val="00A472F2"/>
    <w:rsid w:val="00A47898"/>
    <w:rsid w:val="00A47B8E"/>
    <w:rsid w:val="00A47B92"/>
    <w:rsid w:val="00A5264B"/>
    <w:rsid w:val="00A52BC2"/>
    <w:rsid w:val="00A530BA"/>
    <w:rsid w:val="00A531AC"/>
    <w:rsid w:val="00A533D0"/>
    <w:rsid w:val="00A53703"/>
    <w:rsid w:val="00A549DA"/>
    <w:rsid w:val="00A54CCD"/>
    <w:rsid w:val="00A556EF"/>
    <w:rsid w:val="00A55987"/>
    <w:rsid w:val="00A566F7"/>
    <w:rsid w:val="00A56CA7"/>
    <w:rsid w:val="00A5727F"/>
    <w:rsid w:val="00A5750C"/>
    <w:rsid w:val="00A57D79"/>
    <w:rsid w:val="00A57F52"/>
    <w:rsid w:val="00A57FA7"/>
    <w:rsid w:val="00A601B1"/>
    <w:rsid w:val="00A608FD"/>
    <w:rsid w:val="00A609AA"/>
    <w:rsid w:val="00A61384"/>
    <w:rsid w:val="00A6172F"/>
    <w:rsid w:val="00A61C6B"/>
    <w:rsid w:val="00A61CD6"/>
    <w:rsid w:val="00A61CFA"/>
    <w:rsid w:val="00A621E6"/>
    <w:rsid w:val="00A636CB"/>
    <w:rsid w:val="00A63D70"/>
    <w:rsid w:val="00A64491"/>
    <w:rsid w:val="00A64A2F"/>
    <w:rsid w:val="00A64B9C"/>
    <w:rsid w:val="00A64EBD"/>
    <w:rsid w:val="00A64ECA"/>
    <w:rsid w:val="00A659BA"/>
    <w:rsid w:val="00A65EEB"/>
    <w:rsid w:val="00A661EB"/>
    <w:rsid w:val="00A6663A"/>
    <w:rsid w:val="00A66D5A"/>
    <w:rsid w:val="00A7082C"/>
    <w:rsid w:val="00A70C8D"/>
    <w:rsid w:val="00A7148F"/>
    <w:rsid w:val="00A719DD"/>
    <w:rsid w:val="00A71F02"/>
    <w:rsid w:val="00A72242"/>
    <w:rsid w:val="00A725F6"/>
    <w:rsid w:val="00A7286F"/>
    <w:rsid w:val="00A72B58"/>
    <w:rsid w:val="00A72D7A"/>
    <w:rsid w:val="00A72E11"/>
    <w:rsid w:val="00A731E7"/>
    <w:rsid w:val="00A73B6C"/>
    <w:rsid w:val="00A73DDD"/>
    <w:rsid w:val="00A7491F"/>
    <w:rsid w:val="00A74E36"/>
    <w:rsid w:val="00A7601D"/>
    <w:rsid w:val="00A7650F"/>
    <w:rsid w:val="00A7660B"/>
    <w:rsid w:val="00A76896"/>
    <w:rsid w:val="00A76DEC"/>
    <w:rsid w:val="00A76EDB"/>
    <w:rsid w:val="00A77489"/>
    <w:rsid w:val="00A775FD"/>
    <w:rsid w:val="00A7760A"/>
    <w:rsid w:val="00A806FC"/>
    <w:rsid w:val="00A80FFA"/>
    <w:rsid w:val="00A811C4"/>
    <w:rsid w:val="00A81AA1"/>
    <w:rsid w:val="00A8203E"/>
    <w:rsid w:val="00A82E18"/>
    <w:rsid w:val="00A8304B"/>
    <w:rsid w:val="00A83C84"/>
    <w:rsid w:val="00A845FB"/>
    <w:rsid w:val="00A84B9C"/>
    <w:rsid w:val="00A84C1E"/>
    <w:rsid w:val="00A85244"/>
    <w:rsid w:val="00A8583A"/>
    <w:rsid w:val="00A86CC2"/>
    <w:rsid w:val="00A86CF9"/>
    <w:rsid w:val="00A87CB6"/>
    <w:rsid w:val="00A87CF1"/>
    <w:rsid w:val="00A905A5"/>
    <w:rsid w:val="00A90D59"/>
    <w:rsid w:val="00A912E8"/>
    <w:rsid w:val="00A915B9"/>
    <w:rsid w:val="00A91D38"/>
    <w:rsid w:val="00A921DE"/>
    <w:rsid w:val="00A925DD"/>
    <w:rsid w:val="00A92685"/>
    <w:rsid w:val="00A9298F"/>
    <w:rsid w:val="00A93AC0"/>
    <w:rsid w:val="00A94151"/>
    <w:rsid w:val="00A94865"/>
    <w:rsid w:val="00A94E6F"/>
    <w:rsid w:val="00A94F63"/>
    <w:rsid w:val="00A95035"/>
    <w:rsid w:val="00A952DD"/>
    <w:rsid w:val="00A95D03"/>
    <w:rsid w:val="00A95D39"/>
    <w:rsid w:val="00A961A2"/>
    <w:rsid w:val="00A96351"/>
    <w:rsid w:val="00A9650D"/>
    <w:rsid w:val="00A9679A"/>
    <w:rsid w:val="00A96B9F"/>
    <w:rsid w:val="00A96C35"/>
    <w:rsid w:val="00A97643"/>
    <w:rsid w:val="00AA02B6"/>
    <w:rsid w:val="00AA085E"/>
    <w:rsid w:val="00AA0A58"/>
    <w:rsid w:val="00AA1167"/>
    <w:rsid w:val="00AA1879"/>
    <w:rsid w:val="00AA1F98"/>
    <w:rsid w:val="00AA214E"/>
    <w:rsid w:val="00AA2683"/>
    <w:rsid w:val="00AA30BF"/>
    <w:rsid w:val="00AA3E15"/>
    <w:rsid w:val="00AA3F26"/>
    <w:rsid w:val="00AA4171"/>
    <w:rsid w:val="00AA4484"/>
    <w:rsid w:val="00AA44C2"/>
    <w:rsid w:val="00AA4A89"/>
    <w:rsid w:val="00AA6061"/>
    <w:rsid w:val="00AA650B"/>
    <w:rsid w:val="00AA6765"/>
    <w:rsid w:val="00AA6F93"/>
    <w:rsid w:val="00AA77DD"/>
    <w:rsid w:val="00AB0A57"/>
    <w:rsid w:val="00AB0D9D"/>
    <w:rsid w:val="00AB0ED9"/>
    <w:rsid w:val="00AB10CA"/>
    <w:rsid w:val="00AB1820"/>
    <w:rsid w:val="00AB1B22"/>
    <w:rsid w:val="00AB2516"/>
    <w:rsid w:val="00AB26CE"/>
    <w:rsid w:val="00AB2C31"/>
    <w:rsid w:val="00AB34F4"/>
    <w:rsid w:val="00AB3D7C"/>
    <w:rsid w:val="00AB418A"/>
    <w:rsid w:val="00AB42B3"/>
    <w:rsid w:val="00AB5568"/>
    <w:rsid w:val="00AB5963"/>
    <w:rsid w:val="00AB5B95"/>
    <w:rsid w:val="00AB60B9"/>
    <w:rsid w:val="00AB6CAB"/>
    <w:rsid w:val="00AB700D"/>
    <w:rsid w:val="00AB7500"/>
    <w:rsid w:val="00AB79AF"/>
    <w:rsid w:val="00AC01C1"/>
    <w:rsid w:val="00AC1612"/>
    <w:rsid w:val="00AC169D"/>
    <w:rsid w:val="00AC1D53"/>
    <w:rsid w:val="00AC1EE3"/>
    <w:rsid w:val="00AC26F6"/>
    <w:rsid w:val="00AC328E"/>
    <w:rsid w:val="00AC3E98"/>
    <w:rsid w:val="00AC42AB"/>
    <w:rsid w:val="00AC46AC"/>
    <w:rsid w:val="00AC49B4"/>
    <w:rsid w:val="00AC4D37"/>
    <w:rsid w:val="00AC521F"/>
    <w:rsid w:val="00AC52F3"/>
    <w:rsid w:val="00AC535E"/>
    <w:rsid w:val="00AC5A10"/>
    <w:rsid w:val="00AC5F5E"/>
    <w:rsid w:val="00AC628A"/>
    <w:rsid w:val="00AC6362"/>
    <w:rsid w:val="00AC6490"/>
    <w:rsid w:val="00AC6635"/>
    <w:rsid w:val="00AC6679"/>
    <w:rsid w:val="00AC67DD"/>
    <w:rsid w:val="00AC6810"/>
    <w:rsid w:val="00AC6870"/>
    <w:rsid w:val="00AC70CD"/>
    <w:rsid w:val="00AC7953"/>
    <w:rsid w:val="00AC7BDA"/>
    <w:rsid w:val="00AC7C96"/>
    <w:rsid w:val="00AC7D95"/>
    <w:rsid w:val="00AD006F"/>
    <w:rsid w:val="00AD019B"/>
    <w:rsid w:val="00AD0491"/>
    <w:rsid w:val="00AD04CF"/>
    <w:rsid w:val="00AD0506"/>
    <w:rsid w:val="00AD0A5D"/>
    <w:rsid w:val="00AD0FF1"/>
    <w:rsid w:val="00AD1738"/>
    <w:rsid w:val="00AD1816"/>
    <w:rsid w:val="00AD24DC"/>
    <w:rsid w:val="00AD2727"/>
    <w:rsid w:val="00AD2923"/>
    <w:rsid w:val="00AD2EDF"/>
    <w:rsid w:val="00AD38F9"/>
    <w:rsid w:val="00AD4B0C"/>
    <w:rsid w:val="00AD4C17"/>
    <w:rsid w:val="00AD4CB4"/>
    <w:rsid w:val="00AD5657"/>
    <w:rsid w:val="00AD56D0"/>
    <w:rsid w:val="00AD62EB"/>
    <w:rsid w:val="00AD639A"/>
    <w:rsid w:val="00AD6BAB"/>
    <w:rsid w:val="00AD6E91"/>
    <w:rsid w:val="00AD7132"/>
    <w:rsid w:val="00AD7143"/>
    <w:rsid w:val="00AD73C8"/>
    <w:rsid w:val="00AD79A4"/>
    <w:rsid w:val="00AD7E39"/>
    <w:rsid w:val="00AD7F74"/>
    <w:rsid w:val="00AE0896"/>
    <w:rsid w:val="00AE08A2"/>
    <w:rsid w:val="00AE1B84"/>
    <w:rsid w:val="00AE1BAF"/>
    <w:rsid w:val="00AE1F39"/>
    <w:rsid w:val="00AE1FC5"/>
    <w:rsid w:val="00AE20FA"/>
    <w:rsid w:val="00AE2144"/>
    <w:rsid w:val="00AE22B7"/>
    <w:rsid w:val="00AE247D"/>
    <w:rsid w:val="00AE298D"/>
    <w:rsid w:val="00AE353C"/>
    <w:rsid w:val="00AE37C3"/>
    <w:rsid w:val="00AE3D77"/>
    <w:rsid w:val="00AE4052"/>
    <w:rsid w:val="00AE432D"/>
    <w:rsid w:val="00AE4390"/>
    <w:rsid w:val="00AE4E36"/>
    <w:rsid w:val="00AE52DB"/>
    <w:rsid w:val="00AE568D"/>
    <w:rsid w:val="00AE583E"/>
    <w:rsid w:val="00AE626A"/>
    <w:rsid w:val="00AE658B"/>
    <w:rsid w:val="00AE6871"/>
    <w:rsid w:val="00AE694D"/>
    <w:rsid w:val="00AE6C90"/>
    <w:rsid w:val="00AE7F19"/>
    <w:rsid w:val="00AF05B0"/>
    <w:rsid w:val="00AF07D9"/>
    <w:rsid w:val="00AF0B27"/>
    <w:rsid w:val="00AF0C05"/>
    <w:rsid w:val="00AF0C63"/>
    <w:rsid w:val="00AF0FEC"/>
    <w:rsid w:val="00AF16DC"/>
    <w:rsid w:val="00AF1BD5"/>
    <w:rsid w:val="00AF2081"/>
    <w:rsid w:val="00AF246C"/>
    <w:rsid w:val="00AF2902"/>
    <w:rsid w:val="00AF2DED"/>
    <w:rsid w:val="00AF3279"/>
    <w:rsid w:val="00AF3737"/>
    <w:rsid w:val="00AF376E"/>
    <w:rsid w:val="00AF3860"/>
    <w:rsid w:val="00AF4178"/>
    <w:rsid w:val="00AF432B"/>
    <w:rsid w:val="00AF43D5"/>
    <w:rsid w:val="00AF4D0E"/>
    <w:rsid w:val="00AF4EEE"/>
    <w:rsid w:val="00AF52EB"/>
    <w:rsid w:val="00AF5FDD"/>
    <w:rsid w:val="00AF6380"/>
    <w:rsid w:val="00B011B1"/>
    <w:rsid w:val="00B01681"/>
    <w:rsid w:val="00B01698"/>
    <w:rsid w:val="00B01AA7"/>
    <w:rsid w:val="00B01BE8"/>
    <w:rsid w:val="00B02023"/>
    <w:rsid w:val="00B02641"/>
    <w:rsid w:val="00B032F3"/>
    <w:rsid w:val="00B03CE1"/>
    <w:rsid w:val="00B0416F"/>
    <w:rsid w:val="00B041F9"/>
    <w:rsid w:val="00B044B0"/>
    <w:rsid w:val="00B0482D"/>
    <w:rsid w:val="00B0492C"/>
    <w:rsid w:val="00B04D69"/>
    <w:rsid w:val="00B053AC"/>
    <w:rsid w:val="00B05C04"/>
    <w:rsid w:val="00B07745"/>
    <w:rsid w:val="00B1058D"/>
    <w:rsid w:val="00B10912"/>
    <w:rsid w:val="00B10A07"/>
    <w:rsid w:val="00B10AE6"/>
    <w:rsid w:val="00B11338"/>
    <w:rsid w:val="00B1191A"/>
    <w:rsid w:val="00B11BA1"/>
    <w:rsid w:val="00B12AA8"/>
    <w:rsid w:val="00B13C47"/>
    <w:rsid w:val="00B1477A"/>
    <w:rsid w:val="00B15ACA"/>
    <w:rsid w:val="00B15B16"/>
    <w:rsid w:val="00B16022"/>
    <w:rsid w:val="00B1697A"/>
    <w:rsid w:val="00B17555"/>
    <w:rsid w:val="00B17E50"/>
    <w:rsid w:val="00B20737"/>
    <w:rsid w:val="00B2090D"/>
    <w:rsid w:val="00B20B6C"/>
    <w:rsid w:val="00B2143E"/>
    <w:rsid w:val="00B21B2E"/>
    <w:rsid w:val="00B223E0"/>
    <w:rsid w:val="00B226EC"/>
    <w:rsid w:val="00B235FA"/>
    <w:rsid w:val="00B23655"/>
    <w:rsid w:val="00B238BB"/>
    <w:rsid w:val="00B240F5"/>
    <w:rsid w:val="00B24118"/>
    <w:rsid w:val="00B2463F"/>
    <w:rsid w:val="00B2526D"/>
    <w:rsid w:val="00B25339"/>
    <w:rsid w:val="00B26644"/>
    <w:rsid w:val="00B26960"/>
    <w:rsid w:val="00B269F3"/>
    <w:rsid w:val="00B26CEB"/>
    <w:rsid w:val="00B27299"/>
    <w:rsid w:val="00B275D2"/>
    <w:rsid w:val="00B27A7E"/>
    <w:rsid w:val="00B30CAB"/>
    <w:rsid w:val="00B3156B"/>
    <w:rsid w:val="00B31AA7"/>
    <w:rsid w:val="00B31C59"/>
    <w:rsid w:val="00B323FA"/>
    <w:rsid w:val="00B32CC6"/>
    <w:rsid w:val="00B33A4F"/>
    <w:rsid w:val="00B340B2"/>
    <w:rsid w:val="00B350F8"/>
    <w:rsid w:val="00B353E3"/>
    <w:rsid w:val="00B36603"/>
    <w:rsid w:val="00B36D98"/>
    <w:rsid w:val="00B372FE"/>
    <w:rsid w:val="00B37394"/>
    <w:rsid w:val="00B3746F"/>
    <w:rsid w:val="00B37790"/>
    <w:rsid w:val="00B37A73"/>
    <w:rsid w:val="00B37C15"/>
    <w:rsid w:val="00B400CF"/>
    <w:rsid w:val="00B40205"/>
    <w:rsid w:val="00B405B7"/>
    <w:rsid w:val="00B40FFF"/>
    <w:rsid w:val="00B4197D"/>
    <w:rsid w:val="00B41CB8"/>
    <w:rsid w:val="00B42085"/>
    <w:rsid w:val="00B42AFB"/>
    <w:rsid w:val="00B43429"/>
    <w:rsid w:val="00B43666"/>
    <w:rsid w:val="00B43715"/>
    <w:rsid w:val="00B4376D"/>
    <w:rsid w:val="00B43ABB"/>
    <w:rsid w:val="00B44229"/>
    <w:rsid w:val="00B44540"/>
    <w:rsid w:val="00B446A0"/>
    <w:rsid w:val="00B44ACB"/>
    <w:rsid w:val="00B458A9"/>
    <w:rsid w:val="00B45EE6"/>
    <w:rsid w:val="00B47142"/>
    <w:rsid w:val="00B472AE"/>
    <w:rsid w:val="00B47598"/>
    <w:rsid w:val="00B47959"/>
    <w:rsid w:val="00B47CEA"/>
    <w:rsid w:val="00B47DAE"/>
    <w:rsid w:val="00B47EE7"/>
    <w:rsid w:val="00B5037C"/>
    <w:rsid w:val="00B50619"/>
    <w:rsid w:val="00B509D6"/>
    <w:rsid w:val="00B50B89"/>
    <w:rsid w:val="00B50F23"/>
    <w:rsid w:val="00B51A79"/>
    <w:rsid w:val="00B51C35"/>
    <w:rsid w:val="00B51E97"/>
    <w:rsid w:val="00B52133"/>
    <w:rsid w:val="00B5271A"/>
    <w:rsid w:val="00B52AAE"/>
    <w:rsid w:val="00B52AB1"/>
    <w:rsid w:val="00B53224"/>
    <w:rsid w:val="00B53522"/>
    <w:rsid w:val="00B53C42"/>
    <w:rsid w:val="00B53CBD"/>
    <w:rsid w:val="00B5401B"/>
    <w:rsid w:val="00B54AC5"/>
    <w:rsid w:val="00B555D5"/>
    <w:rsid w:val="00B556C7"/>
    <w:rsid w:val="00B55840"/>
    <w:rsid w:val="00B55AF0"/>
    <w:rsid w:val="00B560F7"/>
    <w:rsid w:val="00B5615B"/>
    <w:rsid w:val="00B5646E"/>
    <w:rsid w:val="00B567A7"/>
    <w:rsid w:val="00B57068"/>
    <w:rsid w:val="00B57102"/>
    <w:rsid w:val="00B57B9B"/>
    <w:rsid w:val="00B57D65"/>
    <w:rsid w:val="00B6057E"/>
    <w:rsid w:val="00B60D78"/>
    <w:rsid w:val="00B6100F"/>
    <w:rsid w:val="00B61A50"/>
    <w:rsid w:val="00B61B39"/>
    <w:rsid w:val="00B61F4D"/>
    <w:rsid w:val="00B62859"/>
    <w:rsid w:val="00B6388B"/>
    <w:rsid w:val="00B63C61"/>
    <w:rsid w:val="00B64049"/>
    <w:rsid w:val="00B6404C"/>
    <w:rsid w:val="00B6406F"/>
    <w:rsid w:val="00B641C3"/>
    <w:rsid w:val="00B646FD"/>
    <w:rsid w:val="00B647A4"/>
    <w:rsid w:val="00B64B56"/>
    <w:rsid w:val="00B64F98"/>
    <w:rsid w:val="00B65137"/>
    <w:rsid w:val="00B65477"/>
    <w:rsid w:val="00B65B20"/>
    <w:rsid w:val="00B65E4F"/>
    <w:rsid w:val="00B65EA4"/>
    <w:rsid w:val="00B66351"/>
    <w:rsid w:val="00B668CE"/>
    <w:rsid w:val="00B679D8"/>
    <w:rsid w:val="00B70B6D"/>
    <w:rsid w:val="00B70D36"/>
    <w:rsid w:val="00B710BD"/>
    <w:rsid w:val="00B71B32"/>
    <w:rsid w:val="00B72716"/>
    <w:rsid w:val="00B72CEF"/>
    <w:rsid w:val="00B72CFF"/>
    <w:rsid w:val="00B73503"/>
    <w:rsid w:val="00B73F95"/>
    <w:rsid w:val="00B75818"/>
    <w:rsid w:val="00B761F2"/>
    <w:rsid w:val="00B76424"/>
    <w:rsid w:val="00B76C4E"/>
    <w:rsid w:val="00B80407"/>
    <w:rsid w:val="00B80CCA"/>
    <w:rsid w:val="00B813B8"/>
    <w:rsid w:val="00B8234A"/>
    <w:rsid w:val="00B82A1C"/>
    <w:rsid w:val="00B83EDA"/>
    <w:rsid w:val="00B8428F"/>
    <w:rsid w:val="00B8473E"/>
    <w:rsid w:val="00B84C73"/>
    <w:rsid w:val="00B85895"/>
    <w:rsid w:val="00B8630D"/>
    <w:rsid w:val="00B8696C"/>
    <w:rsid w:val="00B86C86"/>
    <w:rsid w:val="00B90C09"/>
    <w:rsid w:val="00B90CF2"/>
    <w:rsid w:val="00B90DCB"/>
    <w:rsid w:val="00B90EE2"/>
    <w:rsid w:val="00B92082"/>
    <w:rsid w:val="00B931C3"/>
    <w:rsid w:val="00B938FF"/>
    <w:rsid w:val="00B939BB"/>
    <w:rsid w:val="00B93A87"/>
    <w:rsid w:val="00B942C2"/>
    <w:rsid w:val="00B947AB"/>
    <w:rsid w:val="00B9557A"/>
    <w:rsid w:val="00B95A58"/>
    <w:rsid w:val="00B95D90"/>
    <w:rsid w:val="00B96140"/>
    <w:rsid w:val="00B9698B"/>
    <w:rsid w:val="00B96BEB"/>
    <w:rsid w:val="00B9734C"/>
    <w:rsid w:val="00B979D9"/>
    <w:rsid w:val="00B97B2D"/>
    <w:rsid w:val="00B97D64"/>
    <w:rsid w:val="00BA04A9"/>
    <w:rsid w:val="00BA0522"/>
    <w:rsid w:val="00BA0D69"/>
    <w:rsid w:val="00BA15EE"/>
    <w:rsid w:val="00BA1A0F"/>
    <w:rsid w:val="00BA1FB1"/>
    <w:rsid w:val="00BA201A"/>
    <w:rsid w:val="00BA2304"/>
    <w:rsid w:val="00BA247B"/>
    <w:rsid w:val="00BA25C5"/>
    <w:rsid w:val="00BA2B44"/>
    <w:rsid w:val="00BA2BD6"/>
    <w:rsid w:val="00BA2D83"/>
    <w:rsid w:val="00BA2F90"/>
    <w:rsid w:val="00BA343F"/>
    <w:rsid w:val="00BA3EAE"/>
    <w:rsid w:val="00BA41E8"/>
    <w:rsid w:val="00BA49BE"/>
    <w:rsid w:val="00BA4DB2"/>
    <w:rsid w:val="00BA5024"/>
    <w:rsid w:val="00BA50ED"/>
    <w:rsid w:val="00BA52D5"/>
    <w:rsid w:val="00BA541B"/>
    <w:rsid w:val="00BA5FF0"/>
    <w:rsid w:val="00BA79EF"/>
    <w:rsid w:val="00BB03EB"/>
    <w:rsid w:val="00BB0514"/>
    <w:rsid w:val="00BB0881"/>
    <w:rsid w:val="00BB0EAF"/>
    <w:rsid w:val="00BB1270"/>
    <w:rsid w:val="00BB1549"/>
    <w:rsid w:val="00BB1935"/>
    <w:rsid w:val="00BB1983"/>
    <w:rsid w:val="00BB209C"/>
    <w:rsid w:val="00BB2703"/>
    <w:rsid w:val="00BB2789"/>
    <w:rsid w:val="00BB2BC7"/>
    <w:rsid w:val="00BB3583"/>
    <w:rsid w:val="00BB381E"/>
    <w:rsid w:val="00BB4A5E"/>
    <w:rsid w:val="00BB4E0B"/>
    <w:rsid w:val="00BB5508"/>
    <w:rsid w:val="00BB5897"/>
    <w:rsid w:val="00BB58A5"/>
    <w:rsid w:val="00BB6EB2"/>
    <w:rsid w:val="00BB7710"/>
    <w:rsid w:val="00BC06B4"/>
    <w:rsid w:val="00BC078F"/>
    <w:rsid w:val="00BC1099"/>
    <w:rsid w:val="00BC15F2"/>
    <w:rsid w:val="00BC1A2A"/>
    <w:rsid w:val="00BC1D6C"/>
    <w:rsid w:val="00BC2251"/>
    <w:rsid w:val="00BC25DA"/>
    <w:rsid w:val="00BC28B4"/>
    <w:rsid w:val="00BC2E56"/>
    <w:rsid w:val="00BC3381"/>
    <w:rsid w:val="00BC36DF"/>
    <w:rsid w:val="00BC3F23"/>
    <w:rsid w:val="00BC4572"/>
    <w:rsid w:val="00BC46AF"/>
    <w:rsid w:val="00BC48A4"/>
    <w:rsid w:val="00BC586F"/>
    <w:rsid w:val="00BC5A53"/>
    <w:rsid w:val="00BC5A8B"/>
    <w:rsid w:val="00BC6542"/>
    <w:rsid w:val="00BC6B05"/>
    <w:rsid w:val="00BC7567"/>
    <w:rsid w:val="00BC75FF"/>
    <w:rsid w:val="00BC797A"/>
    <w:rsid w:val="00BC798C"/>
    <w:rsid w:val="00BC7A38"/>
    <w:rsid w:val="00BD0085"/>
    <w:rsid w:val="00BD0202"/>
    <w:rsid w:val="00BD0404"/>
    <w:rsid w:val="00BD09E9"/>
    <w:rsid w:val="00BD0BB7"/>
    <w:rsid w:val="00BD101A"/>
    <w:rsid w:val="00BD11E7"/>
    <w:rsid w:val="00BD15F7"/>
    <w:rsid w:val="00BD25A5"/>
    <w:rsid w:val="00BD2713"/>
    <w:rsid w:val="00BD2A1A"/>
    <w:rsid w:val="00BD2AA6"/>
    <w:rsid w:val="00BD309C"/>
    <w:rsid w:val="00BD33F0"/>
    <w:rsid w:val="00BD38BE"/>
    <w:rsid w:val="00BD3E34"/>
    <w:rsid w:val="00BD406C"/>
    <w:rsid w:val="00BD4873"/>
    <w:rsid w:val="00BD4B63"/>
    <w:rsid w:val="00BD4B64"/>
    <w:rsid w:val="00BD52F9"/>
    <w:rsid w:val="00BD5851"/>
    <w:rsid w:val="00BD5F34"/>
    <w:rsid w:val="00BD605E"/>
    <w:rsid w:val="00BD6144"/>
    <w:rsid w:val="00BD6319"/>
    <w:rsid w:val="00BD6380"/>
    <w:rsid w:val="00BE02DD"/>
    <w:rsid w:val="00BE0736"/>
    <w:rsid w:val="00BE1108"/>
    <w:rsid w:val="00BE266C"/>
    <w:rsid w:val="00BE37E8"/>
    <w:rsid w:val="00BE3E71"/>
    <w:rsid w:val="00BE4243"/>
    <w:rsid w:val="00BE458D"/>
    <w:rsid w:val="00BE5B5D"/>
    <w:rsid w:val="00BE60A6"/>
    <w:rsid w:val="00BE6628"/>
    <w:rsid w:val="00BE679F"/>
    <w:rsid w:val="00BE6851"/>
    <w:rsid w:val="00BE6F7B"/>
    <w:rsid w:val="00BE7295"/>
    <w:rsid w:val="00BE73EC"/>
    <w:rsid w:val="00BE7410"/>
    <w:rsid w:val="00BE7A20"/>
    <w:rsid w:val="00BF0805"/>
    <w:rsid w:val="00BF0E25"/>
    <w:rsid w:val="00BF16C2"/>
    <w:rsid w:val="00BF1BC7"/>
    <w:rsid w:val="00BF1CCD"/>
    <w:rsid w:val="00BF2E7C"/>
    <w:rsid w:val="00BF2FDB"/>
    <w:rsid w:val="00BF391A"/>
    <w:rsid w:val="00BF4A88"/>
    <w:rsid w:val="00BF4E46"/>
    <w:rsid w:val="00BF5300"/>
    <w:rsid w:val="00BF5387"/>
    <w:rsid w:val="00BF5540"/>
    <w:rsid w:val="00BF5B1B"/>
    <w:rsid w:val="00BF5D9C"/>
    <w:rsid w:val="00BF5F89"/>
    <w:rsid w:val="00BF76AC"/>
    <w:rsid w:val="00BF788C"/>
    <w:rsid w:val="00C01969"/>
    <w:rsid w:val="00C028BB"/>
    <w:rsid w:val="00C02D9F"/>
    <w:rsid w:val="00C03B67"/>
    <w:rsid w:val="00C03D9A"/>
    <w:rsid w:val="00C0403C"/>
    <w:rsid w:val="00C048F8"/>
    <w:rsid w:val="00C05173"/>
    <w:rsid w:val="00C056D3"/>
    <w:rsid w:val="00C05AD1"/>
    <w:rsid w:val="00C05B2B"/>
    <w:rsid w:val="00C064B0"/>
    <w:rsid w:val="00C101CA"/>
    <w:rsid w:val="00C1035F"/>
    <w:rsid w:val="00C110C3"/>
    <w:rsid w:val="00C11290"/>
    <w:rsid w:val="00C121BE"/>
    <w:rsid w:val="00C12C68"/>
    <w:rsid w:val="00C1345B"/>
    <w:rsid w:val="00C13D6E"/>
    <w:rsid w:val="00C145CA"/>
    <w:rsid w:val="00C14EB4"/>
    <w:rsid w:val="00C15C62"/>
    <w:rsid w:val="00C15E36"/>
    <w:rsid w:val="00C1626C"/>
    <w:rsid w:val="00C16386"/>
    <w:rsid w:val="00C16501"/>
    <w:rsid w:val="00C1699A"/>
    <w:rsid w:val="00C16E56"/>
    <w:rsid w:val="00C16F14"/>
    <w:rsid w:val="00C1717A"/>
    <w:rsid w:val="00C206DD"/>
    <w:rsid w:val="00C20B83"/>
    <w:rsid w:val="00C21107"/>
    <w:rsid w:val="00C2217E"/>
    <w:rsid w:val="00C22371"/>
    <w:rsid w:val="00C228F7"/>
    <w:rsid w:val="00C23241"/>
    <w:rsid w:val="00C24405"/>
    <w:rsid w:val="00C24BA1"/>
    <w:rsid w:val="00C24EBD"/>
    <w:rsid w:val="00C25136"/>
    <w:rsid w:val="00C25968"/>
    <w:rsid w:val="00C277DD"/>
    <w:rsid w:val="00C27AA8"/>
    <w:rsid w:val="00C27C6D"/>
    <w:rsid w:val="00C3069F"/>
    <w:rsid w:val="00C30790"/>
    <w:rsid w:val="00C30BE5"/>
    <w:rsid w:val="00C30C62"/>
    <w:rsid w:val="00C316C7"/>
    <w:rsid w:val="00C31C15"/>
    <w:rsid w:val="00C34B48"/>
    <w:rsid w:val="00C35307"/>
    <w:rsid w:val="00C355BE"/>
    <w:rsid w:val="00C35DB6"/>
    <w:rsid w:val="00C36EA0"/>
    <w:rsid w:val="00C37028"/>
    <w:rsid w:val="00C37D88"/>
    <w:rsid w:val="00C37F04"/>
    <w:rsid w:val="00C40F3B"/>
    <w:rsid w:val="00C41030"/>
    <w:rsid w:val="00C418F4"/>
    <w:rsid w:val="00C41AB0"/>
    <w:rsid w:val="00C424C9"/>
    <w:rsid w:val="00C4255E"/>
    <w:rsid w:val="00C42970"/>
    <w:rsid w:val="00C42DDB"/>
    <w:rsid w:val="00C42EC2"/>
    <w:rsid w:val="00C44AEB"/>
    <w:rsid w:val="00C4539E"/>
    <w:rsid w:val="00C45A16"/>
    <w:rsid w:val="00C46814"/>
    <w:rsid w:val="00C4688D"/>
    <w:rsid w:val="00C479BB"/>
    <w:rsid w:val="00C47B8B"/>
    <w:rsid w:val="00C51AF6"/>
    <w:rsid w:val="00C51B57"/>
    <w:rsid w:val="00C52880"/>
    <w:rsid w:val="00C52E5D"/>
    <w:rsid w:val="00C53194"/>
    <w:rsid w:val="00C53F2A"/>
    <w:rsid w:val="00C544C5"/>
    <w:rsid w:val="00C548DB"/>
    <w:rsid w:val="00C54B9B"/>
    <w:rsid w:val="00C55AAC"/>
    <w:rsid w:val="00C55D05"/>
    <w:rsid w:val="00C55D13"/>
    <w:rsid w:val="00C563F0"/>
    <w:rsid w:val="00C568B1"/>
    <w:rsid w:val="00C56BB2"/>
    <w:rsid w:val="00C56FCC"/>
    <w:rsid w:val="00C57129"/>
    <w:rsid w:val="00C576E0"/>
    <w:rsid w:val="00C57AA4"/>
    <w:rsid w:val="00C57B79"/>
    <w:rsid w:val="00C6036C"/>
    <w:rsid w:val="00C603DD"/>
    <w:rsid w:val="00C606D4"/>
    <w:rsid w:val="00C60F30"/>
    <w:rsid w:val="00C6109E"/>
    <w:rsid w:val="00C610C5"/>
    <w:rsid w:val="00C613FE"/>
    <w:rsid w:val="00C61A1F"/>
    <w:rsid w:val="00C61EC7"/>
    <w:rsid w:val="00C62363"/>
    <w:rsid w:val="00C62540"/>
    <w:rsid w:val="00C6268B"/>
    <w:rsid w:val="00C62749"/>
    <w:rsid w:val="00C62A15"/>
    <w:rsid w:val="00C62A53"/>
    <w:rsid w:val="00C62C84"/>
    <w:rsid w:val="00C62F06"/>
    <w:rsid w:val="00C63540"/>
    <w:rsid w:val="00C6374A"/>
    <w:rsid w:val="00C6375A"/>
    <w:rsid w:val="00C654C6"/>
    <w:rsid w:val="00C65751"/>
    <w:rsid w:val="00C662B1"/>
    <w:rsid w:val="00C664C5"/>
    <w:rsid w:val="00C66D4B"/>
    <w:rsid w:val="00C66F0C"/>
    <w:rsid w:val="00C673C2"/>
    <w:rsid w:val="00C676CD"/>
    <w:rsid w:val="00C67A56"/>
    <w:rsid w:val="00C70113"/>
    <w:rsid w:val="00C701FD"/>
    <w:rsid w:val="00C70D55"/>
    <w:rsid w:val="00C70D8B"/>
    <w:rsid w:val="00C71241"/>
    <w:rsid w:val="00C71B62"/>
    <w:rsid w:val="00C72212"/>
    <w:rsid w:val="00C72326"/>
    <w:rsid w:val="00C725BA"/>
    <w:rsid w:val="00C72699"/>
    <w:rsid w:val="00C72F35"/>
    <w:rsid w:val="00C73CBE"/>
    <w:rsid w:val="00C7401E"/>
    <w:rsid w:val="00C7426D"/>
    <w:rsid w:val="00C7483D"/>
    <w:rsid w:val="00C74D8B"/>
    <w:rsid w:val="00C75733"/>
    <w:rsid w:val="00C7582B"/>
    <w:rsid w:val="00C75CB7"/>
    <w:rsid w:val="00C76520"/>
    <w:rsid w:val="00C7659C"/>
    <w:rsid w:val="00C7671D"/>
    <w:rsid w:val="00C76745"/>
    <w:rsid w:val="00C76D6A"/>
    <w:rsid w:val="00C777C1"/>
    <w:rsid w:val="00C80344"/>
    <w:rsid w:val="00C80898"/>
    <w:rsid w:val="00C80950"/>
    <w:rsid w:val="00C8095C"/>
    <w:rsid w:val="00C80975"/>
    <w:rsid w:val="00C80A1C"/>
    <w:rsid w:val="00C80C98"/>
    <w:rsid w:val="00C81258"/>
    <w:rsid w:val="00C81A21"/>
    <w:rsid w:val="00C82BB4"/>
    <w:rsid w:val="00C8309E"/>
    <w:rsid w:val="00C839C5"/>
    <w:rsid w:val="00C83ABF"/>
    <w:rsid w:val="00C84947"/>
    <w:rsid w:val="00C86074"/>
    <w:rsid w:val="00C8635D"/>
    <w:rsid w:val="00C86D1C"/>
    <w:rsid w:val="00C86E5E"/>
    <w:rsid w:val="00C90579"/>
    <w:rsid w:val="00C90693"/>
    <w:rsid w:val="00C917A6"/>
    <w:rsid w:val="00C91AC9"/>
    <w:rsid w:val="00C91ED4"/>
    <w:rsid w:val="00C92429"/>
    <w:rsid w:val="00C93089"/>
    <w:rsid w:val="00C932CC"/>
    <w:rsid w:val="00C942AA"/>
    <w:rsid w:val="00C94936"/>
    <w:rsid w:val="00C95741"/>
    <w:rsid w:val="00C957B3"/>
    <w:rsid w:val="00C95BEE"/>
    <w:rsid w:val="00C95C88"/>
    <w:rsid w:val="00C96CD0"/>
    <w:rsid w:val="00C97852"/>
    <w:rsid w:val="00C97E2B"/>
    <w:rsid w:val="00C97ED6"/>
    <w:rsid w:val="00CA0402"/>
    <w:rsid w:val="00CA0688"/>
    <w:rsid w:val="00CA1139"/>
    <w:rsid w:val="00CA14E0"/>
    <w:rsid w:val="00CA1CB2"/>
    <w:rsid w:val="00CA1D85"/>
    <w:rsid w:val="00CA1F27"/>
    <w:rsid w:val="00CA207A"/>
    <w:rsid w:val="00CA2374"/>
    <w:rsid w:val="00CA2606"/>
    <w:rsid w:val="00CA270B"/>
    <w:rsid w:val="00CA2B9F"/>
    <w:rsid w:val="00CA3174"/>
    <w:rsid w:val="00CA3840"/>
    <w:rsid w:val="00CA3A2D"/>
    <w:rsid w:val="00CA3BB6"/>
    <w:rsid w:val="00CA498B"/>
    <w:rsid w:val="00CA5071"/>
    <w:rsid w:val="00CA5A77"/>
    <w:rsid w:val="00CA5C98"/>
    <w:rsid w:val="00CA5DB0"/>
    <w:rsid w:val="00CA64B0"/>
    <w:rsid w:val="00CA65ED"/>
    <w:rsid w:val="00CA6BC8"/>
    <w:rsid w:val="00CA716B"/>
    <w:rsid w:val="00CA750D"/>
    <w:rsid w:val="00CA7ACB"/>
    <w:rsid w:val="00CA7B96"/>
    <w:rsid w:val="00CB13D1"/>
    <w:rsid w:val="00CB154A"/>
    <w:rsid w:val="00CB242C"/>
    <w:rsid w:val="00CB2889"/>
    <w:rsid w:val="00CB2982"/>
    <w:rsid w:val="00CB3855"/>
    <w:rsid w:val="00CB38CE"/>
    <w:rsid w:val="00CB39A8"/>
    <w:rsid w:val="00CB42EC"/>
    <w:rsid w:val="00CB4505"/>
    <w:rsid w:val="00CB4670"/>
    <w:rsid w:val="00CB479B"/>
    <w:rsid w:val="00CB48FC"/>
    <w:rsid w:val="00CB5181"/>
    <w:rsid w:val="00CB5812"/>
    <w:rsid w:val="00CB5A26"/>
    <w:rsid w:val="00CB5ABE"/>
    <w:rsid w:val="00CB67AC"/>
    <w:rsid w:val="00CB6F3B"/>
    <w:rsid w:val="00CB6F90"/>
    <w:rsid w:val="00CB7130"/>
    <w:rsid w:val="00CB754E"/>
    <w:rsid w:val="00CC0B85"/>
    <w:rsid w:val="00CC0FF3"/>
    <w:rsid w:val="00CC124B"/>
    <w:rsid w:val="00CC1CBD"/>
    <w:rsid w:val="00CC37DF"/>
    <w:rsid w:val="00CC4028"/>
    <w:rsid w:val="00CC4224"/>
    <w:rsid w:val="00CC4486"/>
    <w:rsid w:val="00CC44DC"/>
    <w:rsid w:val="00CC4AFC"/>
    <w:rsid w:val="00CC5774"/>
    <w:rsid w:val="00CC5C43"/>
    <w:rsid w:val="00CC5FEB"/>
    <w:rsid w:val="00CC65B5"/>
    <w:rsid w:val="00CC69BB"/>
    <w:rsid w:val="00CC6ECD"/>
    <w:rsid w:val="00CC725A"/>
    <w:rsid w:val="00CC7A82"/>
    <w:rsid w:val="00CD0865"/>
    <w:rsid w:val="00CD118D"/>
    <w:rsid w:val="00CD1584"/>
    <w:rsid w:val="00CD296A"/>
    <w:rsid w:val="00CD29BD"/>
    <w:rsid w:val="00CD363F"/>
    <w:rsid w:val="00CD36B2"/>
    <w:rsid w:val="00CD4438"/>
    <w:rsid w:val="00CD49B2"/>
    <w:rsid w:val="00CD5010"/>
    <w:rsid w:val="00CD5757"/>
    <w:rsid w:val="00CD5907"/>
    <w:rsid w:val="00CD5F1B"/>
    <w:rsid w:val="00CD63E0"/>
    <w:rsid w:val="00CD646D"/>
    <w:rsid w:val="00CD6E3D"/>
    <w:rsid w:val="00CD7F68"/>
    <w:rsid w:val="00CE0014"/>
    <w:rsid w:val="00CE0AAC"/>
    <w:rsid w:val="00CE0E58"/>
    <w:rsid w:val="00CE1084"/>
    <w:rsid w:val="00CE244D"/>
    <w:rsid w:val="00CE2A61"/>
    <w:rsid w:val="00CE2A7C"/>
    <w:rsid w:val="00CE2B00"/>
    <w:rsid w:val="00CE2D4C"/>
    <w:rsid w:val="00CE3013"/>
    <w:rsid w:val="00CE35C8"/>
    <w:rsid w:val="00CE37E6"/>
    <w:rsid w:val="00CE3D6A"/>
    <w:rsid w:val="00CE40BB"/>
    <w:rsid w:val="00CE444F"/>
    <w:rsid w:val="00CE4574"/>
    <w:rsid w:val="00CE45E0"/>
    <w:rsid w:val="00CE4988"/>
    <w:rsid w:val="00CE4FBF"/>
    <w:rsid w:val="00CE5C12"/>
    <w:rsid w:val="00CE5EB2"/>
    <w:rsid w:val="00CE6180"/>
    <w:rsid w:val="00CE6593"/>
    <w:rsid w:val="00CE6F89"/>
    <w:rsid w:val="00CE7265"/>
    <w:rsid w:val="00CE727B"/>
    <w:rsid w:val="00CE7682"/>
    <w:rsid w:val="00CE7F81"/>
    <w:rsid w:val="00CF05EA"/>
    <w:rsid w:val="00CF1112"/>
    <w:rsid w:val="00CF1240"/>
    <w:rsid w:val="00CF1264"/>
    <w:rsid w:val="00CF1859"/>
    <w:rsid w:val="00CF19D3"/>
    <w:rsid w:val="00CF1AB9"/>
    <w:rsid w:val="00CF1B8B"/>
    <w:rsid w:val="00CF1DBE"/>
    <w:rsid w:val="00CF2185"/>
    <w:rsid w:val="00CF2B67"/>
    <w:rsid w:val="00CF2E3E"/>
    <w:rsid w:val="00CF3C76"/>
    <w:rsid w:val="00CF46A6"/>
    <w:rsid w:val="00CF4F2F"/>
    <w:rsid w:val="00CF51D6"/>
    <w:rsid w:val="00CF5666"/>
    <w:rsid w:val="00CF5792"/>
    <w:rsid w:val="00CF5D7B"/>
    <w:rsid w:val="00CF5DE4"/>
    <w:rsid w:val="00CF6EAA"/>
    <w:rsid w:val="00D00245"/>
    <w:rsid w:val="00D00ED2"/>
    <w:rsid w:val="00D01586"/>
    <w:rsid w:val="00D0176E"/>
    <w:rsid w:val="00D021F8"/>
    <w:rsid w:val="00D023F0"/>
    <w:rsid w:val="00D029E0"/>
    <w:rsid w:val="00D02E1E"/>
    <w:rsid w:val="00D030D2"/>
    <w:rsid w:val="00D03242"/>
    <w:rsid w:val="00D0368F"/>
    <w:rsid w:val="00D03B31"/>
    <w:rsid w:val="00D0407E"/>
    <w:rsid w:val="00D04B5F"/>
    <w:rsid w:val="00D04BFC"/>
    <w:rsid w:val="00D05B58"/>
    <w:rsid w:val="00D05D9F"/>
    <w:rsid w:val="00D061D2"/>
    <w:rsid w:val="00D0632E"/>
    <w:rsid w:val="00D063E7"/>
    <w:rsid w:val="00D06602"/>
    <w:rsid w:val="00D069C4"/>
    <w:rsid w:val="00D069E8"/>
    <w:rsid w:val="00D06D2E"/>
    <w:rsid w:val="00D06DDE"/>
    <w:rsid w:val="00D07064"/>
    <w:rsid w:val="00D0740B"/>
    <w:rsid w:val="00D07771"/>
    <w:rsid w:val="00D1002C"/>
    <w:rsid w:val="00D10D09"/>
    <w:rsid w:val="00D10D45"/>
    <w:rsid w:val="00D11AA7"/>
    <w:rsid w:val="00D1230A"/>
    <w:rsid w:val="00D12645"/>
    <w:rsid w:val="00D12FD6"/>
    <w:rsid w:val="00D139A6"/>
    <w:rsid w:val="00D13CC7"/>
    <w:rsid w:val="00D140A7"/>
    <w:rsid w:val="00D14AE2"/>
    <w:rsid w:val="00D14D72"/>
    <w:rsid w:val="00D1584A"/>
    <w:rsid w:val="00D15CDB"/>
    <w:rsid w:val="00D16CDC"/>
    <w:rsid w:val="00D17E6C"/>
    <w:rsid w:val="00D200A5"/>
    <w:rsid w:val="00D20284"/>
    <w:rsid w:val="00D20307"/>
    <w:rsid w:val="00D2085D"/>
    <w:rsid w:val="00D20A01"/>
    <w:rsid w:val="00D20B6D"/>
    <w:rsid w:val="00D20BE9"/>
    <w:rsid w:val="00D20BFC"/>
    <w:rsid w:val="00D20C4B"/>
    <w:rsid w:val="00D2105E"/>
    <w:rsid w:val="00D215F3"/>
    <w:rsid w:val="00D218A1"/>
    <w:rsid w:val="00D21F4C"/>
    <w:rsid w:val="00D21FF1"/>
    <w:rsid w:val="00D226F6"/>
    <w:rsid w:val="00D22E9E"/>
    <w:rsid w:val="00D230B6"/>
    <w:rsid w:val="00D235AB"/>
    <w:rsid w:val="00D24100"/>
    <w:rsid w:val="00D242E4"/>
    <w:rsid w:val="00D24C6F"/>
    <w:rsid w:val="00D26F38"/>
    <w:rsid w:val="00D27203"/>
    <w:rsid w:val="00D275EF"/>
    <w:rsid w:val="00D277E6"/>
    <w:rsid w:val="00D27916"/>
    <w:rsid w:val="00D27A6A"/>
    <w:rsid w:val="00D30896"/>
    <w:rsid w:val="00D3098F"/>
    <w:rsid w:val="00D324E8"/>
    <w:rsid w:val="00D3296F"/>
    <w:rsid w:val="00D32A7D"/>
    <w:rsid w:val="00D32AB2"/>
    <w:rsid w:val="00D32E98"/>
    <w:rsid w:val="00D32F42"/>
    <w:rsid w:val="00D33660"/>
    <w:rsid w:val="00D338EE"/>
    <w:rsid w:val="00D33D05"/>
    <w:rsid w:val="00D343FA"/>
    <w:rsid w:val="00D346BC"/>
    <w:rsid w:val="00D34735"/>
    <w:rsid w:val="00D34D61"/>
    <w:rsid w:val="00D34F01"/>
    <w:rsid w:val="00D3611B"/>
    <w:rsid w:val="00D3639F"/>
    <w:rsid w:val="00D363FE"/>
    <w:rsid w:val="00D36418"/>
    <w:rsid w:val="00D3685B"/>
    <w:rsid w:val="00D369DC"/>
    <w:rsid w:val="00D36F6E"/>
    <w:rsid w:val="00D379A7"/>
    <w:rsid w:val="00D402C9"/>
    <w:rsid w:val="00D405E9"/>
    <w:rsid w:val="00D4084F"/>
    <w:rsid w:val="00D40C45"/>
    <w:rsid w:val="00D40D18"/>
    <w:rsid w:val="00D41520"/>
    <w:rsid w:val="00D41699"/>
    <w:rsid w:val="00D41A97"/>
    <w:rsid w:val="00D42538"/>
    <w:rsid w:val="00D43249"/>
    <w:rsid w:val="00D43D05"/>
    <w:rsid w:val="00D443D4"/>
    <w:rsid w:val="00D45889"/>
    <w:rsid w:val="00D458AE"/>
    <w:rsid w:val="00D458B3"/>
    <w:rsid w:val="00D466C7"/>
    <w:rsid w:val="00D46990"/>
    <w:rsid w:val="00D46B50"/>
    <w:rsid w:val="00D473F3"/>
    <w:rsid w:val="00D47624"/>
    <w:rsid w:val="00D477BD"/>
    <w:rsid w:val="00D47C0C"/>
    <w:rsid w:val="00D47C4A"/>
    <w:rsid w:val="00D47F6E"/>
    <w:rsid w:val="00D50D01"/>
    <w:rsid w:val="00D5114E"/>
    <w:rsid w:val="00D52351"/>
    <w:rsid w:val="00D53249"/>
    <w:rsid w:val="00D54291"/>
    <w:rsid w:val="00D544C4"/>
    <w:rsid w:val="00D54837"/>
    <w:rsid w:val="00D54870"/>
    <w:rsid w:val="00D54C76"/>
    <w:rsid w:val="00D54F43"/>
    <w:rsid w:val="00D55D88"/>
    <w:rsid w:val="00D57789"/>
    <w:rsid w:val="00D57923"/>
    <w:rsid w:val="00D57C04"/>
    <w:rsid w:val="00D57DC2"/>
    <w:rsid w:val="00D6027C"/>
    <w:rsid w:val="00D6038D"/>
    <w:rsid w:val="00D605D4"/>
    <w:rsid w:val="00D611D8"/>
    <w:rsid w:val="00D619EF"/>
    <w:rsid w:val="00D61E14"/>
    <w:rsid w:val="00D62244"/>
    <w:rsid w:val="00D628DA"/>
    <w:rsid w:val="00D634D3"/>
    <w:rsid w:val="00D6366E"/>
    <w:rsid w:val="00D63A4F"/>
    <w:rsid w:val="00D644D1"/>
    <w:rsid w:val="00D64CA2"/>
    <w:rsid w:val="00D651C2"/>
    <w:rsid w:val="00D656B2"/>
    <w:rsid w:val="00D65B33"/>
    <w:rsid w:val="00D661C7"/>
    <w:rsid w:val="00D662FA"/>
    <w:rsid w:val="00D6716E"/>
    <w:rsid w:val="00D678EE"/>
    <w:rsid w:val="00D6790A"/>
    <w:rsid w:val="00D7036A"/>
    <w:rsid w:val="00D70DE6"/>
    <w:rsid w:val="00D71DDD"/>
    <w:rsid w:val="00D724EE"/>
    <w:rsid w:val="00D72732"/>
    <w:rsid w:val="00D7279A"/>
    <w:rsid w:val="00D72A50"/>
    <w:rsid w:val="00D72A95"/>
    <w:rsid w:val="00D72D74"/>
    <w:rsid w:val="00D73247"/>
    <w:rsid w:val="00D737C1"/>
    <w:rsid w:val="00D73BE7"/>
    <w:rsid w:val="00D74251"/>
    <w:rsid w:val="00D7472F"/>
    <w:rsid w:val="00D74936"/>
    <w:rsid w:val="00D76840"/>
    <w:rsid w:val="00D77299"/>
    <w:rsid w:val="00D801FB"/>
    <w:rsid w:val="00D804DD"/>
    <w:rsid w:val="00D806A9"/>
    <w:rsid w:val="00D8093C"/>
    <w:rsid w:val="00D80DF2"/>
    <w:rsid w:val="00D819DC"/>
    <w:rsid w:val="00D81DC9"/>
    <w:rsid w:val="00D8262F"/>
    <w:rsid w:val="00D83B23"/>
    <w:rsid w:val="00D83FCC"/>
    <w:rsid w:val="00D8735C"/>
    <w:rsid w:val="00D87DAB"/>
    <w:rsid w:val="00D900B6"/>
    <w:rsid w:val="00D903DF"/>
    <w:rsid w:val="00D90884"/>
    <w:rsid w:val="00D91DE9"/>
    <w:rsid w:val="00D92B32"/>
    <w:rsid w:val="00D935CB"/>
    <w:rsid w:val="00D93882"/>
    <w:rsid w:val="00D93924"/>
    <w:rsid w:val="00D941EC"/>
    <w:rsid w:val="00D94AA8"/>
    <w:rsid w:val="00D94DA2"/>
    <w:rsid w:val="00D94EA1"/>
    <w:rsid w:val="00D95857"/>
    <w:rsid w:val="00D95918"/>
    <w:rsid w:val="00D95D08"/>
    <w:rsid w:val="00D96BE9"/>
    <w:rsid w:val="00D970AD"/>
    <w:rsid w:val="00D97435"/>
    <w:rsid w:val="00D979E9"/>
    <w:rsid w:val="00D97A38"/>
    <w:rsid w:val="00DA0C0F"/>
    <w:rsid w:val="00DA10B6"/>
    <w:rsid w:val="00DA110B"/>
    <w:rsid w:val="00DA21E4"/>
    <w:rsid w:val="00DA21FF"/>
    <w:rsid w:val="00DA288E"/>
    <w:rsid w:val="00DA38E8"/>
    <w:rsid w:val="00DA44CE"/>
    <w:rsid w:val="00DA4B7B"/>
    <w:rsid w:val="00DA5022"/>
    <w:rsid w:val="00DA5477"/>
    <w:rsid w:val="00DA54C8"/>
    <w:rsid w:val="00DA603E"/>
    <w:rsid w:val="00DA620D"/>
    <w:rsid w:val="00DA66DC"/>
    <w:rsid w:val="00DA671B"/>
    <w:rsid w:val="00DA6908"/>
    <w:rsid w:val="00DA69F0"/>
    <w:rsid w:val="00DA6E9D"/>
    <w:rsid w:val="00DA7A2D"/>
    <w:rsid w:val="00DA7C7C"/>
    <w:rsid w:val="00DA7DFB"/>
    <w:rsid w:val="00DA7F77"/>
    <w:rsid w:val="00DB0BF5"/>
    <w:rsid w:val="00DB10D1"/>
    <w:rsid w:val="00DB227B"/>
    <w:rsid w:val="00DB253C"/>
    <w:rsid w:val="00DB27C3"/>
    <w:rsid w:val="00DB294B"/>
    <w:rsid w:val="00DB2C90"/>
    <w:rsid w:val="00DB3AB3"/>
    <w:rsid w:val="00DB3BB6"/>
    <w:rsid w:val="00DB4487"/>
    <w:rsid w:val="00DB4DFA"/>
    <w:rsid w:val="00DB5D0F"/>
    <w:rsid w:val="00DB6212"/>
    <w:rsid w:val="00DB65A9"/>
    <w:rsid w:val="00DB67AA"/>
    <w:rsid w:val="00DB7416"/>
    <w:rsid w:val="00DB7BCF"/>
    <w:rsid w:val="00DB7D76"/>
    <w:rsid w:val="00DC06D4"/>
    <w:rsid w:val="00DC06DC"/>
    <w:rsid w:val="00DC06FC"/>
    <w:rsid w:val="00DC0E33"/>
    <w:rsid w:val="00DC15C9"/>
    <w:rsid w:val="00DC1A4C"/>
    <w:rsid w:val="00DC1C14"/>
    <w:rsid w:val="00DC1CDD"/>
    <w:rsid w:val="00DC22F7"/>
    <w:rsid w:val="00DC27F3"/>
    <w:rsid w:val="00DC3024"/>
    <w:rsid w:val="00DC3545"/>
    <w:rsid w:val="00DC4815"/>
    <w:rsid w:val="00DC5197"/>
    <w:rsid w:val="00DC5275"/>
    <w:rsid w:val="00DC530C"/>
    <w:rsid w:val="00DC53CB"/>
    <w:rsid w:val="00DC6D3B"/>
    <w:rsid w:val="00DC74BC"/>
    <w:rsid w:val="00DC7AFB"/>
    <w:rsid w:val="00DC7FE0"/>
    <w:rsid w:val="00DD01D2"/>
    <w:rsid w:val="00DD0234"/>
    <w:rsid w:val="00DD04DE"/>
    <w:rsid w:val="00DD0672"/>
    <w:rsid w:val="00DD0875"/>
    <w:rsid w:val="00DD0A4C"/>
    <w:rsid w:val="00DD0E60"/>
    <w:rsid w:val="00DD0EE3"/>
    <w:rsid w:val="00DD1024"/>
    <w:rsid w:val="00DD15D3"/>
    <w:rsid w:val="00DD1D1B"/>
    <w:rsid w:val="00DD1F25"/>
    <w:rsid w:val="00DD22BB"/>
    <w:rsid w:val="00DD2898"/>
    <w:rsid w:val="00DD3D70"/>
    <w:rsid w:val="00DD40F4"/>
    <w:rsid w:val="00DD4177"/>
    <w:rsid w:val="00DD60F8"/>
    <w:rsid w:val="00DD63DF"/>
    <w:rsid w:val="00DD6C96"/>
    <w:rsid w:val="00DD784C"/>
    <w:rsid w:val="00DD7CBC"/>
    <w:rsid w:val="00DE0591"/>
    <w:rsid w:val="00DE125A"/>
    <w:rsid w:val="00DE1398"/>
    <w:rsid w:val="00DE165C"/>
    <w:rsid w:val="00DE1D8F"/>
    <w:rsid w:val="00DE212E"/>
    <w:rsid w:val="00DE238E"/>
    <w:rsid w:val="00DE239E"/>
    <w:rsid w:val="00DE262E"/>
    <w:rsid w:val="00DE2799"/>
    <w:rsid w:val="00DE2D32"/>
    <w:rsid w:val="00DE32A5"/>
    <w:rsid w:val="00DE4485"/>
    <w:rsid w:val="00DE477E"/>
    <w:rsid w:val="00DE5C22"/>
    <w:rsid w:val="00DE5F50"/>
    <w:rsid w:val="00DE6282"/>
    <w:rsid w:val="00DE6DF7"/>
    <w:rsid w:val="00DE7326"/>
    <w:rsid w:val="00DE73BA"/>
    <w:rsid w:val="00DE797A"/>
    <w:rsid w:val="00DF1776"/>
    <w:rsid w:val="00DF1C2D"/>
    <w:rsid w:val="00DF1D37"/>
    <w:rsid w:val="00DF2A51"/>
    <w:rsid w:val="00DF36D0"/>
    <w:rsid w:val="00DF3B9B"/>
    <w:rsid w:val="00DF3C1E"/>
    <w:rsid w:val="00DF5379"/>
    <w:rsid w:val="00DF5773"/>
    <w:rsid w:val="00DF5EBB"/>
    <w:rsid w:val="00DF5F03"/>
    <w:rsid w:val="00DF6683"/>
    <w:rsid w:val="00DF6831"/>
    <w:rsid w:val="00DF6D57"/>
    <w:rsid w:val="00DF6F5F"/>
    <w:rsid w:val="00DF6FCC"/>
    <w:rsid w:val="00DF70FF"/>
    <w:rsid w:val="00E00F46"/>
    <w:rsid w:val="00E01530"/>
    <w:rsid w:val="00E01A0E"/>
    <w:rsid w:val="00E01E02"/>
    <w:rsid w:val="00E020D6"/>
    <w:rsid w:val="00E023E9"/>
    <w:rsid w:val="00E02B82"/>
    <w:rsid w:val="00E0304E"/>
    <w:rsid w:val="00E030E4"/>
    <w:rsid w:val="00E030FA"/>
    <w:rsid w:val="00E0338D"/>
    <w:rsid w:val="00E042A9"/>
    <w:rsid w:val="00E042FE"/>
    <w:rsid w:val="00E05091"/>
    <w:rsid w:val="00E052FA"/>
    <w:rsid w:val="00E05330"/>
    <w:rsid w:val="00E06285"/>
    <w:rsid w:val="00E06408"/>
    <w:rsid w:val="00E07DEE"/>
    <w:rsid w:val="00E10062"/>
    <w:rsid w:val="00E1096A"/>
    <w:rsid w:val="00E11581"/>
    <w:rsid w:val="00E11BFF"/>
    <w:rsid w:val="00E11DA6"/>
    <w:rsid w:val="00E11E85"/>
    <w:rsid w:val="00E11F28"/>
    <w:rsid w:val="00E1294D"/>
    <w:rsid w:val="00E13258"/>
    <w:rsid w:val="00E13920"/>
    <w:rsid w:val="00E13A17"/>
    <w:rsid w:val="00E147D9"/>
    <w:rsid w:val="00E14902"/>
    <w:rsid w:val="00E15371"/>
    <w:rsid w:val="00E15563"/>
    <w:rsid w:val="00E155FA"/>
    <w:rsid w:val="00E1592C"/>
    <w:rsid w:val="00E1607A"/>
    <w:rsid w:val="00E16206"/>
    <w:rsid w:val="00E16DB9"/>
    <w:rsid w:val="00E16E3F"/>
    <w:rsid w:val="00E17CE4"/>
    <w:rsid w:val="00E17CF1"/>
    <w:rsid w:val="00E17D0F"/>
    <w:rsid w:val="00E2045E"/>
    <w:rsid w:val="00E21233"/>
    <w:rsid w:val="00E216C0"/>
    <w:rsid w:val="00E21CB9"/>
    <w:rsid w:val="00E22D13"/>
    <w:rsid w:val="00E22FCA"/>
    <w:rsid w:val="00E23713"/>
    <w:rsid w:val="00E2374A"/>
    <w:rsid w:val="00E23C3B"/>
    <w:rsid w:val="00E2404E"/>
    <w:rsid w:val="00E243D1"/>
    <w:rsid w:val="00E24551"/>
    <w:rsid w:val="00E24FB3"/>
    <w:rsid w:val="00E251DE"/>
    <w:rsid w:val="00E259ED"/>
    <w:rsid w:val="00E259F7"/>
    <w:rsid w:val="00E264B0"/>
    <w:rsid w:val="00E267FE"/>
    <w:rsid w:val="00E26D52"/>
    <w:rsid w:val="00E27031"/>
    <w:rsid w:val="00E270C3"/>
    <w:rsid w:val="00E27524"/>
    <w:rsid w:val="00E2794C"/>
    <w:rsid w:val="00E27AC1"/>
    <w:rsid w:val="00E27E61"/>
    <w:rsid w:val="00E27F48"/>
    <w:rsid w:val="00E3197D"/>
    <w:rsid w:val="00E31D8E"/>
    <w:rsid w:val="00E32510"/>
    <w:rsid w:val="00E33C71"/>
    <w:rsid w:val="00E33C74"/>
    <w:rsid w:val="00E34284"/>
    <w:rsid w:val="00E34B9A"/>
    <w:rsid w:val="00E3575F"/>
    <w:rsid w:val="00E35868"/>
    <w:rsid w:val="00E359C4"/>
    <w:rsid w:val="00E35A13"/>
    <w:rsid w:val="00E35E5B"/>
    <w:rsid w:val="00E3610F"/>
    <w:rsid w:val="00E364F4"/>
    <w:rsid w:val="00E367A1"/>
    <w:rsid w:val="00E36920"/>
    <w:rsid w:val="00E37008"/>
    <w:rsid w:val="00E375D2"/>
    <w:rsid w:val="00E37669"/>
    <w:rsid w:val="00E379AA"/>
    <w:rsid w:val="00E411E4"/>
    <w:rsid w:val="00E424EE"/>
    <w:rsid w:val="00E42563"/>
    <w:rsid w:val="00E4336E"/>
    <w:rsid w:val="00E4337E"/>
    <w:rsid w:val="00E436FB"/>
    <w:rsid w:val="00E437BC"/>
    <w:rsid w:val="00E43AFB"/>
    <w:rsid w:val="00E43B71"/>
    <w:rsid w:val="00E43C13"/>
    <w:rsid w:val="00E4401A"/>
    <w:rsid w:val="00E440B5"/>
    <w:rsid w:val="00E4413B"/>
    <w:rsid w:val="00E4473D"/>
    <w:rsid w:val="00E447E1"/>
    <w:rsid w:val="00E44B7E"/>
    <w:rsid w:val="00E45042"/>
    <w:rsid w:val="00E4592A"/>
    <w:rsid w:val="00E45D47"/>
    <w:rsid w:val="00E46334"/>
    <w:rsid w:val="00E466B5"/>
    <w:rsid w:val="00E467C6"/>
    <w:rsid w:val="00E469A8"/>
    <w:rsid w:val="00E46CB5"/>
    <w:rsid w:val="00E4732F"/>
    <w:rsid w:val="00E475A0"/>
    <w:rsid w:val="00E50134"/>
    <w:rsid w:val="00E5047F"/>
    <w:rsid w:val="00E51526"/>
    <w:rsid w:val="00E51876"/>
    <w:rsid w:val="00E51B10"/>
    <w:rsid w:val="00E51B2F"/>
    <w:rsid w:val="00E5270A"/>
    <w:rsid w:val="00E52F06"/>
    <w:rsid w:val="00E5426E"/>
    <w:rsid w:val="00E54318"/>
    <w:rsid w:val="00E546C2"/>
    <w:rsid w:val="00E54BDA"/>
    <w:rsid w:val="00E5520B"/>
    <w:rsid w:val="00E555AE"/>
    <w:rsid w:val="00E56192"/>
    <w:rsid w:val="00E56AE5"/>
    <w:rsid w:val="00E56C23"/>
    <w:rsid w:val="00E56F71"/>
    <w:rsid w:val="00E5743E"/>
    <w:rsid w:val="00E57BAE"/>
    <w:rsid w:val="00E57F73"/>
    <w:rsid w:val="00E60025"/>
    <w:rsid w:val="00E60311"/>
    <w:rsid w:val="00E60AEF"/>
    <w:rsid w:val="00E6211C"/>
    <w:rsid w:val="00E62439"/>
    <w:rsid w:val="00E631B9"/>
    <w:rsid w:val="00E6326B"/>
    <w:rsid w:val="00E63909"/>
    <w:rsid w:val="00E63C47"/>
    <w:rsid w:val="00E6423F"/>
    <w:rsid w:val="00E644CD"/>
    <w:rsid w:val="00E65198"/>
    <w:rsid w:val="00E65A86"/>
    <w:rsid w:val="00E65B4E"/>
    <w:rsid w:val="00E65B6F"/>
    <w:rsid w:val="00E660A4"/>
    <w:rsid w:val="00E661A4"/>
    <w:rsid w:val="00E6671D"/>
    <w:rsid w:val="00E67089"/>
    <w:rsid w:val="00E673D6"/>
    <w:rsid w:val="00E67B94"/>
    <w:rsid w:val="00E70739"/>
    <w:rsid w:val="00E718BC"/>
    <w:rsid w:val="00E72100"/>
    <w:rsid w:val="00E72D5F"/>
    <w:rsid w:val="00E72D7C"/>
    <w:rsid w:val="00E72F55"/>
    <w:rsid w:val="00E732E3"/>
    <w:rsid w:val="00E73346"/>
    <w:rsid w:val="00E74291"/>
    <w:rsid w:val="00E75049"/>
    <w:rsid w:val="00E7580A"/>
    <w:rsid w:val="00E75964"/>
    <w:rsid w:val="00E75ABB"/>
    <w:rsid w:val="00E76188"/>
    <w:rsid w:val="00E76997"/>
    <w:rsid w:val="00E80A9F"/>
    <w:rsid w:val="00E80B9D"/>
    <w:rsid w:val="00E81569"/>
    <w:rsid w:val="00E8164A"/>
    <w:rsid w:val="00E81CFC"/>
    <w:rsid w:val="00E82884"/>
    <w:rsid w:val="00E82B83"/>
    <w:rsid w:val="00E836E2"/>
    <w:rsid w:val="00E83BE9"/>
    <w:rsid w:val="00E83D49"/>
    <w:rsid w:val="00E84886"/>
    <w:rsid w:val="00E84C47"/>
    <w:rsid w:val="00E84E98"/>
    <w:rsid w:val="00E851AA"/>
    <w:rsid w:val="00E85812"/>
    <w:rsid w:val="00E8647B"/>
    <w:rsid w:val="00E86B04"/>
    <w:rsid w:val="00E8720E"/>
    <w:rsid w:val="00E87362"/>
    <w:rsid w:val="00E876F6"/>
    <w:rsid w:val="00E90097"/>
    <w:rsid w:val="00E90A5A"/>
    <w:rsid w:val="00E91036"/>
    <w:rsid w:val="00E91503"/>
    <w:rsid w:val="00E9187D"/>
    <w:rsid w:val="00E91AC2"/>
    <w:rsid w:val="00E91E16"/>
    <w:rsid w:val="00E92069"/>
    <w:rsid w:val="00E92422"/>
    <w:rsid w:val="00E925BC"/>
    <w:rsid w:val="00E927C4"/>
    <w:rsid w:val="00E927FC"/>
    <w:rsid w:val="00E92CFC"/>
    <w:rsid w:val="00E93E89"/>
    <w:rsid w:val="00E94357"/>
    <w:rsid w:val="00E94362"/>
    <w:rsid w:val="00E94C75"/>
    <w:rsid w:val="00E95289"/>
    <w:rsid w:val="00E958A9"/>
    <w:rsid w:val="00E95D37"/>
    <w:rsid w:val="00E96296"/>
    <w:rsid w:val="00E96433"/>
    <w:rsid w:val="00E965DD"/>
    <w:rsid w:val="00E96C43"/>
    <w:rsid w:val="00E970A7"/>
    <w:rsid w:val="00E97E00"/>
    <w:rsid w:val="00EA12BB"/>
    <w:rsid w:val="00EA261C"/>
    <w:rsid w:val="00EA28B1"/>
    <w:rsid w:val="00EA442A"/>
    <w:rsid w:val="00EA448F"/>
    <w:rsid w:val="00EA4575"/>
    <w:rsid w:val="00EA4A9D"/>
    <w:rsid w:val="00EA4B26"/>
    <w:rsid w:val="00EA4C6A"/>
    <w:rsid w:val="00EA55C9"/>
    <w:rsid w:val="00EA5774"/>
    <w:rsid w:val="00EA5B9E"/>
    <w:rsid w:val="00EA672C"/>
    <w:rsid w:val="00EA6D84"/>
    <w:rsid w:val="00EA7370"/>
    <w:rsid w:val="00EA7D56"/>
    <w:rsid w:val="00EB0621"/>
    <w:rsid w:val="00EB0B3D"/>
    <w:rsid w:val="00EB0CFB"/>
    <w:rsid w:val="00EB1033"/>
    <w:rsid w:val="00EB1589"/>
    <w:rsid w:val="00EB185E"/>
    <w:rsid w:val="00EB1F8F"/>
    <w:rsid w:val="00EB23FA"/>
    <w:rsid w:val="00EB2CDB"/>
    <w:rsid w:val="00EB3B9C"/>
    <w:rsid w:val="00EB3F02"/>
    <w:rsid w:val="00EB4246"/>
    <w:rsid w:val="00EB435B"/>
    <w:rsid w:val="00EB4ABD"/>
    <w:rsid w:val="00EB4E1D"/>
    <w:rsid w:val="00EB541D"/>
    <w:rsid w:val="00EB5A95"/>
    <w:rsid w:val="00EB5BE5"/>
    <w:rsid w:val="00EB61F9"/>
    <w:rsid w:val="00EB622E"/>
    <w:rsid w:val="00EB62F1"/>
    <w:rsid w:val="00EB6440"/>
    <w:rsid w:val="00EB69E1"/>
    <w:rsid w:val="00EB6A65"/>
    <w:rsid w:val="00EB6D50"/>
    <w:rsid w:val="00EB6E58"/>
    <w:rsid w:val="00EB752C"/>
    <w:rsid w:val="00EB7875"/>
    <w:rsid w:val="00EB78CC"/>
    <w:rsid w:val="00EB7CC9"/>
    <w:rsid w:val="00EB7DB0"/>
    <w:rsid w:val="00EB7F50"/>
    <w:rsid w:val="00EC0A0D"/>
    <w:rsid w:val="00EC0DCE"/>
    <w:rsid w:val="00EC0F51"/>
    <w:rsid w:val="00EC11EB"/>
    <w:rsid w:val="00EC14C0"/>
    <w:rsid w:val="00EC1D0E"/>
    <w:rsid w:val="00EC308C"/>
    <w:rsid w:val="00EC3304"/>
    <w:rsid w:val="00EC371A"/>
    <w:rsid w:val="00EC3830"/>
    <w:rsid w:val="00EC39E4"/>
    <w:rsid w:val="00EC413A"/>
    <w:rsid w:val="00EC4633"/>
    <w:rsid w:val="00EC49EC"/>
    <w:rsid w:val="00EC5981"/>
    <w:rsid w:val="00EC62D2"/>
    <w:rsid w:val="00EC69C5"/>
    <w:rsid w:val="00EC7459"/>
    <w:rsid w:val="00EC78D4"/>
    <w:rsid w:val="00ED0A51"/>
    <w:rsid w:val="00ED0A5E"/>
    <w:rsid w:val="00ED0BB1"/>
    <w:rsid w:val="00ED0C7B"/>
    <w:rsid w:val="00ED1746"/>
    <w:rsid w:val="00ED209D"/>
    <w:rsid w:val="00ED258C"/>
    <w:rsid w:val="00ED2ABB"/>
    <w:rsid w:val="00ED3460"/>
    <w:rsid w:val="00ED3ACF"/>
    <w:rsid w:val="00ED3C5A"/>
    <w:rsid w:val="00ED3DF0"/>
    <w:rsid w:val="00ED409B"/>
    <w:rsid w:val="00ED43F1"/>
    <w:rsid w:val="00ED46E9"/>
    <w:rsid w:val="00ED4C46"/>
    <w:rsid w:val="00ED54E0"/>
    <w:rsid w:val="00ED6A1A"/>
    <w:rsid w:val="00ED797B"/>
    <w:rsid w:val="00EE018D"/>
    <w:rsid w:val="00EE02F5"/>
    <w:rsid w:val="00EE1B70"/>
    <w:rsid w:val="00EE2186"/>
    <w:rsid w:val="00EE3358"/>
    <w:rsid w:val="00EE380F"/>
    <w:rsid w:val="00EE3FE1"/>
    <w:rsid w:val="00EE4B4A"/>
    <w:rsid w:val="00EE4C80"/>
    <w:rsid w:val="00EE5938"/>
    <w:rsid w:val="00EE5E05"/>
    <w:rsid w:val="00EE5E7F"/>
    <w:rsid w:val="00EE61AF"/>
    <w:rsid w:val="00EE66F3"/>
    <w:rsid w:val="00EE686E"/>
    <w:rsid w:val="00EE6907"/>
    <w:rsid w:val="00EE6D3D"/>
    <w:rsid w:val="00EE6D9E"/>
    <w:rsid w:val="00EE770B"/>
    <w:rsid w:val="00EE7763"/>
    <w:rsid w:val="00EE7CBC"/>
    <w:rsid w:val="00EE7FFB"/>
    <w:rsid w:val="00EF004D"/>
    <w:rsid w:val="00EF0211"/>
    <w:rsid w:val="00EF0500"/>
    <w:rsid w:val="00EF06EF"/>
    <w:rsid w:val="00EF1FD9"/>
    <w:rsid w:val="00EF23A8"/>
    <w:rsid w:val="00EF2763"/>
    <w:rsid w:val="00EF276C"/>
    <w:rsid w:val="00EF2E19"/>
    <w:rsid w:val="00EF39D0"/>
    <w:rsid w:val="00EF3BDE"/>
    <w:rsid w:val="00EF3CC4"/>
    <w:rsid w:val="00EF3E9C"/>
    <w:rsid w:val="00EF452F"/>
    <w:rsid w:val="00EF48D2"/>
    <w:rsid w:val="00EF6C03"/>
    <w:rsid w:val="00EF6E74"/>
    <w:rsid w:val="00EF6F26"/>
    <w:rsid w:val="00EF7340"/>
    <w:rsid w:val="00EF77FC"/>
    <w:rsid w:val="00EF796C"/>
    <w:rsid w:val="00EF7C3A"/>
    <w:rsid w:val="00EF7C73"/>
    <w:rsid w:val="00F00459"/>
    <w:rsid w:val="00F011A2"/>
    <w:rsid w:val="00F0144D"/>
    <w:rsid w:val="00F01499"/>
    <w:rsid w:val="00F01A7B"/>
    <w:rsid w:val="00F01B6A"/>
    <w:rsid w:val="00F01D3A"/>
    <w:rsid w:val="00F02BD5"/>
    <w:rsid w:val="00F033A4"/>
    <w:rsid w:val="00F033B3"/>
    <w:rsid w:val="00F035F5"/>
    <w:rsid w:val="00F0397D"/>
    <w:rsid w:val="00F03BCA"/>
    <w:rsid w:val="00F03E6E"/>
    <w:rsid w:val="00F042B0"/>
    <w:rsid w:val="00F04FEE"/>
    <w:rsid w:val="00F05BFA"/>
    <w:rsid w:val="00F05DE3"/>
    <w:rsid w:val="00F05F10"/>
    <w:rsid w:val="00F05F5F"/>
    <w:rsid w:val="00F06BB3"/>
    <w:rsid w:val="00F06D22"/>
    <w:rsid w:val="00F06D50"/>
    <w:rsid w:val="00F07878"/>
    <w:rsid w:val="00F07F4A"/>
    <w:rsid w:val="00F1118F"/>
    <w:rsid w:val="00F1235D"/>
    <w:rsid w:val="00F12658"/>
    <w:rsid w:val="00F12934"/>
    <w:rsid w:val="00F1315E"/>
    <w:rsid w:val="00F134F1"/>
    <w:rsid w:val="00F13551"/>
    <w:rsid w:val="00F14CB4"/>
    <w:rsid w:val="00F1507F"/>
    <w:rsid w:val="00F156F0"/>
    <w:rsid w:val="00F15ADB"/>
    <w:rsid w:val="00F166B4"/>
    <w:rsid w:val="00F167AA"/>
    <w:rsid w:val="00F169BF"/>
    <w:rsid w:val="00F16B20"/>
    <w:rsid w:val="00F17212"/>
    <w:rsid w:val="00F20374"/>
    <w:rsid w:val="00F20B05"/>
    <w:rsid w:val="00F20FAB"/>
    <w:rsid w:val="00F22011"/>
    <w:rsid w:val="00F2226A"/>
    <w:rsid w:val="00F2248A"/>
    <w:rsid w:val="00F22CE2"/>
    <w:rsid w:val="00F22E57"/>
    <w:rsid w:val="00F22EA0"/>
    <w:rsid w:val="00F22F05"/>
    <w:rsid w:val="00F23A48"/>
    <w:rsid w:val="00F23CD1"/>
    <w:rsid w:val="00F25084"/>
    <w:rsid w:val="00F2590E"/>
    <w:rsid w:val="00F25ED0"/>
    <w:rsid w:val="00F260B0"/>
    <w:rsid w:val="00F26357"/>
    <w:rsid w:val="00F26AD1"/>
    <w:rsid w:val="00F26BA0"/>
    <w:rsid w:val="00F27343"/>
    <w:rsid w:val="00F2739D"/>
    <w:rsid w:val="00F276D1"/>
    <w:rsid w:val="00F27B06"/>
    <w:rsid w:val="00F27D49"/>
    <w:rsid w:val="00F31085"/>
    <w:rsid w:val="00F311B0"/>
    <w:rsid w:val="00F317EE"/>
    <w:rsid w:val="00F3242B"/>
    <w:rsid w:val="00F32E15"/>
    <w:rsid w:val="00F32E44"/>
    <w:rsid w:val="00F3344C"/>
    <w:rsid w:val="00F334E4"/>
    <w:rsid w:val="00F33DE4"/>
    <w:rsid w:val="00F34700"/>
    <w:rsid w:val="00F357FB"/>
    <w:rsid w:val="00F35963"/>
    <w:rsid w:val="00F35C20"/>
    <w:rsid w:val="00F3623E"/>
    <w:rsid w:val="00F36A2C"/>
    <w:rsid w:val="00F36A61"/>
    <w:rsid w:val="00F36B15"/>
    <w:rsid w:val="00F36D0A"/>
    <w:rsid w:val="00F36D71"/>
    <w:rsid w:val="00F36DC7"/>
    <w:rsid w:val="00F37826"/>
    <w:rsid w:val="00F37A9C"/>
    <w:rsid w:val="00F37CE9"/>
    <w:rsid w:val="00F405AF"/>
    <w:rsid w:val="00F40ED7"/>
    <w:rsid w:val="00F40FE9"/>
    <w:rsid w:val="00F411D7"/>
    <w:rsid w:val="00F413DD"/>
    <w:rsid w:val="00F41F7B"/>
    <w:rsid w:val="00F422E2"/>
    <w:rsid w:val="00F4325B"/>
    <w:rsid w:val="00F43975"/>
    <w:rsid w:val="00F43B2F"/>
    <w:rsid w:val="00F4427B"/>
    <w:rsid w:val="00F4461A"/>
    <w:rsid w:val="00F448E9"/>
    <w:rsid w:val="00F44952"/>
    <w:rsid w:val="00F452DF"/>
    <w:rsid w:val="00F457FE"/>
    <w:rsid w:val="00F45A4D"/>
    <w:rsid w:val="00F45BAF"/>
    <w:rsid w:val="00F45D60"/>
    <w:rsid w:val="00F45EA2"/>
    <w:rsid w:val="00F46565"/>
    <w:rsid w:val="00F46B4C"/>
    <w:rsid w:val="00F46FEE"/>
    <w:rsid w:val="00F4759D"/>
    <w:rsid w:val="00F475F5"/>
    <w:rsid w:val="00F47FA6"/>
    <w:rsid w:val="00F50032"/>
    <w:rsid w:val="00F5011A"/>
    <w:rsid w:val="00F5052C"/>
    <w:rsid w:val="00F508C7"/>
    <w:rsid w:val="00F513B2"/>
    <w:rsid w:val="00F51CEA"/>
    <w:rsid w:val="00F51E5B"/>
    <w:rsid w:val="00F51F77"/>
    <w:rsid w:val="00F52800"/>
    <w:rsid w:val="00F52956"/>
    <w:rsid w:val="00F53AF3"/>
    <w:rsid w:val="00F53BC4"/>
    <w:rsid w:val="00F54399"/>
    <w:rsid w:val="00F54634"/>
    <w:rsid w:val="00F55070"/>
    <w:rsid w:val="00F55484"/>
    <w:rsid w:val="00F56350"/>
    <w:rsid w:val="00F5652F"/>
    <w:rsid w:val="00F567C9"/>
    <w:rsid w:val="00F56A3F"/>
    <w:rsid w:val="00F56B73"/>
    <w:rsid w:val="00F57100"/>
    <w:rsid w:val="00F57260"/>
    <w:rsid w:val="00F57E52"/>
    <w:rsid w:val="00F602BB"/>
    <w:rsid w:val="00F60673"/>
    <w:rsid w:val="00F607B7"/>
    <w:rsid w:val="00F614CC"/>
    <w:rsid w:val="00F61DAD"/>
    <w:rsid w:val="00F6289D"/>
    <w:rsid w:val="00F62AC2"/>
    <w:rsid w:val="00F62D7F"/>
    <w:rsid w:val="00F634B7"/>
    <w:rsid w:val="00F634E1"/>
    <w:rsid w:val="00F638DE"/>
    <w:rsid w:val="00F63DAB"/>
    <w:rsid w:val="00F63F10"/>
    <w:rsid w:val="00F64161"/>
    <w:rsid w:val="00F641BA"/>
    <w:rsid w:val="00F64255"/>
    <w:rsid w:val="00F6427C"/>
    <w:rsid w:val="00F644CD"/>
    <w:rsid w:val="00F64662"/>
    <w:rsid w:val="00F64FAA"/>
    <w:rsid w:val="00F654DD"/>
    <w:rsid w:val="00F65CA0"/>
    <w:rsid w:val="00F66959"/>
    <w:rsid w:val="00F67417"/>
    <w:rsid w:val="00F6778D"/>
    <w:rsid w:val="00F67F22"/>
    <w:rsid w:val="00F710C1"/>
    <w:rsid w:val="00F71596"/>
    <w:rsid w:val="00F71633"/>
    <w:rsid w:val="00F716C9"/>
    <w:rsid w:val="00F71B46"/>
    <w:rsid w:val="00F71C7B"/>
    <w:rsid w:val="00F71D78"/>
    <w:rsid w:val="00F72662"/>
    <w:rsid w:val="00F72DCA"/>
    <w:rsid w:val="00F72F7F"/>
    <w:rsid w:val="00F73515"/>
    <w:rsid w:val="00F73573"/>
    <w:rsid w:val="00F73857"/>
    <w:rsid w:val="00F73EEE"/>
    <w:rsid w:val="00F74000"/>
    <w:rsid w:val="00F74240"/>
    <w:rsid w:val="00F74516"/>
    <w:rsid w:val="00F74DBB"/>
    <w:rsid w:val="00F7519B"/>
    <w:rsid w:val="00F752F5"/>
    <w:rsid w:val="00F7574D"/>
    <w:rsid w:val="00F75C4C"/>
    <w:rsid w:val="00F75D77"/>
    <w:rsid w:val="00F76148"/>
    <w:rsid w:val="00F762BD"/>
    <w:rsid w:val="00F764C7"/>
    <w:rsid w:val="00F7658D"/>
    <w:rsid w:val="00F76BE5"/>
    <w:rsid w:val="00F77622"/>
    <w:rsid w:val="00F800ED"/>
    <w:rsid w:val="00F80754"/>
    <w:rsid w:val="00F80B53"/>
    <w:rsid w:val="00F8138E"/>
    <w:rsid w:val="00F81AF9"/>
    <w:rsid w:val="00F82068"/>
    <w:rsid w:val="00F82095"/>
    <w:rsid w:val="00F823CE"/>
    <w:rsid w:val="00F82756"/>
    <w:rsid w:val="00F82BDC"/>
    <w:rsid w:val="00F84139"/>
    <w:rsid w:val="00F84322"/>
    <w:rsid w:val="00F84352"/>
    <w:rsid w:val="00F8437A"/>
    <w:rsid w:val="00F8479F"/>
    <w:rsid w:val="00F84B9C"/>
    <w:rsid w:val="00F84CF0"/>
    <w:rsid w:val="00F84DD1"/>
    <w:rsid w:val="00F84E8F"/>
    <w:rsid w:val="00F85619"/>
    <w:rsid w:val="00F861E2"/>
    <w:rsid w:val="00F86405"/>
    <w:rsid w:val="00F8644D"/>
    <w:rsid w:val="00F8669B"/>
    <w:rsid w:val="00F86844"/>
    <w:rsid w:val="00F87E40"/>
    <w:rsid w:val="00F90532"/>
    <w:rsid w:val="00F90CC3"/>
    <w:rsid w:val="00F9193F"/>
    <w:rsid w:val="00F9226C"/>
    <w:rsid w:val="00F922FE"/>
    <w:rsid w:val="00F924B9"/>
    <w:rsid w:val="00F9275A"/>
    <w:rsid w:val="00F927D5"/>
    <w:rsid w:val="00F9340F"/>
    <w:rsid w:val="00F93747"/>
    <w:rsid w:val="00F93D9D"/>
    <w:rsid w:val="00F94380"/>
    <w:rsid w:val="00F9445B"/>
    <w:rsid w:val="00F9460A"/>
    <w:rsid w:val="00F949DA"/>
    <w:rsid w:val="00F95498"/>
    <w:rsid w:val="00F960E2"/>
    <w:rsid w:val="00F970B5"/>
    <w:rsid w:val="00F97A54"/>
    <w:rsid w:val="00F97AFE"/>
    <w:rsid w:val="00F97C50"/>
    <w:rsid w:val="00FA00FB"/>
    <w:rsid w:val="00FA0338"/>
    <w:rsid w:val="00FA04F0"/>
    <w:rsid w:val="00FA0C10"/>
    <w:rsid w:val="00FA1037"/>
    <w:rsid w:val="00FA10B3"/>
    <w:rsid w:val="00FA266F"/>
    <w:rsid w:val="00FA2F3E"/>
    <w:rsid w:val="00FA34FD"/>
    <w:rsid w:val="00FA39C7"/>
    <w:rsid w:val="00FA3D0F"/>
    <w:rsid w:val="00FA3EF0"/>
    <w:rsid w:val="00FA45DB"/>
    <w:rsid w:val="00FA47CD"/>
    <w:rsid w:val="00FA4DF5"/>
    <w:rsid w:val="00FA4E86"/>
    <w:rsid w:val="00FA4F0A"/>
    <w:rsid w:val="00FA5692"/>
    <w:rsid w:val="00FA5CA6"/>
    <w:rsid w:val="00FA5F1A"/>
    <w:rsid w:val="00FA689F"/>
    <w:rsid w:val="00FA731B"/>
    <w:rsid w:val="00FA73F3"/>
    <w:rsid w:val="00FB0001"/>
    <w:rsid w:val="00FB12E4"/>
    <w:rsid w:val="00FB133D"/>
    <w:rsid w:val="00FB203A"/>
    <w:rsid w:val="00FB263D"/>
    <w:rsid w:val="00FB2755"/>
    <w:rsid w:val="00FB2995"/>
    <w:rsid w:val="00FB2EFA"/>
    <w:rsid w:val="00FB3040"/>
    <w:rsid w:val="00FB3913"/>
    <w:rsid w:val="00FB3CAA"/>
    <w:rsid w:val="00FB489F"/>
    <w:rsid w:val="00FB4C42"/>
    <w:rsid w:val="00FB4D2C"/>
    <w:rsid w:val="00FB4F7E"/>
    <w:rsid w:val="00FB62A6"/>
    <w:rsid w:val="00FB67D3"/>
    <w:rsid w:val="00FB6CD6"/>
    <w:rsid w:val="00FB6E8A"/>
    <w:rsid w:val="00FB6F24"/>
    <w:rsid w:val="00FB6F26"/>
    <w:rsid w:val="00FB7281"/>
    <w:rsid w:val="00FB7D4D"/>
    <w:rsid w:val="00FC01F7"/>
    <w:rsid w:val="00FC0442"/>
    <w:rsid w:val="00FC08F7"/>
    <w:rsid w:val="00FC0A76"/>
    <w:rsid w:val="00FC0EB9"/>
    <w:rsid w:val="00FC1B5A"/>
    <w:rsid w:val="00FC1C78"/>
    <w:rsid w:val="00FC1E24"/>
    <w:rsid w:val="00FC2CA7"/>
    <w:rsid w:val="00FC2EB8"/>
    <w:rsid w:val="00FC2F8A"/>
    <w:rsid w:val="00FC30C6"/>
    <w:rsid w:val="00FC37A7"/>
    <w:rsid w:val="00FC385D"/>
    <w:rsid w:val="00FC3C57"/>
    <w:rsid w:val="00FC4AB6"/>
    <w:rsid w:val="00FC4B27"/>
    <w:rsid w:val="00FC4BF6"/>
    <w:rsid w:val="00FC544A"/>
    <w:rsid w:val="00FC5477"/>
    <w:rsid w:val="00FC5CB6"/>
    <w:rsid w:val="00FC62F3"/>
    <w:rsid w:val="00FC6604"/>
    <w:rsid w:val="00FC6F0F"/>
    <w:rsid w:val="00FC6FA4"/>
    <w:rsid w:val="00FD04B3"/>
    <w:rsid w:val="00FD04DA"/>
    <w:rsid w:val="00FD10D8"/>
    <w:rsid w:val="00FD134C"/>
    <w:rsid w:val="00FD192B"/>
    <w:rsid w:val="00FD19FA"/>
    <w:rsid w:val="00FD22A9"/>
    <w:rsid w:val="00FD2F4B"/>
    <w:rsid w:val="00FD3A97"/>
    <w:rsid w:val="00FD3E4D"/>
    <w:rsid w:val="00FD4D5D"/>
    <w:rsid w:val="00FD4DAF"/>
    <w:rsid w:val="00FD512C"/>
    <w:rsid w:val="00FD643C"/>
    <w:rsid w:val="00FD64E5"/>
    <w:rsid w:val="00FD6589"/>
    <w:rsid w:val="00FD65BA"/>
    <w:rsid w:val="00FD6F4C"/>
    <w:rsid w:val="00FD73F5"/>
    <w:rsid w:val="00FD765E"/>
    <w:rsid w:val="00FD7ADD"/>
    <w:rsid w:val="00FD7E50"/>
    <w:rsid w:val="00FD7FC0"/>
    <w:rsid w:val="00FE0A97"/>
    <w:rsid w:val="00FE112C"/>
    <w:rsid w:val="00FE14BB"/>
    <w:rsid w:val="00FE25BE"/>
    <w:rsid w:val="00FE27F4"/>
    <w:rsid w:val="00FE2D3A"/>
    <w:rsid w:val="00FE2E21"/>
    <w:rsid w:val="00FE301C"/>
    <w:rsid w:val="00FE36F8"/>
    <w:rsid w:val="00FE3747"/>
    <w:rsid w:val="00FE3ACC"/>
    <w:rsid w:val="00FE414F"/>
    <w:rsid w:val="00FE47BB"/>
    <w:rsid w:val="00FE4AFD"/>
    <w:rsid w:val="00FE5490"/>
    <w:rsid w:val="00FE5530"/>
    <w:rsid w:val="00FE5B7D"/>
    <w:rsid w:val="00FE63A8"/>
    <w:rsid w:val="00FE67D1"/>
    <w:rsid w:val="00FE683F"/>
    <w:rsid w:val="00FE7658"/>
    <w:rsid w:val="00FE7E0B"/>
    <w:rsid w:val="00FF0075"/>
    <w:rsid w:val="00FF045B"/>
    <w:rsid w:val="00FF1420"/>
    <w:rsid w:val="00FF1D6A"/>
    <w:rsid w:val="00FF2049"/>
    <w:rsid w:val="00FF2149"/>
    <w:rsid w:val="00FF2A47"/>
    <w:rsid w:val="00FF359E"/>
    <w:rsid w:val="00FF3D08"/>
    <w:rsid w:val="00FF3E79"/>
    <w:rsid w:val="00FF3EE7"/>
    <w:rsid w:val="00FF429D"/>
    <w:rsid w:val="00FF49D2"/>
    <w:rsid w:val="00FF4CD3"/>
    <w:rsid w:val="00FF4F30"/>
    <w:rsid w:val="00FF535C"/>
    <w:rsid w:val="00FF53D9"/>
    <w:rsid w:val="00FF5D1C"/>
    <w:rsid w:val="00FF60CC"/>
    <w:rsid w:val="00FF61FA"/>
    <w:rsid w:val="00FF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C91B"/>
  <w15:docId w15:val="{2E6D1716-8BCE-4B27-913F-1BCC4AF1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C5A53"/>
    <w:rPr>
      <w:color w:val="808080"/>
    </w:rPr>
  </w:style>
  <w:style w:type="paragraph" w:styleId="Revisie">
    <w:name w:val="Revision"/>
    <w:hidden/>
    <w:uiPriority w:val="99"/>
    <w:semiHidden/>
    <w:rsid w:val="00463B24"/>
    <w:rPr>
      <w:rFonts w:ascii="Univers" w:hAnsi="Univers"/>
      <w:sz w:val="22"/>
      <w:szCs w:val="24"/>
    </w:rPr>
  </w:style>
  <w:style w:type="paragraph" w:styleId="Lijstalinea">
    <w:name w:val="List Paragraph"/>
    <w:basedOn w:val="Standaard"/>
    <w:uiPriority w:val="34"/>
    <w:qFormat/>
    <w:rsid w:val="00E76188"/>
    <w:pPr>
      <w:ind w:left="720"/>
      <w:contextualSpacing/>
    </w:pPr>
  </w:style>
  <w:style w:type="paragraph" w:styleId="Voetnoottekst">
    <w:name w:val="footnote text"/>
    <w:basedOn w:val="Standaard"/>
    <w:link w:val="VoetnoottekstChar"/>
    <w:uiPriority w:val="99"/>
    <w:semiHidden/>
    <w:unhideWhenUsed/>
    <w:rsid w:val="00DA44CE"/>
    <w:rPr>
      <w:sz w:val="20"/>
      <w:szCs w:val="20"/>
    </w:rPr>
  </w:style>
  <w:style w:type="character" w:customStyle="1" w:styleId="VoetnoottekstChar">
    <w:name w:val="Voetnoottekst Char"/>
    <w:basedOn w:val="Standaardalinea-lettertype"/>
    <w:link w:val="Voetnoottekst"/>
    <w:uiPriority w:val="99"/>
    <w:semiHidden/>
    <w:rsid w:val="00DA44CE"/>
    <w:rPr>
      <w:rFonts w:ascii="Univers" w:hAnsi="Univers"/>
    </w:rPr>
  </w:style>
  <w:style w:type="character" w:styleId="Voetnootmarkering">
    <w:name w:val="footnote reference"/>
    <w:basedOn w:val="Standaardalinea-lettertype"/>
    <w:uiPriority w:val="99"/>
    <w:semiHidden/>
    <w:unhideWhenUsed/>
    <w:rsid w:val="00DA44CE"/>
    <w:rPr>
      <w:vertAlign w:val="superscript"/>
    </w:rPr>
  </w:style>
  <w:style w:type="character" w:styleId="Verwijzingopmerking">
    <w:name w:val="annotation reference"/>
    <w:basedOn w:val="Standaardalinea-lettertype"/>
    <w:uiPriority w:val="99"/>
    <w:semiHidden/>
    <w:unhideWhenUsed/>
    <w:rsid w:val="00553866"/>
    <w:rPr>
      <w:sz w:val="16"/>
      <w:szCs w:val="16"/>
    </w:rPr>
  </w:style>
  <w:style w:type="paragraph" w:styleId="Tekstopmerking">
    <w:name w:val="annotation text"/>
    <w:basedOn w:val="Standaard"/>
    <w:link w:val="TekstopmerkingChar"/>
    <w:uiPriority w:val="99"/>
    <w:unhideWhenUsed/>
    <w:rsid w:val="00553866"/>
    <w:rPr>
      <w:sz w:val="20"/>
      <w:szCs w:val="20"/>
    </w:rPr>
  </w:style>
  <w:style w:type="character" w:customStyle="1" w:styleId="TekstopmerkingChar">
    <w:name w:val="Tekst opmerking Char"/>
    <w:basedOn w:val="Standaardalinea-lettertype"/>
    <w:link w:val="Tekstopmerking"/>
    <w:uiPriority w:val="99"/>
    <w:rsid w:val="0055386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53866"/>
    <w:rPr>
      <w:b/>
      <w:bCs/>
    </w:rPr>
  </w:style>
  <w:style w:type="character" w:customStyle="1" w:styleId="OnderwerpvanopmerkingChar">
    <w:name w:val="Onderwerp van opmerking Char"/>
    <w:basedOn w:val="TekstopmerkingChar"/>
    <w:link w:val="Onderwerpvanopmerking"/>
    <w:uiPriority w:val="99"/>
    <w:semiHidden/>
    <w:rsid w:val="00553866"/>
    <w:rPr>
      <w:rFonts w:ascii="Univers" w:hAnsi="Univers"/>
      <w:b/>
      <w:bCs/>
    </w:rPr>
  </w:style>
  <w:style w:type="character" w:styleId="Hyperlink">
    <w:name w:val="Hyperlink"/>
    <w:basedOn w:val="Standaardalinea-lettertype"/>
    <w:uiPriority w:val="99"/>
    <w:semiHidden/>
    <w:unhideWhenUsed/>
    <w:rsid w:val="00A961A2"/>
    <w:rPr>
      <w:color w:val="0000FF"/>
      <w:u w:val="single"/>
    </w:rPr>
  </w:style>
  <w:style w:type="character" w:styleId="GevolgdeHyperlink">
    <w:name w:val="FollowedHyperlink"/>
    <w:basedOn w:val="Standaardalinea-lettertype"/>
    <w:uiPriority w:val="99"/>
    <w:semiHidden/>
    <w:unhideWhenUsed/>
    <w:rsid w:val="00A961A2"/>
    <w:rPr>
      <w:color w:val="800080" w:themeColor="followedHyperlink"/>
      <w:u w:val="single"/>
    </w:rPr>
  </w:style>
  <w:style w:type="character" w:customStyle="1" w:styleId="UnresolvedMention">
    <w:name w:val="Unresolved Mention"/>
    <w:basedOn w:val="Standaardalinea-lettertype"/>
    <w:uiPriority w:val="99"/>
    <w:rsid w:val="003C0995"/>
    <w:rPr>
      <w:color w:val="605E5C"/>
      <w:shd w:val="clear" w:color="auto" w:fill="E1DFDD"/>
    </w:rPr>
  </w:style>
  <w:style w:type="character" w:customStyle="1" w:styleId="Mention">
    <w:name w:val="Mention"/>
    <w:basedOn w:val="Standaardalinea-lettertype"/>
    <w:uiPriority w:val="99"/>
    <w:rsid w:val="003C09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4306393-35E4-49D3-A22D-9EF1D6C01C4C}"/>
      </w:docPartPr>
      <w:docPartBody>
        <w:p w:rsidR="00440ECD" w:rsidRDefault="008B5ACD">
          <w:r w:rsidRPr="002A0A09">
            <w:rPr>
              <w:rStyle w:val="Tekstvantijdelijkeaanduiding"/>
            </w:rPr>
            <w:t>Klik of tik om tekst in te voeren.</w:t>
          </w:r>
        </w:p>
      </w:docPartBody>
    </w:docPart>
    <w:docPart>
      <w:docPartPr>
        <w:name w:val="B6B987D946E84E689DA1D39B358766AF"/>
        <w:category>
          <w:name w:val="Algemeen"/>
          <w:gallery w:val="placeholder"/>
        </w:category>
        <w:types>
          <w:type w:val="bbPlcHdr"/>
        </w:types>
        <w:behaviors>
          <w:behavior w:val="content"/>
        </w:behaviors>
        <w:guid w:val="{68444560-9FB8-43BE-A0F8-F8B9E3857EB1}"/>
      </w:docPartPr>
      <w:docPartBody>
        <w:p w:rsidR="00614A85" w:rsidRDefault="008B5ACD">
          <w:pPr>
            <w:pStyle w:val="B6B987D946E84E689DA1D39B358766AF"/>
          </w:pPr>
          <w:r w:rsidRPr="002A0A0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CD"/>
    <w:rsid w:val="000A599F"/>
    <w:rsid w:val="00440ECD"/>
    <w:rsid w:val="004E3209"/>
    <w:rsid w:val="005B1065"/>
    <w:rsid w:val="00614A85"/>
    <w:rsid w:val="00740581"/>
    <w:rsid w:val="008329C2"/>
    <w:rsid w:val="008B5ACD"/>
    <w:rsid w:val="00B12E2B"/>
    <w:rsid w:val="00D37106"/>
    <w:rsid w:val="00FE5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5ACD"/>
    <w:rPr>
      <w:color w:val="808080"/>
    </w:rPr>
  </w:style>
  <w:style w:type="paragraph" w:customStyle="1" w:styleId="B6B987D946E84E689DA1D39B358766AF">
    <w:name w:val="B6B987D946E84E689DA1D39B35876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2312</ap:Words>
  <ap:Characters>14420</ap:Characters>
  <ap:DocSecurity>4</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2023-06-22T12:17:00.0000000Z</dcterms:created>
  <dcterms:modified xsi:type="dcterms:W3CDTF">2023-06-22T12:17:00.0000000Z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W18.23.00058/IV</vt:lpwstr>
  </property>
  <property fmtid="{D5CDD505-2E9C-101B-9397-08002B2CF9AE}" pid="5" name="zaaktype">
    <vt:lpwstr>IW1</vt:lpwstr>
  </property>
  <property fmtid="{D5CDD505-2E9C-101B-9397-08002B2CF9AE}" pid="6" name="ContentTypeId">
    <vt:lpwstr>0x010100FA5A77795FEADA4EA51227303613444600C2C4921DA3469C44B2FE8EB30AE45ED1</vt:lpwstr>
  </property>
  <property fmtid="{D5CDD505-2E9C-101B-9397-08002B2CF9AE}" pid="7" name="Bestemming">
    <vt:lpwstr>2;#Corsa|a7721b99-8166-4953-a37e-7c8574fb4b8b</vt:lpwstr>
  </property>
  <property fmtid="{D5CDD505-2E9C-101B-9397-08002B2CF9AE}" pid="8" name="_dlc_DocIdItemGuid">
    <vt:lpwstr>5051bf59-680d-42c6-89df-2aaf54dad80d</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