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A0278" w:rsidTr="005417A8" w14:paraId="794716B2" w14:textId="77777777">
        <w:sdt>
          <w:sdtPr>
            <w:tag w:val="bmZaakNummerAdvies"/>
            <w:id w:val="-774399364"/>
            <w:lock w:val="sdtLocked"/>
            <w:placeholder>
              <w:docPart w:val="DefaultPlaceholder_-1854013440"/>
            </w:placeholder>
          </w:sdtPr>
          <w:sdtEndPr/>
          <w:sdtContent>
            <w:tc>
              <w:tcPr>
                <w:tcW w:w="4251" w:type="dxa"/>
              </w:tcPr>
              <w:p w:rsidR="005A0278" w:rsidRDefault="00B01DC9" w14:paraId="5C4A7355" w14:textId="3B04D0C2">
                <w:r>
                  <w:t>No. W04.22.00205/I</w:t>
                </w:r>
              </w:p>
            </w:tc>
          </w:sdtContent>
        </w:sdt>
        <w:sdt>
          <w:sdtPr>
            <w:tag w:val="bmDatumAdvies"/>
            <w:id w:val="-104811979"/>
            <w:lock w:val="sdtLocked"/>
            <w:placeholder>
              <w:docPart w:val="DefaultPlaceholder_-1854013440"/>
            </w:placeholder>
          </w:sdtPr>
          <w:sdtEndPr/>
          <w:sdtContent>
            <w:tc>
              <w:tcPr>
                <w:tcW w:w="4252" w:type="dxa"/>
              </w:tcPr>
              <w:p w:rsidR="005A0278" w:rsidRDefault="00B01DC9" w14:paraId="2F375866" w14:textId="3E6BCC88">
                <w:r>
                  <w:t>'s-Gravenhage, 16 maart 2023</w:t>
                </w:r>
              </w:p>
            </w:tc>
          </w:sdtContent>
        </w:sdt>
      </w:tr>
    </w:tbl>
    <w:p w:rsidR="00A93A5C" w:rsidRDefault="00A93A5C" w14:paraId="6EFC9788" w14:textId="77777777"/>
    <w:p w:rsidR="005F1B36" w:rsidRDefault="005F1B36" w14:paraId="66F9FA11" w14:textId="77777777"/>
    <w:p w:rsidR="003F7555" w:rsidRDefault="00D543F9" w14:paraId="6260F03C" w14:textId="6EFE104A">
      <w:sdt>
        <w:sdtPr>
          <w:tag w:val="bmAanhef"/>
          <w:id w:val="735446739"/>
          <w:lock w:val="sdtLocked"/>
          <w:placeholder>
            <w:docPart w:val="DefaultPlaceholder_-1854013440"/>
          </w:placeholder>
        </w:sdtPr>
        <w:sdtEndPr/>
        <w:sdtContent>
          <w:r w:rsidR="00B01DC9">
            <w:rPr>
              <w:color w:val="000000"/>
            </w:rPr>
            <w:t xml:space="preserve">Bij Kabinetsmissive van 22 december 2022, no.2022002880, heeft Uwe Majesteit, op voordracht van de Minister voor Volkshuisvesting en Ruimtelijke Ordening, bij de Afdeling advisering van de Raad van State ter overweging aanhangig gemaakt het voorstel van wet tot wijziging van de Woningwet in verband met het regelen van een grondslag voor het verwerken van het </w:t>
          </w:r>
          <w:proofErr w:type="spellStart"/>
          <w:r w:rsidR="00B01DC9">
            <w:rPr>
              <w:color w:val="000000"/>
            </w:rPr>
            <w:t>burgerservicenummer</w:t>
          </w:r>
          <w:proofErr w:type="spellEnd"/>
          <w:r w:rsidR="00B01DC9">
            <w:rPr>
              <w:color w:val="000000"/>
            </w:rPr>
            <w:t xml:space="preserve"> van woningzoekenden door toegelaten instellingen en woonruimteverdelers in verband met het digitaal delen van gegevens voor de inkomenstoets, met memorie van toelichting. </w:t>
          </w:r>
        </w:sdtContent>
      </w:sdt>
    </w:p>
    <w:p w:rsidR="003F7555" w:rsidRDefault="003F7555" w14:paraId="6260F03D" w14:textId="77777777"/>
    <w:sdt>
      <w:sdtPr>
        <w:rPr>
          <w:rFonts w:ascii="Calibri" w:hAnsi="Calibri" w:cs="Calibri" w:eastAsiaTheme="minorHAnsi"/>
          <w:szCs w:val="22"/>
        </w:rPr>
        <w:tag w:val="bmVrijeTekst1"/>
        <w:id w:val="1317376312"/>
        <w:lock w:val="sdtLocked"/>
        <w:placeholder>
          <w:docPart w:val="E284C38D87964453A1E6330ADD1E0AA2"/>
        </w:placeholder>
      </w:sdtPr>
      <w:sdtEndPr/>
      <w:sdtContent>
        <w:p w:rsidR="00191206" w:rsidP="00D26FD0" w:rsidRDefault="00012A0F" w14:paraId="464F7414" w14:textId="1B84595E">
          <w:r>
            <w:t>Met het wetsvoorstel wordt het mogelijk gemaakt om met een digitale procedure voor de toekenning van een sociale huurwoning het inkomen te toetsen van een woningzoekende</w:t>
          </w:r>
          <w:r w:rsidR="00DD780A">
            <w:t xml:space="preserve">. Hiervoor maakt de woningcorporatie of woonruimteverdeler gebruik van het </w:t>
          </w:r>
          <w:proofErr w:type="spellStart"/>
          <w:r w:rsidR="00A91864">
            <w:t>burgerservicenummer</w:t>
          </w:r>
          <w:proofErr w:type="spellEnd"/>
          <w:r w:rsidR="00A91864">
            <w:t xml:space="preserve"> </w:t>
          </w:r>
          <w:r w:rsidR="00FE7180">
            <w:t>(</w:t>
          </w:r>
          <w:r w:rsidR="00DD780A">
            <w:t>BSN</w:t>
          </w:r>
          <w:r w:rsidR="00FE7180">
            <w:t>)</w:t>
          </w:r>
          <w:r w:rsidR="00DD780A">
            <w:t xml:space="preserve"> van de woningzoekende.</w:t>
          </w:r>
        </w:p>
        <w:p w:rsidR="00191206" w:rsidP="00D26FD0" w:rsidRDefault="00191206" w14:paraId="550A1B58" w14:textId="77777777"/>
        <w:p w:rsidR="00653926" w:rsidP="00D26FD0" w:rsidRDefault="00191206" w14:paraId="7BD58797" w14:textId="2F90B1CC">
          <w:r>
            <w:t xml:space="preserve">De Afdeling advisering </w:t>
          </w:r>
          <w:r w:rsidR="00906EE7">
            <w:t xml:space="preserve">van de Raad van State </w:t>
          </w:r>
          <w:r>
            <w:t xml:space="preserve">maakt opmerkingen over </w:t>
          </w:r>
          <w:r w:rsidR="00E4570E">
            <w:t xml:space="preserve">de voorwaarden voor het gebruik mogen maken van </w:t>
          </w:r>
          <w:r w:rsidR="00D92425">
            <w:t>een BSN</w:t>
          </w:r>
          <w:r w:rsidR="00012A0F">
            <w:t xml:space="preserve"> </w:t>
          </w:r>
          <w:r w:rsidR="005B2AD8">
            <w:t xml:space="preserve">en de regeling van </w:t>
          </w:r>
          <w:r w:rsidR="00906EE7">
            <w:t>bewaartermijnen.</w:t>
          </w:r>
          <w:r w:rsidR="00C916E0">
            <w:t xml:space="preserve"> In verband hiermee is aanpassing van het voorstel wenselijk. </w:t>
          </w:r>
        </w:p>
        <w:p w:rsidR="00653926" w:rsidP="00D26FD0" w:rsidRDefault="00653926" w14:paraId="078C6DCF" w14:textId="77777777"/>
        <w:p w:rsidRPr="00AC1BD5" w:rsidR="00854666" w:rsidRDefault="00984DED" w14:paraId="20EDD2AD" w14:textId="281D4FD5">
          <w:pPr>
            <w:rPr>
              <w:u w:val="single"/>
            </w:rPr>
          </w:pPr>
          <w:r>
            <w:t>1.</w:t>
          </w:r>
          <w:r>
            <w:tab/>
          </w:r>
          <w:r>
            <w:rPr>
              <w:u w:val="single"/>
            </w:rPr>
            <w:t>Inhoud wetsvoorstel</w:t>
          </w:r>
        </w:p>
        <w:p w:rsidR="00854666" w:rsidRDefault="00854666" w14:paraId="37CA33BA" w14:textId="77777777">
          <w:pPr>
            <w:rPr>
              <w:u w:val="single"/>
            </w:rPr>
          </w:pPr>
        </w:p>
        <w:p w:rsidR="00D85839" w:rsidP="00D85839" w:rsidRDefault="00D85839" w14:paraId="47994510" w14:textId="1F9F09A3">
          <w:pPr>
            <w:rPr>
              <w:rFonts w:cs="Arial"/>
              <w:color w:val="000000" w:themeColor="text1"/>
              <w:szCs w:val="18"/>
            </w:rPr>
          </w:pPr>
          <w:r w:rsidRPr="00D85839">
            <w:rPr>
              <w:rFonts w:cs="Arial"/>
              <w:color w:val="000000" w:themeColor="text1"/>
              <w:szCs w:val="18"/>
            </w:rPr>
            <w:t xml:space="preserve">Indien een woningzoekende verzoekt om </w:t>
          </w:r>
          <w:r w:rsidR="0092512C">
            <w:rPr>
              <w:rFonts w:cs="Arial"/>
              <w:color w:val="000000" w:themeColor="text1"/>
              <w:szCs w:val="18"/>
            </w:rPr>
            <w:t xml:space="preserve">in aanmerking te komen voor </w:t>
          </w:r>
          <w:r w:rsidRPr="00D85839">
            <w:rPr>
              <w:rFonts w:cs="Arial"/>
              <w:color w:val="000000" w:themeColor="text1"/>
              <w:szCs w:val="18"/>
            </w:rPr>
            <w:t xml:space="preserve">een woning </w:t>
          </w:r>
          <w:r w:rsidR="00151A41">
            <w:rPr>
              <w:rFonts w:cs="Arial"/>
              <w:color w:val="000000" w:themeColor="text1"/>
              <w:szCs w:val="18"/>
            </w:rPr>
            <w:t>van</w:t>
          </w:r>
          <w:r w:rsidRPr="00D85839">
            <w:rPr>
              <w:rFonts w:cs="Arial"/>
              <w:color w:val="000000" w:themeColor="text1"/>
              <w:szCs w:val="18"/>
            </w:rPr>
            <w:t xml:space="preserve"> een woningcorporatie dient een inkomenstoets te worden uitgevoerd. </w:t>
          </w:r>
          <w:r w:rsidR="008C0642">
            <w:rPr>
              <w:rFonts w:cs="Arial"/>
              <w:color w:val="000000" w:themeColor="text1"/>
              <w:szCs w:val="18"/>
            </w:rPr>
            <w:t>Hiermee</w:t>
          </w:r>
          <w:r w:rsidR="00990069">
            <w:rPr>
              <w:rFonts w:cs="Arial"/>
              <w:color w:val="000000" w:themeColor="text1"/>
              <w:szCs w:val="18"/>
            </w:rPr>
            <w:t xml:space="preserve"> wordt </w:t>
          </w:r>
          <w:r w:rsidR="0013090B">
            <w:rPr>
              <w:rFonts w:cs="Arial"/>
              <w:color w:val="000000" w:themeColor="text1"/>
              <w:szCs w:val="18"/>
            </w:rPr>
            <w:t>beoogd een woning passend toe te wijzen.</w:t>
          </w:r>
          <w:r w:rsidR="006B4855">
            <w:rPr>
              <w:rStyle w:val="Voetnootmarkering"/>
              <w:rFonts w:cs="Arial"/>
              <w:color w:val="000000" w:themeColor="text1"/>
              <w:szCs w:val="18"/>
            </w:rPr>
            <w:footnoteReference w:id="2"/>
          </w:r>
          <w:r w:rsidR="0013090B">
            <w:rPr>
              <w:rFonts w:cs="Arial"/>
              <w:color w:val="000000" w:themeColor="text1"/>
              <w:szCs w:val="18"/>
            </w:rPr>
            <w:t xml:space="preserve"> </w:t>
          </w:r>
          <w:r w:rsidRPr="00D85839">
            <w:rPr>
              <w:rFonts w:cs="Arial"/>
              <w:color w:val="000000" w:themeColor="text1"/>
              <w:szCs w:val="18"/>
            </w:rPr>
            <w:t xml:space="preserve">Daartoe dient de woningzoekende </w:t>
          </w:r>
          <w:r w:rsidR="00F42F9D">
            <w:rPr>
              <w:rFonts w:cs="Arial"/>
              <w:color w:val="000000" w:themeColor="text1"/>
              <w:szCs w:val="18"/>
            </w:rPr>
            <w:t xml:space="preserve">onder de </w:t>
          </w:r>
          <w:r w:rsidR="00B773BB">
            <w:rPr>
              <w:rFonts w:cs="Arial"/>
              <w:color w:val="000000" w:themeColor="text1"/>
              <w:szCs w:val="18"/>
            </w:rPr>
            <w:t>bestaande</w:t>
          </w:r>
          <w:r w:rsidR="00F42F9D">
            <w:rPr>
              <w:rFonts w:cs="Arial"/>
              <w:color w:val="000000" w:themeColor="text1"/>
              <w:szCs w:val="18"/>
            </w:rPr>
            <w:t xml:space="preserve"> </w:t>
          </w:r>
          <w:r w:rsidR="00B773BB">
            <w:rPr>
              <w:rFonts w:cs="Arial"/>
              <w:color w:val="000000" w:themeColor="text1"/>
              <w:szCs w:val="18"/>
            </w:rPr>
            <w:t>regels</w:t>
          </w:r>
          <w:r w:rsidRPr="00D85839">
            <w:rPr>
              <w:rFonts w:cs="Arial"/>
              <w:color w:val="000000" w:themeColor="text1"/>
              <w:szCs w:val="18"/>
            </w:rPr>
            <w:t xml:space="preserve"> </w:t>
          </w:r>
          <w:r w:rsidR="00ED7B19">
            <w:rPr>
              <w:rFonts w:cs="Arial"/>
              <w:color w:val="000000" w:themeColor="text1"/>
              <w:szCs w:val="18"/>
            </w:rPr>
            <w:t>bij</w:t>
          </w:r>
          <w:r w:rsidRPr="00D85839">
            <w:rPr>
              <w:rFonts w:cs="Arial"/>
              <w:color w:val="000000" w:themeColor="text1"/>
              <w:szCs w:val="18"/>
            </w:rPr>
            <w:t xml:space="preserve"> de Belastingdienst een inkomensverklaring </w:t>
          </w:r>
          <w:r w:rsidR="00ED7B19">
            <w:rPr>
              <w:rFonts w:cs="Arial"/>
              <w:color w:val="000000" w:themeColor="text1"/>
              <w:szCs w:val="18"/>
            </w:rPr>
            <w:t>op te vragen</w:t>
          </w:r>
          <w:r w:rsidRPr="00D85839">
            <w:rPr>
              <w:rFonts w:cs="Arial"/>
              <w:color w:val="000000" w:themeColor="text1"/>
              <w:szCs w:val="18"/>
            </w:rPr>
            <w:t xml:space="preserve">. De woningzoekende uploadt deze verklaring vervolgens in een systeem van de woningcorporatie of woonruimteverdeler. </w:t>
          </w:r>
        </w:p>
        <w:p w:rsidRPr="00D85839" w:rsidR="00D03286" w:rsidP="00D85839" w:rsidRDefault="00D03286" w14:paraId="73799843" w14:textId="77777777">
          <w:pPr>
            <w:rPr>
              <w:rFonts w:cs="Arial"/>
              <w:color w:val="000000" w:themeColor="text1"/>
              <w:szCs w:val="18"/>
            </w:rPr>
          </w:pPr>
        </w:p>
        <w:p w:rsidR="00D85839" w:rsidP="00D85839" w:rsidRDefault="00D85839" w14:paraId="0D6BC72E" w14:textId="55A5B10E">
          <w:pPr>
            <w:rPr>
              <w:rFonts w:cs="Arial"/>
              <w:color w:val="000000" w:themeColor="text1"/>
              <w:szCs w:val="18"/>
            </w:rPr>
          </w:pPr>
          <w:r w:rsidRPr="00D85839">
            <w:rPr>
              <w:rFonts w:cs="Arial"/>
              <w:color w:val="000000" w:themeColor="text1"/>
              <w:szCs w:val="18"/>
            </w:rPr>
            <w:t>Het wetsvoorstel beoogt deze procedure te vereenvoudigen. Daarbij wordt het BSN gebruikt om de inkomenstoets uit te voeren op basis van digitaal verstrekte inkomensgegevens.</w:t>
          </w:r>
          <w:r w:rsidR="005D7C25">
            <w:rPr>
              <w:rFonts w:cs="Arial"/>
              <w:color w:val="000000" w:themeColor="text1"/>
              <w:szCs w:val="18"/>
            </w:rPr>
            <w:t xml:space="preserve"> </w:t>
          </w:r>
          <w:r w:rsidRPr="00D85839">
            <w:rPr>
              <w:rFonts w:cs="Arial"/>
              <w:color w:val="000000" w:themeColor="text1"/>
              <w:szCs w:val="18"/>
            </w:rPr>
            <w:t>Bij die digitale procedure wordt het inkomensgegeven van de woningzoekende uit de Basisregistratie Inkomen van de Belastingdienst opgevraagd. Om er zeker van te zijn dat het opgegeven inkomen hoort bij de woningzoekende wordt voorafgaand gecontroleerd of het opgegeven BSN correspondeert met de woningzoekende.</w:t>
          </w:r>
          <w:r w:rsidR="00DA41AA">
            <w:rPr>
              <w:rFonts w:cs="Arial"/>
              <w:color w:val="000000" w:themeColor="text1"/>
              <w:szCs w:val="18"/>
            </w:rPr>
            <w:t xml:space="preserve"> </w:t>
          </w:r>
          <w:r w:rsidRPr="00D85839">
            <w:rPr>
              <w:rFonts w:cs="Arial"/>
              <w:color w:val="000000" w:themeColor="text1"/>
              <w:szCs w:val="18"/>
            </w:rPr>
            <w:t xml:space="preserve">Het wetsvoorstel introduceert </w:t>
          </w:r>
          <w:r w:rsidR="00DB25CD">
            <w:rPr>
              <w:rFonts w:cs="Arial"/>
              <w:color w:val="000000" w:themeColor="text1"/>
              <w:szCs w:val="18"/>
            </w:rPr>
            <w:t>ten behoeve van de digitale procedure</w:t>
          </w:r>
          <w:r w:rsidRPr="00D85839">
            <w:rPr>
              <w:rFonts w:cs="Arial"/>
              <w:color w:val="000000" w:themeColor="text1"/>
              <w:szCs w:val="18"/>
            </w:rPr>
            <w:t xml:space="preserve"> een grondslag in de Woningwet voor het kunnen verwerken van het BSN van woningzoekenden door woningcorporaties en hun woonruimteverdelers. </w:t>
          </w:r>
        </w:p>
        <w:p w:rsidRPr="00D85839" w:rsidR="00D85839" w:rsidP="00D85839" w:rsidRDefault="00D85839" w14:paraId="7BCBA375" w14:textId="77777777">
          <w:pPr>
            <w:rPr>
              <w:rFonts w:cs="Arial"/>
              <w:color w:val="000000" w:themeColor="text1"/>
              <w:szCs w:val="18"/>
            </w:rPr>
          </w:pPr>
        </w:p>
        <w:p w:rsidR="00D85839" w:rsidP="00D85839" w:rsidRDefault="00D85839" w14:paraId="5256D3F6" w14:textId="29780932">
          <w:pPr>
            <w:rPr>
              <w:rFonts w:cs="Arial"/>
              <w:color w:val="000000" w:themeColor="text1"/>
              <w:szCs w:val="18"/>
            </w:rPr>
          </w:pPr>
          <w:r w:rsidRPr="00D85839">
            <w:rPr>
              <w:rFonts w:cs="Arial"/>
              <w:color w:val="000000" w:themeColor="text1"/>
              <w:szCs w:val="18"/>
            </w:rPr>
            <w:t xml:space="preserve">Met de digitale procedure worden administratieve lasten verlicht voor betrokken partijen en wordt bijgedragen aan vermindering van het risico op fouten en </w:t>
          </w:r>
          <w:r w:rsidRPr="00D85839">
            <w:rPr>
              <w:rFonts w:cs="Arial"/>
              <w:color w:val="000000" w:themeColor="text1"/>
              <w:szCs w:val="18"/>
            </w:rPr>
            <w:lastRenderedPageBreak/>
            <w:t>fraude. Indien de woningcorporatie of woonruimteverdeler niet wenst aan te sluiten bij de voorgestelde wijze van inkomenstoetsing, of indien de woningzoekende geen toestemming geeft, blijft de huidige procedure beschikbaar.</w:t>
          </w:r>
        </w:p>
        <w:p w:rsidRPr="00AC1BD5" w:rsidR="007C088D" w:rsidRDefault="007C088D" w14:paraId="22AE149C" w14:textId="77777777"/>
        <w:p w:rsidR="00116EF4" w:rsidP="002B54DC" w:rsidRDefault="00B40FAE" w14:paraId="373C450D" w14:textId="31A4CB65">
          <w:pPr>
            <w:pStyle w:val="xxmsolistparagraph"/>
            <w:ind w:left="705" w:hanging="705"/>
            <w:rPr>
              <w:rFonts w:ascii="Univers" w:hAnsi="Univers" w:eastAsia="Times New Roman"/>
              <w:u w:val="single"/>
            </w:rPr>
          </w:pPr>
          <w:r w:rsidRPr="00B40FAE">
            <w:rPr>
              <w:rFonts w:ascii="Univers" w:hAnsi="Univers" w:eastAsia="Times New Roman"/>
            </w:rPr>
            <w:t>2.</w:t>
          </w:r>
          <w:r w:rsidRPr="00B40FAE">
            <w:rPr>
              <w:rFonts w:ascii="Univers" w:hAnsi="Univers" w:eastAsia="Times New Roman"/>
            </w:rPr>
            <w:tab/>
          </w:r>
          <w:r w:rsidR="00F66EC1">
            <w:rPr>
              <w:rFonts w:ascii="Univers" w:hAnsi="Univers" w:eastAsia="Times New Roman"/>
              <w:u w:val="single"/>
            </w:rPr>
            <w:t>Voorwaarden</w:t>
          </w:r>
          <w:r w:rsidRPr="00B04E7F" w:rsidR="00B04E7F">
            <w:rPr>
              <w:rFonts w:ascii="Univers" w:hAnsi="Univers" w:eastAsia="Times New Roman"/>
              <w:u w:val="single"/>
            </w:rPr>
            <w:t xml:space="preserve"> voor de verwerking van het BSN</w:t>
          </w:r>
        </w:p>
        <w:p w:rsidRPr="00AC1BD5" w:rsidR="002B54DC" w:rsidP="002B54DC" w:rsidRDefault="002B54DC" w14:paraId="0C8F2B08" w14:textId="77777777">
          <w:pPr>
            <w:pStyle w:val="xxmsolistparagraph"/>
            <w:ind w:left="705" w:hanging="705"/>
            <w:rPr>
              <w:rFonts w:ascii="Univers" w:hAnsi="Univers" w:eastAsia="Times New Roman"/>
            </w:rPr>
          </w:pPr>
        </w:p>
        <w:p w:rsidR="00532CDB" w:rsidP="00D26FD0" w:rsidRDefault="0095782F" w14:paraId="399AE74E" w14:textId="5C9C6A97">
          <w:pPr>
            <w:pStyle w:val="xxmsolistparagraph"/>
            <w:ind w:left="0"/>
            <w:rPr>
              <w:rFonts w:ascii="Univers" w:hAnsi="Univers"/>
            </w:rPr>
          </w:pPr>
          <w:r>
            <w:rPr>
              <w:rFonts w:ascii="Univers" w:hAnsi="Univers"/>
            </w:rPr>
            <w:t>Bij</w:t>
          </w:r>
          <w:r w:rsidR="00653790">
            <w:rPr>
              <w:rFonts w:ascii="Univers" w:hAnsi="Univers"/>
            </w:rPr>
            <w:t xml:space="preserve"> de</w:t>
          </w:r>
          <w:r w:rsidR="006D382B">
            <w:rPr>
              <w:rFonts w:ascii="Univers" w:hAnsi="Univers"/>
            </w:rPr>
            <w:t xml:space="preserve"> digitale procedure </w:t>
          </w:r>
          <w:r w:rsidR="00E66602">
            <w:rPr>
              <w:rFonts w:ascii="Univers" w:hAnsi="Univers"/>
            </w:rPr>
            <w:t xml:space="preserve">voor het verrichten van </w:t>
          </w:r>
          <w:r w:rsidR="00653790">
            <w:rPr>
              <w:rFonts w:ascii="Univers" w:hAnsi="Univers"/>
            </w:rPr>
            <w:t xml:space="preserve">de inkomenstoets wordt </w:t>
          </w:r>
          <w:r w:rsidR="006B21A6">
            <w:rPr>
              <w:rFonts w:ascii="Univers" w:hAnsi="Univers"/>
            </w:rPr>
            <w:t xml:space="preserve">het BSN </w:t>
          </w:r>
          <w:r w:rsidR="00B013BF">
            <w:rPr>
              <w:rFonts w:ascii="Univers" w:hAnsi="Univers"/>
            </w:rPr>
            <w:t>van de woningzoekende gebruik</w:t>
          </w:r>
          <w:r w:rsidR="00653790">
            <w:rPr>
              <w:rFonts w:ascii="Univers" w:hAnsi="Univers"/>
            </w:rPr>
            <w:t>t.</w:t>
          </w:r>
          <w:r w:rsidR="00C24D09">
            <w:rPr>
              <w:rFonts w:ascii="Univers" w:hAnsi="Univers"/>
            </w:rPr>
            <w:t xml:space="preserve"> </w:t>
          </w:r>
          <w:r w:rsidR="00557DD9">
            <w:rPr>
              <w:rFonts w:ascii="Univers" w:hAnsi="Univers"/>
            </w:rPr>
            <w:t>Dit</w:t>
          </w:r>
          <w:r w:rsidR="00020834">
            <w:rPr>
              <w:rFonts w:ascii="Univers" w:hAnsi="Univers"/>
            </w:rPr>
            <w:t xml:space="preserve"> gebruik </w:t>
          </w:r>
          <w:r w:rsidR="00B026F8">
            <w:rPr>
              <w:rFonts w:ascii="Univers" w:hAnsi="Univers"/>
            </w:rPr>
            <w:t xml:space="preserve">van het BSN </w:t>
          </w:r>
          <w:r w:rsidR="00020834">
            <w:rPr>
              <w:rFonts w:ascii="Univers" w:hAnsi="Univers"/>
            </w:rPr>
            <w:t>is een verwerking van een persoonsgegeven.</w:t>
          </w:r>
          <w:r w:rsidR="00020834">
            <w:rPr>
              <w:rStyle w:val="Voetnootmarkering"/>
              <w:rFonts w:ascii="Univers" w:hAnsi="Univers"/>
            </w:rPr>
            <w:footnoteReference w:id="3"/>
          </w:r>
          <w:r w:rsidR="00B013BF">
            <w:rPr>
              <w:rFonts w:ascii="Univers" w:hAnsi="Univers"/>
            </w:rPr>
            <w:t xml:space="preserve"> </w:t>
          </w:r>
        </w:p>
        <w:p w:rsidR="00532CDB" w:rsidP="00D26FD0" w:rsidRDefault="00532CDB" w14:paraId="72D98F12" w14:textId="77777777">
          <w:pPr>
            <w:pStyle w:val="xxmsolistparagraph"/>
            <w:ind w:left="0"/>
            <w:rPr>
              <w:rFonts w:ascii="Univers" w:hAnsi="Univers"/>
            </w:rPr>
          </w:pPr>
        </w:p>
        <w:p w:rsidR="00EB7408" w:rsidP="00D26FD0" w:rsidRDefault="00A822DB" w14:paraId="50D910CE" w14:textId="3C2D521A">
          <w:pPr>
            <w:pStyle w:val="xxmsolistparagraph"/>
            <w:ind w:left="0"/>
            <w:rPr>
              <w:rFonts w:ascii="Univers" w:hAnsi="Univers"/>
              <w:i/>
              <w:iCs/>
            </w:rPr>
          </w:pPr>
          <w:r w:rsidRPr="00A822DB">
            <w:rPr>
              <w:rFonts w:ascii="Univers" w:hAnsi="Univers"/>
            </w:rPr>
            <w:t>De</w:t>
          </w:r>
          <w:r w:rsidR="00757621">
            <w:rPr>
              <w:rFonts w:ascii="Univers" w:hAnsi="Univers"/>
            </w:rPr>
            <w:t xml:space="preserve"> Algemene Verordening Gegevensbescherming</w:t>
          </w:r>
          <w:r w:rsidRPr="00A822DB">
            <w:rPr>
              <w:rFonts w:ascii="Univers" w:hAnsi="Univers"/>
            </w:rPr>
            <w:t xml:space="preserve"> </w:t>
          </w:r>
          <w:r w:rsidR="00757621">
            <w:rPr>
              <w:rFonts w:ascii="Univers" w:hAnsi="Univers"/>
            </w:rPr>
            <w:t>(</w:t>
          </w:r>
          <w:r w:rsidRPr="00A822DB">
            <w:rPr>
              <w:rFonts w:ascii="Univers" w:hAnsi="Univers"/>
            </w:rPr>
            <w:t>AVG</w:t>
          </w:r>
          <w:r w:rsidR="00757621">
            <w:rPr>
              <w:rFonts w:ascii="Univers" w:hAnsi="Univers"/>
            </w:rPr>
            <w:t>)</w:t>
          </w:r>
          <w:r w:rsidRPr="00A822DB">
            <w:rPr>
              <w:rFonts w:ascii="Univers" w:hAnsi="Univers"/>
            </w:rPr>
            <w:t xml:space="preserve"> kent een aantal grondslagen voor de verwerking van persoonsgegevens, waarvan ten</w:t>
          </w:r>
          <w:r w:rsidR="0028266A">
            <w:rPr>
              <w:rFonts w:ascii="Univers" w:hAnsi="Univers"/>
            </w:rPr>
            <w:t xml:space="preserve"> </w:t>
          </w:r>
          <w:r w:rsidRPr="00A822DB">
            <w:rPr>
              <w:rFonts w:ascii="Univers" w:hAnsi="Univers"/>
            </w:rPr>
            <w:t>minste één dient te worden aangewezen.</w:t>
          </w:r>
          <w:r w:rsidR="00D00FEB">
            <w:rPr>
              <w:rStyle w:val="Voetnootmarkering"/>
              <w:rFonts w:ascii="Univers" w:hAnsi="Univers"/>
            </w:rPr>
            <w:footnoteReference w:id="4"/>
          </w:r>
          <w:r w:rsidR="00E72681">
            <w:rPr>
              <w:rFonts w:ascii="Univers" w:hAnsi="Univers"/>
            </w:rPr>
            <w:t xml:space="preserve"> </w:t>
          </w:r>
          <w:r w:rsidR="00104B6D">
            <w:rPr>
              <w:rFonts w:ascii="Univers" w:hAnsi="Univers"/>
            </w:rPr>
            <w:t xml:space="preserve">Voorts </w:t>
          </w:r>
          <w:r w:rsidR="006A2963">
            <w:rPr>
              <w:rFonts w:ascii="Univers" w:hAnsi="Univers"/>
            </w:rPr>
            <w:t>volgt uit de AVG dat</w:t>
          </w:r>
          <w:r w:rsidR="00E24602">
            <w:rPr>
              <w:rFonts w:ascii="Univers" w:hAnsi="Univers"/>
            </w:rPr>
            <w:t xml:space="preserve">, </w:t>
          </w:r>
          <w:r w:rsidR="006A2963">
            <w:rPr>
              <w:rFonts w:ascii="Univers" w:hAnsi="Univers"/>
            </w:rPr>
            <w:t>wat betreft</w:t>
          </w:r>
          <w:r w:rsidR="00E24602">
            <w:rPr>
              <w:rFonts w:ascii="Univers" w:hAnsi="Univers"/>
            </w:rPr>
            <w:t xml:space="preserve"> de verwerking van een identificatienummer zoals het BSN, </w:t>
          </w:r>
          <w:r w:rsidR="006A2963">
            <w:rPr>
              <w:rFonts w:ascii="Univers" w:hAnsi="Univers"/>
            </w:rPr>
            <w:t>lidstaten</w:t>
          </w:r>
          <w:r w:rsidR="0090370E">
            <w:rPr>
              <w:rFonts w:ascii="Univers" w:hAnsi="Univers"/>
            </w:rPr>
            <w:t xml:space="preserve"> specifieke voorwaarden </w:t>
          </w:r>
          <w:r w:rsidR="006A2963">
            <w:rPr>
              <w:rFonts w:ascii="Univers" w:hAnsi="Univers"/>
            </w:rPr>
            <w:t xml:space="preserve">kunnen </w:t>
          </w:r>
          <w:r w:rsidR="00552CE3">
            <w:rPr>
              <w:rFonts w:ascii="Univers" w:hAnsi="Univers"/>
            </w:rPr>
            <w:t>vast</w:t>
          </w:r>
          <w:r w:rsidR="0090370E">
            <w:rPr>
              <w:rFonts w:ascii="Univers" w:hAnsi="Univers"/>
            </w:rPr>
            <w:t xml:space="preserve">stellen voor de verwerking van </w:t>
          </w:r>
          <w:r w:rsidR="00552CE3">
            <w:rPr>
              <w:rFonts w:ascii="Univers" w:hAnsi="Univers"/>
            </w:rPr>
            <w:t>een</w:t>
          </w:r>
          <w:r w:rsidR="00703CC1">
            <w:rPr>
              <w:rFonts w:ascii="Univers" w:hAnsi="Univers"/>
            </w:rPr>
            <w:t xml:space="preserve"> dergelijk nummer</w:t>
          </w:r>
          <w:r w:rsidR="00552CE3">
            <w:rPr>
              <w:rFonts w:ascii="Univers" w:hAnsi="Univers"/>
            </w:rPr>
            <w:t xml:space="preserve">. In dat geval </w:t>
          </w:r>
          <w:r w:rsidR="00EE3474">
            <w:rPr>
              <w:rFonts w:ascii="Univers" w:hAnsi="Univers"/>
            </w:rPr>
            <w:t>wordt het nummer alleen gebruikt</w:t>
          </w:r>
          <w:r w:rsidR="00C3335C">
            <w:rPr>
              <w:rFonts w:ascii="Univers" w:hAnsi="Univers"/>
            </w:rPr>
            <w:t xml:space="preserve"> indien dit gepaard </w:t>
          </w:r>
          <w:r w:rsidR="00531476">
            <w:rPr>
              <w:rFonts w:ascii="Univers" w:hAnsi="Univers"/>
            </w:rPr>
            <w:t>gaat met</w:t>
          </w:r>
          <w:r w:rsidR="00EE3474">
            <w:rPr>
              <w:rFonts w:ascii="Univers" w:hAnsi="Univers"/>
            </w:rPr>
            <w:t xml:space="preserve"> </w:t>
          </w:r>
          <w:r w:rsidR="005A1A19">
            <w:rPr>
              <w:rFonts w:ascii="Univers" w:hAnsi="Univers"/>
            </w:rPr>
            <w:t>passende waarborgen voor de rechten en vrijheden van de betrokkene.</w:t>
          </w:r>
          <w:r w:rsidR="00531476">
            <w:rPr>
              <w:rStyle w:val="Voetnootmarkering"/>
              <w:rFonts w:ascii="Univers" w:hAnsi="Univers"/>
            </w:rPr>
            <w:footnoteReference w:id="5"/>
          </w:r>
          <w:r w:rsidR="00681D53">
            <w:rPr>
              <w:rFonts w:ascii="Univers" w:hAnsi="Univers"/>
              <w:i/>
              <w:iCs/>
            </w:rPr>
            <w:t xml:space="preserve"> </w:t>
          </w:r>
        </w:p>
        <w:p w:rsidR="00EB7408" w:rsidP="00D26FD0" w:rsidRDefault="00EB7408" w14:paraId="329C3E63" w14:textId="77777777">
          <w:pPr>
            <w:pStyle w:val="xxmsolistparagraph"/>
            <w:ind w:left="0"/>
            <w:rPr>
              <w:rFonts w:ascii="Univers" w:hAnsi="Univers"/>
              <w:i/>
              <w:iCs/>
            </w:rPr>
          </w:pPr>
        </w:p>
        <w:p w:rsidR="009C15B5" w:rsidP="00D26FD0" w:rsidRDefault="00695D7F" w14:paraId="6DF9F278" w14:textId="150963D3">
          <w:pPr>
            <w:pStyle w:val="xxmsolistparagraph"/>
            <w:ind w:left="0"/>
            <w:rPr>
              <w:rFonts w:ascii="Univers" w:hAnsi="Univers"/>
            </w:rPr>
          </w:pPr>
          <w:r>
            <w:rPr>
              <w:rFonts w:ascii="Univers" w:hAnsi="Univers"/>
            </w:rPr>
            <w:t xml:space="preserve">De Uitvoeringswet Algemene </w:t>
          </w:r>
          <w:r w:rsidR="00DA5F7B">
            <w:rPr>
              <w:rFonts w:ascii="Univers" w:hAnsi="Univers"/>
            </w:rPr>
            <w:t>verordening gegevensbescherming</w:t>
          </w:r>
          <w:r w:rsidR="000509A3">
            <w:rPr>
              <w:rFonts w:ascii="Univers" w:hAnsi="Univers"/>
            </w:rPr>
            <w:t xml:space="preserve"> </w:t>
          </w:r>
          <w:r w:rsidR="006F6CDE">
            <w:rPr>
              <w:rFonts w:ascii="Univers" w:hAnsi="Univers"/>
            </w:rPr>
            <w:t xml:space="preserve">(UAVG) </w:t>
          </w:r>
          <w:r w:rsidR="000509A3">
            <w:rPr>
              <w:rFonts w:ascii="Univers" w:hAnsi="Univers"/>
            </w:rPr>
            <w:t xml:space="preserve">staat het gebruik van een identificatienummer slechts toe </w:t>
          </w:r>
          <w:r w:rsidR="00D71C64">
            <w:rPr>
              <w:rFonts w:ascii="Univers" w:hAnsi="Univers"/>
            </w:rPr>
            <w:t xml:space="preserve">ter uitvoering van de wet waarin </w:t>
          </w:r>
          <w:r w:rsidR="00AE6D97">
            <w:rPr>
              <w:rFonts w:ascii="Univers" w:hAnsi="Univers"/>
            </w:rPr>
            <w:t xml:space="preserve">het identificatienummer is voorgeschreven </w:t>
          </w:r>
          <w:r w:rsidR="000D4EEF">
            <w:rPr>
              <w:rFonts w:ascii="Univers" w:hAnsi="Univers"/>
            </w:rPr>
            <w:t>dan wel voor doeleinden bij de wet bepaald.</w:t>
          </w:r>
          <w:r w:rsidR="00E92B1D">
            <w:rPr>
              <w:rStyle w:val="Voetnootmarkering"/>
              <w:rFonts w:ascii="Univers" w:hAnsi="Univers"/>
            </w:rPr>
            <w:footnoteReference w:id="6"/>
          </w:r>
          <w:r w:rsidR="000D4EEF">
            <w:rPr>
              <w:rFonts w:ascii="Univers" w:hAnsi="Univers"/>
            </w:rPr>
            <w:t xml:space="preserve"> </w:t>
          </w:r>
          <w:r w:rsidR="00EC6C53">
            <w:rPr>
              <w:rFonts w:ascii="Univers" w:hAnsi="Univers"/>
            </w:rPr>
            <w:t>D</w:t>
          </w:r>
          <w:r w:rsidR="001A05C1">
            <w:rPr>
              <w:rFonts w:ascii="Univers" w:hAnsi="Univers"/>
            </w:rPr>
            <w:t xml:space="preserve">e Wet algemene bepalingen </w:t>
          </w:r>
          <w:proofErr w:type="spellStart"/>
          <w:r w:rsidR="00015533">
            <w:rPr>
              <w:rFonts w:ascii="Univers" w:hAnsi="Univers"/>
            </w:rPr>
            <w:t>burgerservicenummer</w:t>
          </w:r>
          <w:proofErr w:type="spellEnd"/>
          <w:r w:rsidR="002C5B9D">
            <w:rPr>
              <w:rFonts w:ascii="Univers" w:hAnsi="Univers"/>
            </w:rPr>
            <w:t xml:space="preserve"> </w:t>
          </w:r>
          <w:r w:rsidR="00AB1899">
            <w:rPr>
              <w:rFonts w:ascii="Univers" w:hAnsi="Univers"/>
            </w:rPr>
            <w:t>(</w:t>
          </w:r>
          <w:proofErr w:type="spellStart"/>
          <w:r w:rsidR="00AB1899">
            <w:rPr>
              <w:rFonts w:ascii="Univers" w:hAnsi="Univers"/>
            </w:rPr>
            <w:t>Wabb</w:t>
          </w:r>
          <w:proofErr w:type="spellEnd"/>
          <w:r w:rsidR="00AB1899">
            <w:rPr>
              <w:rFonts w:ascii="Univers" w:hAnsi="Univers"/>
            </w:rPr>
            <w:t xml:space="preserve">) </w:t>
          </w:r>
          <w:r w:rsidR="004A3BD1">
            <w:rPr>
              <w:rFonts w:ascii="Univers" w:hAnsi="Univers"/>
            </w:rPr>
            <w:t xml:space="preserve">regelt </w:t>
          </w:r>
          <w:r w:rsidR="005862A3">
            <w:rPr>
              <w:rFonts w:ascii="Univers" w:hAnsi="Univers"/>
            </w:rPr>
            <w:t xml:space="preserve">onder meer </w:t>
          </w:r>
          <w:r w:rsidR="00930D17">
            <w:rPr>
              <w:rFonts w:ascii="Univers" w:hAnsi="Univers"/>
            </w:rPr>
            <w:t xml:space="preserve">dat </w:t>
          </w:r>
          <w:r w:rsidR="00AF7BE2">
            <w:rPr>
              <w:rFonts w:ascii="Univers" w:hAnsi="Univers"/>
            </w:rPr>
            <w:t>gebruikers</w:t>
          </w:r>
          <w:r w:rsidR="006F53F8">
            <w:rPr>
              <w:rFonts w:ascii="Univers" w:hAnsi="Univers"/>
            </w:rPr>
            <w:t xml:space="preserve"> (zoals gedefinieerd in de </w:t>
          </w:r>
          <w:proofErr w:type="spellStart"/>
          <w:r w:rsidR="006F53F8">
            <w:rPr>
              <w:rFonts w:ascii="Univers" w:hAnsi="Univers"/>
            </w:rPr>
            <w:t>Wabb</w:t>
          </w:r>
          <w:proofErr w:type="spellEnd"/>
          <w:r w:rsidR="006F53F8">
            <w:rPr>
              <w:rFonts w:ascii="Univers" w:hAnsi="Univers"/>
            </w:rPr>
            <w:t xml:space="preserve">) </w:t>
          </w:r>
          <w:r w:rsidR="0033311A">
            <w:rPr>
              <w:rFonts w:ascii="Univers" w:hAnsi="Univers"/>
            </w:rPr>
            <w:t xml:space="preserve">toegang hebben tot </w:t>
          </w:r>
          <w:r w:rsidR="009C15B5">
            <w:rPr>
              <w:rFonts w:ascii="Univers" w:hAnsi="Univers"/>
            </w:rPr>
            <w:t>de Beheervoorziening BSN</w:t>
          </w:r>
          <w:r w:rsidR="00F906FF">
            <w:rPr>
              <w:rFonts w:ascii="Univers" w:hAnsi="Univers"/>
            </w:rPr>
            <w:t xml:space="preserve">. </w:t>
          </w:r>
          <w:r w:rsidR="007B7D71">
            <w:rPr>
              <w:rFonts w:ascii="Univers" w:hAnsi="Univers"/>
            </w:rPr>
            <w:t>Gebruik van d</w:t>
          </w:r>
          <w:r w:rsidR="00B31B84">
            <w:rPr>
              <w:rFonts w:ascii="Univers" w:hAnsi="Univers"/>
            </w:rPr>
            <w:t>eze voorziening</w:t>
          </w:r>
          <w:r w:rsidR="00B96D76">
            <w:rPr>
              <w:rFonts w:ascii="Univers" w:hAnsi="Univers"/>
            </w:rPr>
            <w:t xml:space="preserve"> </w:t>
          </w:r>
          <w:r w:rsidR="007B7D71">
            <w:rPr>
              <w:rFonts w:ascii="Univers" w:hAnsi="Univers"/>
            </w:rPr>
            <w:t>zou het bijvoorbeeld</w:t>
          </w:r>
          <w:r w:rsidR="00B96D76">
            <w:rPr>
              <w:rFonts w:ascii="Univers" w:hAnsi="Univers"/>
            </w:rPr>
            <w:t xml:space="preserve"> </w:t>
          </w:r>
          <w:r w:rsidR="00C20882">
            <w:rPr>
              <w:rFonts w:ascii="Univers" w:hAnsi="Univers"/>
            </w:rPr>
            <w:t xml:space="preserve">mogelijk </w:t>
          </w:r>
          <w:r w:rsidR="007B7D71">
            <w:rPr>
              <w:rFonts w:ascii="Univers" w:hAnsi="Univers"/>
            </w:rPr>
            <w:t xml:space="preserve">maken om </w:t>
          </w:r>
          <w:r w:rsidR="00C20882">
            <w:rPr>
              <w:rFonts w:ascii="Univers" w:hAnsi="Univers"/>
            </w:rPr>
            <w:t>te c</w:t>
          </w:r>
          <w:r w:rsidR="00CB4791">
            <w:rPr>
              <w:rFonts w:ascii="Univers" w:hAnsi="Univers"/>
            </w:rPr>
            <w:t xml:space="preserve">ontroleren of </w:t>
          </w:r>
          <w:r w:rsidR="00A23E53">
            <w:rPr>
              <w:rFonts w:ascii="Univers" w:hAnsi="Univers"/>
            </w:rPr>
            <w:t xml:space="preserve">de </w:t>
          </w:r>
          <w:r w:rsidR="0056410A">
            <w:rPr>
              <w:rFonts w:ascii="Univers" w:hAnsi="Univers"/>
            </w:rPr>
            <w:t xml:space="preserve">woningzoekende bij het opgegeven </w:t>
          </w:r>
          <w:r w:rsidR="00651F4B">
            <w:rPr>
              <w:rFonts w:ascii="Univers" w:hAnsi="Univers"/>
            </w:rPr>
            <w:t xml:space="preserve">BSN </w:t>
          </w:r>
          <w:r w:rsidR="0056410A">
            <w:rPr>
              <w:rFonts w:ascii="Univers" w:hAnsi="Univers"/>
            </w:rPr>
            <w:t>hoort</w:t>
          </w:r>
          <w:r w:rsidR="00F27E56">
            <w:rPr>
              <w:rFonts w:ascii="Univers" w:hAnsi="Univers"/>
            </w:rPr>
            <w:t xml:space="preserve">, zoals </w:t>
          </w:r>
          <w:r w:rsidR="007B7D71">
            <w:rPr>
              <w:rFonts w:ascii="Univers" w:hAnsi="Univers"/>
            </w:rPr>
            <w:t>wordt beoogd met</w:t>
          </w:r>
          <w:r w:rsidR="000958CB">
            <w:rPr>
              <w:rFonts w:ascii="Univers" w:hAnsi="Univers"/>
            </w:rPr>
            <w:t xml:space="preserve"> het onderhavige </w:t>
          </w:r>
          <w:r w:rsidR="00282705">
            <w:rPr>
              <w:rFonts w:ascii="Univers" w:hAnsi="Univers"/>
            </w:rPr>
            <w:t>wets</w:t>
          </w:r>
          <w:r w:rsidR="000958CB">
            <w:rPr>
              <w:rFonts w:ascii="Univers" w:hAnsi="Univers"/>
            </w:rPr>
            <w:t>voorstel</w:t>
          </w:r>
          <w:r w:rsidR="0048716A">
            <w:rPr>
              <w:rFonts w:ascii="Univers" w:hAnsi="Univers"/>
            </w:rPr>
            <w:t>.</w:t>
          </w:r>
          <w:r w:rsidR="000958CB">
            <w:rPr>
              <w:rStyle w:val="Voetnootmarkering"/>
              <w:rFonts w:ascii="Univers" w:hAnsi="Univers"/>
            </w:rPr>
            <w:footnoteReference w:id="7"/>
          </w:r>
          <w:r w:rsidR="00E34F07">
            <w:rPr>
              <w:rFonts w:ascii="Univers" w:hAnsi="Univers"/>
            </w:rPr>
            <w:t xml:space="preserve"> Niet-overhei</w:t>
          </w:r>
          <w:r w:rsidR="00CF751B">
            <w:rPr>
              <w:rFonts w:ascii="Univers" w:hAnsi="Univers"/>
            </w:rPr>
            <w:t>d</w:t>
          </w:r>
          <w:r w:rsidR="00E34F07">
            <w:rPr>
              <w:rFonts w:ascii="Univers" w:hAnsi="Univers"/>
            </w:rPr>
            <w:t xml:space="preserve">sorganen worden </w:t>
          </w:r>
          <w:r w:rsidR="00AB1899">
            <w:rPr>
              <w:rFonts w:ascii="Univers" w:hAnsi="Univers"/>
            </w:rPr>
            <w:t xml:space="preserve">in de </w:t>
          </w:r>
          <w:proofErr w:type="spellStart"/>
          <w:r w:rsidR="00AB1899">
            <w:rPr>
              <w:rFonts w:ascii="Univers" w:hAnsi="Univers"/>
            </w:rPr>
            <w:t>Wabb</w:t>
          </w:r>
          <w:proofErr w:type="spellEnd"/>
          <w:r w:rsidR="00AB1899">
            <w:rPr>
              <w:rFonts w:ascii="Univers" w:hAnsi="Univers"/>
            </w:rPr>
            <w:t xml:space="preserve"> aangemerkt als gebruiker </w:t>
          </w:r>
          <w:r w:rsidR="001C6630">
            <w:rPr>
              <w:rFonts w:ascii="Univers" w:hAnsi="Univers"/>
            </w:rPr>
            <w:t>voor zover zij</w:t>
          </w:r>
          <w:r w:rsidRPr="001C6630" w:rsidR="001C6630">
            <w:rPr>
              <w:rFonts w:ascii="Univers" w:hAnsi="Univers"/>
            </w:rPr>
            <w:t xml:space="preserve"> werkzaamheden verricht</w:t>
          </w:r>
          <w:r w:rsidR="00BB4438">
            <w:rPr>
              <w:rFonts w:ascii="Univers" w:hAnsi="Univers"/>
            </w:rPr>
            <w:t>en</w:t>
          </w:r>
          <w:r w:rsidRPr="001C6630" w:rsidR="001C6630">
            <w:rPr>
              <w:rFonts w:ascii="Univers" w:hAnsi="Univers"/>
            </w:rPr>
            <w:t xml:space="preserve"> waarbij het gebruik van het </w:t>
          </w:r>
          <w:r w:rsidR="00ED62BC">
            <w:rPr>
              <w:rFonts w:ascii="Univers" w:hAnsi="Univers"/>
            </w:rPr>
            <w:t>BSN</w:t>
          </w:r>
          <w:r w:rsidRPr="001C6630" w:rsidR="001C6630">
            <w:rPr>
              <w:rFonts w:ascii="Univers" w:hAnsi="Univers"/>
            </w:rPr>
            <w:t xml:space="preserve"> bij of krachtens de wet is voorgeschreven</w:t>
          </w:r>
          <w:r w:rsidR="009C15B5">
            <w:rPr>
              <w:rFonts w:ascii="Univers" w:hAnsi="Univers"/>
            </w:rPr>
            <w:t>.</w:t>
          </w:r>
          <w:r w:rsidR="008911FA">
            <w:rPr>
              <w:rStyle w:val="Voetnootmarkering"/>
              <w:rFonts w:ascii="Univers" w:hAnsi="Univers"/>
            </w:rPr>
            <w:footnoteReference w:id="8"/>
          </w:r>
        </w:p>
        <w:p w:rsidR="00EB7408" w:rsidP="00D26FD0" w:rsidRDefault="00EB7408" w14:paraId="1E5DE4D6" w14:textId="77777777">
          <w:pPr>
            <w:pStyle w:val="xxmsolistparagraph"/>
            <w:ind w:left="0"/>
            <w:rPr>
              <w:rFonts w:ascii="Univers" w:hAnsi="Univers"/>
            </w:rPr>
          </w:pPr>
        </w:p>
        <w:p w:rsidR="009867E3" w:rsidP="00D26FD0" w:rsidRDefault="004A0B90" w14:paraId="2E5E8B13" w14:textId="7A855AFF">
          <w:pPr>
            <w:pStyle w:val="xxmsolistparagraph"/>
            <w:ind w:left="0"/>
            <w:rPr>
              <w:rFonts w:ascii="Univers" w:hAnsi="Univers"/>
            </w:rPr>
          </w:pPr>
          <w:r>
            <w:rPr>
              <w:rFonts w:ascii="Univers" w:hAnsi="Univers"/>
            </w:rPr>
            <w:t xml:space="preserve">Het </w:t>
          </w:r>
          <w:r w:rsidR="001314FB">
            <w:rPr>
              <w:rFonts w:ascii="Univers" w:hAnsi="Univers"/>
            </w:rPr>
            <w:t>wets</w:t>
          </w:r>
          <w:r>
            <w:rPr>
              <w:rFonts w:ascii="Univers" w:hAnsi="Univers"/>
            </w:rPr>
            <w:t xml:space="preserve">voorstel beoogt te voorzien in de </w:t>
          </w:r>
          <w:r w:rsidR="00D54B5C">
            <w:rPr>
              <w:rFonts w:ascii="Univers" w:hAnsi="Univers"/>
            </w:rPr>
            <w:t xml:space="preserve">digitale </w:t>
          </w:r>
          <w:r w:rsidR="008E5174">
            <w:rPr>
              <w:rFonts w:ascii="Univers" w:hAnsi="Univers"/>
            </w:rPr>
            <w:t xml:space="preserve">procedure voor de </w:t>
          </w:r>
          <w:r w:rsidR="00D54B5C">
            <w:rPr>
              <w:rFonts w:ascii="Univers" w:hAnsi="Univers"/>
            </w:rPr>
            <w:t>inkomenstoets waarbij</w:t>
          </w:r>
          <w:r>
            <w:rPr>
              <w:rFonts w:ascii="Univers" w:hAnsi="Univers"/>
            </w:rPr>
            <w:t xml:space="preserve"> het BSN</w:t>
          </w:r>
          <w:r w:rsidR="00526586">
            <w:rPr>
              <w:rFonts w:ascii="Univers" w:hAnsi="Univers"/>
            </w:rPr>
            <w:t xml:space="preserve"> </w:t>
          </w:r>
          <w:r w:rsidR="00D54B5C">
            <w:rPr>
              <w:rFonts w:ascii="Univers" w:hAnsi="Univers"/>
            </w:rPr>
            <w:t xml:space="preserve">wordt verwerkt, en de daarvoor vereiste </w:t>
          </w:r>
          <w:r w:rsidR="00D54B5C">
            <w:rPr>
              <w:rFonts w:ascii="Univers" w:hAnsi="Univers"/>
            </w:rPr>
            <w:lastRenderedPageBreak/>
            <w:t>grondslag</w:t>
          </w:r>
          <w:r>
            <w:rPr>
              <w:rFonts w:ascii="Univers" w:hAnsi="Univers"/>
            </w:rPr>
            <w:t>.</w:t>
          </w:r>
          <w:r w:rsidR="0003561C">
            <w:rPr>
              <w:rStyle w:val="Voetnootmarkering"/>
              <w:rFonts w:ascii="Univers" w:hAnsi="Univers"/>
            </w:rPr>
            <w:footnoteReference w:id="9"/>
          </w:r>
          <w:r w:rsidR="00E1051F">
            <w:rPr>
              <w:rFonts w:ascii="Univers" w:hAnsi="Univers"/>
            </w:rPr>
            <w:t xml:space="preserve"> Tegelijkertijd beoogt het voorstel </w:t>
          </w:r>
          <w:r w:rsidR="00DF4836">
            <w:rPr>
              <w:rFonts w:ascii="Univers" w:hAnsi="Univers"/>
            </w:rPr>
            <w:t xml:space="preserve">kleine woningcorporaties </w:t>
          </w:r>
          <w:r w:rsidR="00A47146">
            <w:rPr>
              <w:rFonts w:ascii="Univers" w:hAnsi="Univers"/>
            </w:rPr>
            <w:t xml:space="preserve">de ruimte te laten </w:t>
          </w:r>
          <w:r w:rsidR="00FB3337">
            <w:rPr>
              <w:rFonts w:ascii="Univers" w:hAnsi="Univers"/>
            </w:rPr>
            <w:t>af te zien van het langs digitale weg verrichten van de inkomenstoets.</w:t>
          </w:r>
          <w:r w:rsidR="009E32EA">
            <w:rPr>
              <w:rStyle w:val="Voetnootmarkering"/>
              <w:rFonts w:ascii="Univers" w:hAnsi="Univers"/>
            </w:rPr>
            <w:footnoteReference w:id="10"/>
          </w:r>
          <w:r w:rsidR="00822486">
            <w:rPr>
              <w:rFonts w:ascii="Univers" w:hAnsi="Univers"/>
            </w:rPr>
            <w:t xml:space="preserve"> </w:t>
          </w:r>
          <w:r w:rsidR="00D11ACB">
            <w:rPr>
              <w:rFonts w:ascii="Univers" w:hAnsi="Univers"/>
            </w:rPr>
            <w:t>Het idee hierachter is dat voor kleine woningcorporatie</w:t>
          </w:r>
          <w:r w:rsidR="005C0A2A">
            <w:rPr>
              <w:rFonts w:ascii="Univers" w:hAnsi="Univers"/>
            </w:rPr>
            <w:t>s</w:t>
          </w:r>
          <w:r w:rsidR="008A1293">
            <w:rPr>
              <w:rFonts w:ascii="Univers" w:hAnsi="Univers"/>
            </w:rPr>
            <w:t xml:space="preserve"> de baten van de digitale procedure niet opwegen tegen de lasten.</w:t>
          </w:r>
          <w:r w:rsidRPr="00F1040E" w:rsidR="00192911">
            <w:rPr>
              <w:rStyle w:val="Voetnootmarkering"/>
              <w:rFonts w:ascii="Univers" w:hAnsi="Univers"/>
            </w:rPr>
            <w:footnoteReference w:id="11"/>
          </w:r>
          <w:r w:rsidR="00192911">
            <w:rPr>
              <w:rFonts w:ascii="Univers" w:hAnsi="Univers"/>
            </w:rPr>
            <w:t xml:space="preserve"> </w:t>
          </w:r>
        </w:p>
        <w:p w:rsidR="009867E3" w:rsidP="00D26FD0" w:rsidRDefault="009867E3" w14:paraId="593121CA" w14:textId="77777777">
          <w:pPr>
            <w:pStyle w:val="xxmsolistparagraph"/>
            <w:ind w:left="0"/>
            <w:rPr>
              <w:rFonts w:ascii="Univers" w:hAnsi="Univers"/>
            </w:rPr>
          </w:pPr>
        </w:p>
        <w:p w:rsidR="00EB7408" w:rsidP="00D26FD0" w:rsidRDefault="00A67076" w14:paraId="320CC736" w14:textId="24F3CEBF">
          <w:pPr>
            <w:pStyle w:val="xxmsolistparagraph"/>
            <w:ind w:left="0"/>
            <w:rPr>
              <w:rFonts w:ascii="Univers" w:hAnsi="Univers"/>
            </w:rPr>
          </w:pPr>
          <w:r>
            <w:rPr>
              <w:rFonts w:ascii="Univers" w:hAnsi="Univers"/>
            </w:rPr>
            <w:t xml:space="preserve">Om dit te bewerkstelligen wordt </w:t>
          </w:r>
          <w:r w:rsidR="007376D6">
            <w:rPr>
              <w:rFonts w:ascii="Univers" w:hAnsi="Univers"/>
            </w:rPr>
            <w:t xml:space="preserve">in het wetsvoorstel </w:t>
          </w:r>
          <w:r>
            <w:rPr>
              <w:rFonts w:ascii="Univers" w:hAnsi="Univers"/>
            </w:rPr>
            <w:t xml:space="preserve">gewerkt met een getrapt systeem. Een woningcorporatie of </w:t>
          </w:r>
          <w:r w:rsidR="00E42CD6">
            <w:rPr>
              <w:rFonts w:ascii="Univers" w:hAnsi="Univers"/>
            </w:rPr>
            <w:t xml:space="preserve">woonruimteverdeler </w:t>
          </w:r>
          <w:r w:rsidR="00201FE3">
            <w:rPr>
              <w:rFonts w:ascii="Univers" w:hAnsi="Univers"/>
            </w:rPr>
            <w:t>dient voor het gebruik van de digitale procedure daartoe aangewezen te worden door de Minister van Binnenlandse Zaken en Koninkrijksrelaties.</w:t>
          </w:r>
          <w:r w:rsidR="007376D6">
            <w:rPr>
              <w:rFonts w:ascii="Univers" w:hAnsi="Univers"/>
            </w:rPr>
            <w:t xml:space="preserve"> </w:t>
          </w:r>
          <w:r w:rsidR="008D65A8">
            <w:rPr>
              <w:rFonts w:ascii="Univers" w:hAnsi="Univers"/>
            </w:rPr>
            <w:t>E</w:t>
          </w:r>
          <w:r w:rsidR="00F21C10">
            <w:rPr>
              <w:rFonts w:ascii="Univers" w:hAnsi="Univers"/>
            </w:rPr>
            <w:t xml:space="preserve">en </w:t>
          </w:r>
          <w:r w:rsidR="00676ADD">
            <w:rPr>
              <w:rFonts w:ascii="Univers" w:hAnsi="Univers"/>
            </w:rPr>
            <w:t xml:space="preserve">aldus </w:t>
          </w:r>
          <w:r w:rsidR="007376D6">
            <w:rPr>
              <w:rFonts w:ascii="Univers" w:hAnsi="Univers"/>
            </w:rPr>
            <w:t>aangewezen</w:t>
          </w:r>
          <w:r w:rsidR="00676ADD">
            <w:rPr>
              <w:rFonts w:ascii="Univers" w:hAnsi="Univers"/>
            </w:rPr>
            <w:t xml:space="preserve"> woningcorporatie </w:t>
          </w:r>
          <w:r w:rsidR="00403D89">
            <w:rPr>
              <w:rFonts w:ascii="Univers" w:hAnsi="Univers"/>
            </w:rPr>
            <w:t>of woonruimteverdeler is vervolgens verplicht om</w:t>
          </w:r>
          <w:r w:rsidR="00676ADD">
            <w:rPr>
              <w:rFonts w:ascii="Univers" w:hAnsi="Univers"/>
            </w:rPr>
            <w:t xml:space="preserve"> toestemming te vragen aan </w:t>
          </w:r>
          <w:r w:rsidR="001D7EC4">
            <w:rPr>
              <w:rFonts w:ascii="Univers" w:hAnsi="Univers"/>
            </w:rPr>
            <w:t>de woningzoekende alvorens de digitale procedure voor de inkomenstoets mag worden toegepast.</w:t>
          </w:r>
          <w:r w:rsidR="00893C08">
            <w:rPr>
              <w:rStyle w:val="Voetnootmarkering"/>
              <w:rFonts w:ascii="Univers" w:hAnsi="Univers"/>
            </w:rPr>
            <w:footnoteReference w:id="12"/>
          </w:r>
          <w:r w:rsidR="001D7EC4">
            <w:rPr>
              <w:rFonts w:ascii="Univers" w:hAnsi="Univers"/>
            </w:rPr>
            <w:t xml:space="preserve"> </w:t>
          </w:r>
          <w:r w:rsidR="00893C08">
            <w:rPr>
              <w:rFonts w:ascii="Univers" w:hAnsi="Univers"/>
            </w:rPr>
            <w:t xml:space="preserve">Indien een woningcorporatie niet </w:t>
          </w:r>
          <w:r w:rsidR="00282E32">
            <w:rPr>
              <w:rFonts w:ascii="Univers" w:hAnsi="Univers"/>
            </w:rPr>
            <w:t>is aangewezen door de minister</w:t>
          </w:r>
          <w:r w:rsidR="00D53733">
            <w:rPr>
              <w:rFonts w:ascii="Univers" w:hAnsi="Univers"/>
            </w:rPr>
            <w:t xml:space="preserve">, of de woningzoekende geen toestemming verleent, </w:t>
          </w:r>
          <w:r w:rsidR="00FA5F61">
            <w:rPr>
              <w:rFonts w:ascii="Univers" w:hAnsi="Univers"/>
            </w:rPr>
            <w:t>dient de huidige (niet-digitale) procedure te worden gevolgd.</w:t>
          </w:r>
        </w:p>
        <w:p w:rsidR="008B3113" w:rsidP="00D26FD0" w:rsidRDefault="008B3113" w14:paraId="0718E8ED" w14:textId="77777777">
          <w:pPr>
            <w:pStyle w:val="xxmsolistparagraph"/>
            <w:ind w:left="0"/>
            <w:rPr>
              <w:rFonts w:ascii="Univers" w:hAnsi="Univers"/>
            </w:rPr>
          </w:pPr>
        </w:p>
        <w:p w:rsidR="00653DBA" w:rsidP="00D26FD0" w:rsidRDefault="00FB43A9" w14:paraId="784BC476" w14:textId="4D430C80">
          <w:pPr>
            <w:pStyle w:val="xxmsolistparagraph"/>
            <w:ind w:left="0"/>
            <w:rPr>
              <w:rFonts w:ascii="Univers" w:hAnsi="Univers"/>
            </w:rPr>
          </w:pPr>
          <w:r>
            <w:rPr>
              <w:rFonts w:ascii="Univers" w:hAnsi="Univers"/>
            </w:rPr>
            <w:t xml:space="preserve">De Afdeling onderkent </w:t>
          </w:r>
          <w:r w:rsidR="00032AC7">
            <w:rPr>
              <w:rFonts w:ascii="Univers" w:hAnsi="Univers"/>
            </w:rPr>
            <w:t>h</w:t>
          </w:r>
          <w:r w:rsidR="004C4B78">
            <w:rPr>
              <w:rFonts w:ascii="Univers" w:hAnsi="Univers"/>
            </w:rPr>
            <w:t xml:space="preserve">et belang van het niet verplicht opleggen van </w:t>
          </w:r>
          <w:r w:rsidR="002215C0">
            <w:rPr>
              <w:rFonts w:ascii="Univers" w:hAnsi="Univers"/>
            </w:rPr>
            <w:t xml:space="preserve">de digitale procedure aan </w:t>
          </w:r>
          <w:r w:rsidR="00B50CFA">
            <w:rPr>
              <w:rFonts w:ascii="Univers" w:hAnsi="Univers"/>
            </w:rPr>
            <w:t>bepaalde woningcorporaties en woningzoekenden</w:t>
          </w:r>
          <w:r w:rsidR="0073355F">
            <w:rPr>
              <w:rFonts w:ascii="Univers" w:hAnsi="Univers"/>
            </w:rPr>
            <w:t xml:space="preserve">. Tegelijkertijd rijst daarmee de vraag of nog sprake is van een </w:t>
          </w:r>
          <w:r w:rsidR="00927CFB">
            <w:rPr>
              <w:rFonts w:ascii="Univers" w:hAnsi="Univers"/>
            </w:rPr>
            <w:t>wettelijke verplichting tot het gebruik van het BSN</w:t>
          </w:r>
          <w:r w:rsidR="00550AA3">
            <w:rPr>
              <w:rFonts w:ascii="Univers" w:hAnsi="Univers"/>
            </w:rPr>
            <w:t>,</w:t>
          </w:r>
          <w:r w:rsidR="00927CFB">
            <w:rPr>
              <w:rFonts w:ascii="Univers" w:hAnsi="Univers"/>
            </w:rPr>
            <w:t xml:space="preserve"> zoals </w:t>
          </w:r>
          <w:r w:rsidR="00F32EAF">
            <w:rPr>
              <w:rFonts w:ascii="Univers" w:hAnsi="Univers"/>
            </w:rPr>
            <w:t xml:space="preserve">dit </w:t>
          </w:r>
          <w:r w:rsidR="009E758C">
            <w:rPr>
              <w:rFonts w:ascii="Univers" w:hAnsi="Univers"/>
            </w:rPr>
            <w:t xml:space="preserve">door de </w:t>
          </w:r>
          <w:proofErr w:type="spellStart"/>
          <w:r w:rsidR="009E758C">
            <w:rPr>
              <w:rFonts w:ascii="Univers" w:hAnsi="Univers"/>
            </w:rPr>
            <w:t>Wabb</w:t>
          </w:r>
          <w:proofErr w:type="spellEnd"/>
          <w:r w:rsidR="009E758C">
            <w:rPr>
              <w:rFonts w:ascii="Univers" w:hAnsi="Univers"/>
            </w:rPr>
            <w:t xml:space="preserve"> wordt </w:t>
          </w:r>
          <w:r w:rsidR="00927CFB">
            <w:rPr>
              <w:rFonts w:ascii="Univers" w:hAnsi="Univers"/>
            </w:rPr>
            <w:t>vereist</w:t>
          </w:r>
          <w:r w:rsidR="00F32EAF">
            <w:rPr>
              <w:rFonts w:ascii="Univers" w:hAnsi="Univers"/>
            </w:rPr>
            <w:t xml:space="preserve"> </w:t>
          </w:r>
          <w:r w:rsidR="00320D2C">
            <w:rPr>
              <w:rFonts w:ascii="Univers" w:hAnsi="Univers"/>
            </w:rPr>
            <w:t>ten aanzien van niet-overheidsorganen</w:t>
          </w:r>
          <w:r w:rsidR="00927CFB">
            <w:rPr>
              <w:rFonts w:ascii="Univers" w:hAnsi="Univers"/>
            </w:rPr>
            <w:t>.</w:t>
          </w:r>
          <w:r w:rsidR="00A05F95">
            <w:rPr>
              <w:rStyle w:val="Voetnootmarkering"/>
              <w:rFonts w:ascii="Univers" w:hAnsi="Univers"/>
            </w:rPr>
            <w:footnoteReference w:id="13"/>
          </w:r>
          <w:r w:rsidR="0049685D">
            <w:rPr>
              <w:rFonts w:ascii="Univers" w:hAnsi="Univers"/>
            </w:rPr>
            <w:t xml:space="preserve"> De </w:t>
          </w:r>
          <w:r w:rsidR="00B438B1">
            <w:rPr>
              <w:rFonts w:ascii="Univers" w:hAnsi="Univers"/>
            </w:rPr>
            <w:t xml:space="preserve">wijze waarop het gebruik van het BSN in het voorstel </w:t>
          </w:r>
          <w:r w:rsidR="001A11B1">
            <w:rPr>
              <w:rFonts w:ascii="Univers" w:hAnsi="Univers"/>
            </w:rPr>
            <w:t xml:space="preserve">is geregeld wijkt af van </w:t>
          </w:r>
          <w:r w:rsidR="009B7FA1">
            <w:rPr>
              <w:rFonts w:ascii="Univers" w:hAnsi="Univers"/>
            </w:rPr>
            <w:t xml:space="preserve">bepaalde </w:t>
          </w:r>
          <w:r w:rsidR="001A11B1">
            <w:rPr>
              <w:rFonts w:ascii="Univers" w:hAnsi="Univers"/>
            </w:rPr>
            <w:t xml:space="preserve">vergelijkbare </w:t>
          </w:r>
          <w:r w:rsidR="00175215">
            <w:rPr>
              <w:rFonts w:ascii="Univers" w:hAnsi="Univers"/>
            </w:rPr>
            <w:t xml:space="preserve">regelingen, die erdoor worden gekenmerkt dat op dwingende wijze </w:t>
          </w:r>
          <w:r w:rsidR="008E66A0">
            <w:rPr>
              <w:rFonts w:ascii="Univers" w:hAnsi="Univers"/>
            </w:rPr>
            <w:t xml:space="preserve">het </w:t>
          </w:r>
          <w:r w:rsidR="00175215">
            <w:rPr>
              <w:rFonts w:ascii="Univers" w:hAnsi="Univers"/>
            </w:rPr>
            <w:t>gebruik van het BSN wordt voorgeschreven.</w:t>
          </w:r>
          <w:r w:rsidR="00C61526">
            <w:rPr>
              <w:rStyle w:val="Voetnootmarkering"/>
              <w:rFonts w:ascii="Univers" w:hAnsi="Univers"/>
            </w:rPr>
            <w:footnoteReference w:id="14"/>
          </w:r>
          <w:r w:rsidR="00FA1B7B">
            <w:rPr>
              <w:rFonts w:ascii="Univers" w:hAnsi="Univers"/>
            </w:rPr>
            <w:t xml:space="preserve"> Tot slot blijkt uit de toelichting bij de </w:t>
          </w:r>
          <w:proofErr w:type="spellStart"/>
          <w:r w:rsidR="00FA1B7B">
            <w:rPr>
              <w:rFonts w:ascii="Univers" w:hAnsi="Univers"/>
            </w:rPr>
            <w:t>Wabb</w:t>
          </w:r>
          <w:proofErr w:type="spellEnd"/>
          <w:r w:rsidR="00FA1B7B">
            <w:rPr>
              <w:rFonts w:ascii="Univers" w:hAnsi="Univers"/>
            </w:rPr>
            <w:t xml:space="preserve"> dat </w:t>
          </w:r>
          <w:r w:rsidR="004A71FB">
            <w:rPr>
              <w:rFonts w:ascii="Univers" w:hAnsi="Univers"/>
            </w:rPr>
            <w:t>het gebruik van het BSN door een niet-overheidsorgaan noodzakelijk dient te zijn, in de zin dat</w:t>
          </w:r>
          <w:r w:rsidR="009862CA">
            <w:rPr>
              <w:rFonts w:ascii="Univers" w:hAnsi="Univers"/>
            </w:rPr>
            <w:t xml:space="preserve"> de </w:t>
          </w:r>
          <w:r w:rsidR="009862CA">
            <w:rPr>
              <w:rFonts w:ascii="Univers" w:hAnsi="Univers"/>
            </w:rPr>
            <w:lastRenderedPageBreak/>
            <w:t xml:space="preserve">betrokken handeling of dienst alleen kan worden verricht </w:t>
          </w:r>
          <w:r w:rsidR="00CE05FD">
            <w:rPr>
              <w:rFonts w:ascii="Univers" w:hAnsi="Univers"/>
            </w:rPr>
            <w:t>door gebruik te maken van het BSN.</w:t>
          </w:r>
          <w:r w:rsidR="00CE05FD">
            <w:rPr>
              <w:rStyle w:val="Voetnootmarkering"/>
              <w:rFonts w:ascii="Univers" w:hAnsi="Univers"/>
            </w:rPr>
            <w:footnoteReference w:id="15"/>
          </w:r>
          <w:r w:rsidR="004A71FB">
            <w:rPr>
              <w:rFonts w:ascii="Univers" w:hAnsi="Univers"/>
            </w:rPr>
            <w:t xml:space="preserve"> </w:t>
          </w:r>
          <w:r w:rsidR="00AF55BD">
            <w:rPr>
              <w:rFonts w:ascii="Univers" w:hAnsi="Univers"/>
            </w:rPr>
            <w:t xml:space="preserve">Van een dergelijke noodzaak lijkt </w:t>
          </w:r>
          <w:r w:rsidR="006639D0">
            <w:rPr>
              <w:rFonts w:ascii="Univers" w:hAnsi="Univers"/>
            </w:rPr>
            <w:t xml:space="preserve">hier </w:t>
          </w:r>
          <w:r w:rsidR="00C64848">
            <w:rPr>
              <w:rFonts w:ascii="Univers" w:hAnsi="Univers"/>
            </w:rPr>
            <w:t>geen sprake te zijn</w:t>
          </w:r>
          <w:r w:rsidR="00720B51">
            <w:rPr>
              <w:rFonts w:ascii="Univers" w:hAnsi="Univers"/>
            </w:rPr>
            <w:t>,</w:t>
          </w:r>
          <w:r w:rsidR="00C64848">
            <w:rPr>
              <w:rFonts w:ascii="Univers" w:hAnsi="Univers"/>
            </w:rPr>
            <w:t xml:space="preserve"> g</w:t>
          </w:r>
          <w:r w:rsidR="00180E81">
            <w:rPr>
              <w:rFonts w:ascii="Univers" w:hAnsi="Univers"/>
            </w:rPr>
            <w:t xml:space="preserve">elet op </w:t>
          </w:r>
          <w:r w:rsidR="00C64848">
            <w:rPr>
              <w:rFonts w:ascii="Univers" w:hAnsi="Univers"/>
            </w:rPr>
            <w:t>(</w:t>
          </w:r>
          <w:r w:rsidR="00327A45">
            <w:rPr>
              <w:rFonts w:ascii="Univers" w:hAnsi="Univers"/>
            </w:rPr>
            <w:t>het behoud van</w:t>
          </w:r>
          <w:r w:rsidR="00C64848">
            <w:rPr>
              <w:rFonts w:ascii="Univers" w:hAnsi="Univers"/>
            </w:rPr>
            <w:t>)</w:t>
          </w:r>
          <w:r w:rsidR="00327A45">
            <w:rPr>
              <w:rFonts w:ascii="Univers" w:hAnsi="Univers"/>
            </w:rPr>
            <w:t xml:space="preserve"> de </w:t>
          </w:r>
          <w:r w:rsidR="00C64848">
            <w:rPr>
              <w:rFonts w:ascii="Univers" w:hAnsi="Univers"/>
            </w:rPr>
            <w:t xml:space="preserve">bestaande </w:t>
          </w:r>
          <w:r w:rsidR="00327A45">
            <w:rPr>
              <w:rFonts w:ascii="Univers" w:hAnsi="Univers"/>
            </w:rPr>
            <w:t xml:space="preserve">mogelijkheid </w:t>
          </w:r>
          <w:r w:rsidR="005B5A41">
            <w:rPr>
              <w:rFonts w:ascii="Univers" w:hAnsi="Univers"/>
            </w:rPr>
            <w:t xml:space="preserve">waarbij de woningzoekende zelf </w:t>
          </w:r>
          <w:r w:rsidR="00815B9A">
            <w:rPr>
              <w:rFonts w:ascii="Univers" w:hAnsi="Univers"/>
            </w:rPr>
            <w:t>een inkomens</w:t>
          </w:r>
          <w:r w:rsidR="0039371D">
            <w:rPr>
              <w:rFonts w:ascii="Univers" w:hAnsi="Univers"/>
            </w:rPr>
            <w:t>verklaring uploadt.</w:t>
          </w:r>
        </w:p>
        <w:p w:rsidR="0039371D" w:rsidP="00D26FD0" w:rsidRDefault="0039371D" w14:paraId="52D121A3" w14:textId="77777777">
          <w:pPr>
            <w:pStyle w:val="xxmsolistparagraph"/>
            <w:ind w:left="0"/>
            <w:rPr>
              <w:rFonts w:ascii="Univers" w:hAnsi="Univers"/>
            </w:rPr>
          </w:pPr>
        </w:p>
        <w:p w:rsidR="00D2702F" w:rsidP="00FF24C9" w:rsidRDefault="00FF24C9" w14:paraId="61EC3A13" w14:textId="6B3047A3">
          <w:pPr>
            <w:pStyle w:val="xxmsolistparagraph"/>
            <w:ind w:left="0"/>
            <w:rPr>
              <w:rFonts w:ascii="Univers" w:hAnsi="Univers"/>
            </w:rPr>
          </w:pPr>
          <w:r>
            <w:rPr>
              <w:rFonts w:ascii="Univers" w:hAnsi="Univers"/>
            </w:rPr>
            <w:t xml:space="preserve">De </w:t>
          </w:r>
          <w:r w:rsidR="0045726E">
            <w:rPr>
              <w:rFonts w:ascii="Univers" w:hAnsi="Univers"/>
            </w:rPr>
            <w:t xml:space="preserve">Afdeling </w:t>
          </w:r>
          <w:r w:rsidR="00D952AA">
            <w:rPr>
              <w:rFonts w:ascii="Univers" w:hAnsi="Univers"/>
            </w:rPr>
            <w:t>mist</w:t>
          </w:r>
          <w:r w:rsidR="0045726E">
            <w:rPr>
              <w:rFonts w:ascii="Univers" w:hAnsi="Univers"/>
            </w:rPr>
            <w:t xml:space="preserve"> in de </w:t>
          </w:r>
          <w:r>
            <w:rPr>
              <w:rFonts w:ascii="Univers" w:hAnsi="Univers"/>
            </w:rPr>
            <w:t xml:space="preserve">toelichting </w:t>
          </w:r>
          <w:r w:rsidR="00D24101">
            <w:rPr>
              <w:rFonts w:ascii="Univers" w:hAnsi="Univers"/>
            </w:rPr>
            <w:t>e</w:t>
          </w:r>
          <w:r w:rsidR="00842C1C">
            <w:rPr>
              <w:rFonts w:ascii="Univers" w:hAnsi="Univers"/>
            </w:rPr>
            <w:t>e</w:t>
          </w:r>
          <w:r w:rsidR="00D24101">
            <w:rPr>
              <w:rFonts w:ascii="Univers" w:hAnsi="Univers"/>
            </w:rPr>
            <w:t>n</w:t>
          </w:r>
          <w:r w:rsidR="0045726E">
            <w:rPr>
              <w:rFonts w:ascii="Univers" w:hAnsi="Univers"/>
            </w:rPr>
            <w:t xml:space="preserve"> beschouwing </w:t>
          </w:r>
          <w:r w:rsidR="00842C1C">
            <w:rPr>
              <w:rFonts w:ascii="Univers" w:hAnsi="Univers"/>
            </w:rPr>
            <w:t xml:space="preserve">in hoeverre </w:t>
          </w:r>
          <w:r w:rsidR="003761CF">
            <w:rPr>
              <w:rFonts w:ascii="Univers" w:hAnsi="Univers"/>
            </w:rPr>
            <w:t>het</w:t>
          </w:r>
          <w:r w:rsidR="00842C1C">
            <w:rPr>
              <w:rFonts w:ascii="Univers" w:hAnsi="Univers"/>
            </w:rPr>
            <w:t xml:space="preserve"> beoogde </w:t>
          </w:r>
          <w:r w:rsidR="003761CF">
            <w:rPr>
              <w:rFonts w:ascii="Univers" w:hAnsi="Univers"/>
            </w:rPr>
            <w:t>gebruik</w:t>
          </w:r>
          <w:r w:rsidR="00842C1C">
            <w:rPr>
              <w:rFonts w:ascii="Univers" w:hAnsi="Univers"/>
            </w:rPr>
            <w:t xml:space="preserve"> van het BSN aansluit bij de systematiek van de </w:t>
          </w:r>
          <w:proofErr w:type="spellStart"/>
          <w:r w:rsidR="00842C1C">
            <w:rPr>
              <w:rFonts w:ascii="Univers" w:hAnsi="Univers"/>
            </w:rPr>
            <w:t>Wabb</w:t>
          </w:r>
          <w:proofErr w:type="spellEnd"/>
          <w:r w:rsidR="00842C1C">
            <w:rPr>
              <w:rFonts w:ascii="Univers" w:hAnsi="Univers"/>
            </w:rPr>
            <w:t xml:space="preserve"> en de daarin </w:t>
          </w:r>
          <w:r w:rsidR="00D3573E">
            <w:rPr>
              <w:rFonts w:ascii="Univers" w:hAnsi="Univers"/>
            </w:rPr>
            <w:t>neergelegde voorwaarden voor dit gebruik</w:t>
          </w:r>
          <w:r w:rsidR="00126C2A">
            <w:rPr>
              <w:rFonts w:ascii="Univers" w:hAnsi="Univers"/>
            </w:rPr>
            <w:t xml:space="preserve">, namelijk </w:t>
          </w:r>
          <w:r w:rsidR="008274AB">
            <w:rPr>
              <w:rFonts w:ascii="Univers" w:hAnsi="Univers"/>
            </w:rPr>
            <w:t xml:space="preserve">de noodzaak van gebruik van het BSN en </w:t>
          </w:r>
          <w:r w:rsidR="00ED49F4">
            <w:rPr>
              <w:rFonts w:ascii="Univers" w:hAnsi="Univers"/>
            </w:rPr>
            <w:t>de aanwezigheid van een wettelijke verplichting</w:t>
          </w:r>
          <w:r w:rsidR="00D3573E">
            <w:rPr>
              <w:rFonts w:ascii="Univers" w:hAnsi="Univers"/>
            </w:rPr>
            <w:t xml:space="preserve">. </w:t>
          </w:r>
          <w:r w:rsidR="001F2A8A">
            <w:rPr>
              <w:rFonts w:ascii="Univers" w:hAnsi="Univers"/>
            </w:rPr>
            <w:t xml:space="preserve">Voor zover </w:t>
          </w:r>
          <w:r w:rsidR="00B81DEE">
            <w:rPr>
              <w:rFonts w:ascii="Univers" w:hAnsi="Univers"/>
            </w:rPr>
            <w:t xml:space="preserve">echter </w:t>
          </w:r>
          <w:r w:rsidR="00EB69AD">
            <w:rPr>
              <w:rFonts w:ascii="Univers" w:hAnsi="Univers"/>
            </w:rPr>
            <w:t>met</w:t>
          </w:r>
          <w:r w:rsidR="00E5426E">
            <w:rPr>
              <w:rFonts w:ascii="Univers" w:hAnsi="Univers"/>
            </w:rPr>
            <w:t xml:space="preserve"> dit wetsvoorstel van</w:t>
          </w:r>
          <w:r w:rsidR="00B81DEE">
            <w:rPr>
              <w:rFonts w:ascii="Univers" w:hAnsi="Univers"/>
            </w:rPr>
            <w:t xml:space="preserve"> de </w:t>
          </w:r>
          <w:proofErr w:type="spellStart"/>
          <w:r w:rsidR="00B81DEE">
            <w:rPr>
              <w:rFonts w:ascii="Univers" w:hAnsi="Univers"/>
            </w:rPr>
            <w:t>Wabb</w:t>
          </w:r>
          <w:proofErr w:type="spellEnd"/>
          <w:r w:rsidR="00E5426E">
            <w:rPr>
              <w:rFonts w:ascii="Univers" w:hAnsi="Univers"/>
            </w:rPr>
            <w:t xml:space="preserve"> wordt afgeweken</w:t>
          </w:r>
          <w:r w:rsidR="002C17BF">
            <w:rPr>
              <w:rFonts w:ascii="Univers" w:hAnsi="Univers"/>
            </w:rPr>
            <w:t xml:space="preserve">, </w:t>
          </w:r>
          <w:r w:rsidR="00187D74">
            <w:rPr>
              <w:rFonts w:ascii="Univers" w:hAnsi="Univers"/>
            </w:rPr>
            <w:t>is van belang dat</w:t>
          </w:r>
          <w:r w:rsidR="00D80DED">
            <w:rPr>
              <w:rFonts w:ascii="Univers" w:hAnsi="Univers"/>
            </w:rPr>
            <w:t xml:space="preserve"> deze afwijking duidelijk wordt gemaakt in de wettekst en</w:t>
          </w:r>
          <w:r w:rsidR="00187D74">
            <w:rPr>
              <w:rFonts w:ascii="Univers" w:hAnsi="Univers"/>
            </w:rPr>
            <w:t xml:space="preserve"> </w:t>
          </w:r>
          <w:r w:rsidR="003E7BDA">
            <w:rPr>
              <w:rFonts w:ascii="Univers" w:hAnsi="Univers"/>
            </w:rPr>
            <w:t xml:space="preserve">in de toelichting </w:t>
          </w:r>
          <w:r w:rsidR="00C106AE">
            <w:rPr>
              <w:rFonts w:ascii="Univers" w:hAnsi="Univers"/>
            </w:rPr>
            <w:t xml:space="preserve">wordt gemotiveerd waarom </w:t>
          </w:r>
          <w:r w:rsidR="0066206B">
            <w:rPr>
              <w:rFonts w:ascii="Univers" w:hAnsi="Univers"/>
            </w:rPr>
            <w:t xml:space="preserve">een afwijking van de </w:t>
          </w:r>
          <w:proofErr w:type="spellStart"/>
          <w:r w:rsidR="0066206B">
            <w:rPr>
              <w:rFonts w:ascii="Univers" w:hAnsi="Univers"/>
            </w:rPr>
            <w:t>Wabb</w:t>
          </w:r>
          <w:proofErr w:type="spellEnd"/>
          <w:r w:rsidR="0066206B">
            <w:rPr>
              <w:rFonts w:ascii="Univers" w:hAnsi="Univers"/>
            </w:rPr>
            <w:t xml:space="preserve"> </w:t>
          </w:r>
          <w:r w:rsidR="00906124">
            <w:rPr>
              <w:rFonts w:ascii="Univers" w:hAnsi="Univers"/>
            </w:rPr>
            <w:t>noodzakelijk is.</w:t>
          </w:r>
          <w:r w:rsidR="008F52C7">
            <w:rPr>
              <w:rStyle w:val="Voetnootmarkering"/>
              <w:rFonts w:ascii="Univers" w:hAnsi="Univers"/>
            </w:rPr>
            <w:footnoteReference w:id="16"/>
          </w:r>
        </w:p>
        <w:p w:rsidR="00D2702F" w:rsidP="00FF24C9" w:rsidRDefault="00D2702F" w14:paraId="61AF7179" w14:textId="77777777">
          <w:pPr>
            <w:pStyle w:val="xxmsolistparagraph"/>
            <w:ind w:left="0"/>
            <w:rPr>
              <w:rFonts w:ascii="Univers" w:hAnsi="Univers"/>
            </w:rPr>
          </w:pPr>
        </w:p>
        <w:p w:rsidR="00FF24C9" w:rsidP="00FF24C9" w:rsidRDefault="00584ABD" w14:paraId="5DB2B1E0" w14:textId="5C3112EA">
          <w:pPr>
            <w:pStyle w:val="xxmsolistparagraph"/>
            <w:ind w:left="0"/>
            <w:rPr>
              <w:rFonts w:ascii="Univers" w:hAnsi="Univers"/>
            </w:rPr>
          </w:pPr>
          <w:r>
            <w:rPr>
              <w:rFonts w:ascii="Univers" w:hAnsi="Univers"/>
            </w:rPr>
            <w:t>In verband hiermee is aanpassing van de toelichting en zo nodig het voorstel wenselijk.</w:t>
          </w:r>
          <w:r w:rsidR="00842C1C">
            <w:rPr>
              <w:rFonts w:ascii="Univers" w:hAnsi="Univers"/>
            </w:rPr>
            <w:t xml:space="preserve"> </w:t>
          </w:r>
        </w:p>
        <w:p w:rsidR="00116EF4" w:rsidP="00116EF4" w:rsidRDefault="00116EF4" w14:paraId="42B83D2B" w14:textId="24C53CA0">
          <w:pPr>
            <w:pStyle w:val="xxmsonormal"/>
            <w:rPr>
              <w:rFonts w:ascii="Univers" w:hAnsi="Univers"/>
              <w:color w:val="000000"/>
            </w:rPr>
          </w:pPr>
        </w:p>
        <w:p w:rsidR="00DE145C" w:rsidP="00DE145C" w:rsidRDefault="008B0E0A" w14:paraId="09A20C31" w14:textId="3537F7BA">
          <w:pPr>
            <w:pStyle w:val="xxmsolistparagraph"/>
            <w:ind w:left="705" w:hanging="705"/>
            <w:rPr>
              <w:rFonts w:ascii="Univers" w:hAnsi="Univers" w:eastAsia="Times New Roman"/>
              <w:u w:val="single"/>
            </w:rPr>
          </w:pPr>
          <w:r>
            <w:rPr>
              <w:rFonts w:ascii="Univers" w:hAnsi="Univers" w:eastAsia="Times New Roman"/>
            </w:rPr>
            <w:t>3</w:t>
          </w:r>
          <w:r w:rsidRPr="00B40FAE" w:rsidR="00DE145C">
            <w:rPr>
              <w:rFonts w:ascii="Univers" w:hAnsi="Univers" w:eastAsia="Times New Roman"/>
            </w:rPr>
            <w:t>.</w:t>
          </w:r>
          <w:r w:rsidRPr="00B40FAE" w:rsidR="00DE145C">
            <w:rPr>
              <w:rFonts w:ascii="Univers" w:hAnsi="Univers" w:eastAsia="Times New Roman"/>
            </w:rPr>
            <w:tab/>
          </w:r>
          <w:r w:rsidR="00DE145C">
            <w:rPr>
              <w:rFonts w:ascii="Univers" w:hAnsi="Univers" w:eastAsia="Times New Roman"/>
              <w:u w:val="single"/>
            </w:rPr>
            <w:t>Bewaartermijnen</w:t>
          </w:r>
        </w:p>
        <w:p w:rsidR="00DE145C" w:rsidP="00DE145C" w:rsidRDefault="00DE145C" w14:paraId="42ABC397" w14:textId="20FAB6A6">
          <w:pPr>
            <w:pStyle w:val="xxmsolistparagraph"/>
            <w:ind w:left="705" w:hanging="705"/>
            <w:rPr>
              <w:rFonts w:ascii="Univers" w:hAnsi="Univers" w:eastAsia="Times New Roman"/>
              <w:u w:val="single"/>
            </w:rPr>
          </w:pPr>
        </w:p>
        <w:p w:rsidR="00E618A9" w:rsidP="00D03930" w:rsidRDefault="00F23980" w14:paraId="428846A4" w14:textId="1E66B9EB">
          <w:pPr>
            <w:pStyle w:val="xxmsolistparagraph"/>
            <w:ind w:left="0"/>
            <w:rPr>
              <w:rFonts w:ascii="Univers" w:hAnsi="Univers" w:eastAsia="Times New Roman"/>
            </w:rPr>
          </w:pPr>
          <w:r>
            <w:rPr>
              <w:rFonts w:ascii="Univers" w:hAnsi="Univers" w:eastAsia="Times New Roman"/>
            </w:rPr>
            <w:t>Het wetsvoorste</w:t>
          </w:r>
          <w:r w:rsidR="002A6322">
            <w:rPr>
              <w:rFonts w:ascii="Univers" w:hAnsi="Univers" w:eastAsia="Times New Roman"/>
            </w:rPr>
            <w:t>l geeft een grondslag voor verwerking van het BSN</w:t>
          </w:r>
          <w:r w:rsidR="00F53589">
            <w:rPr>
              <w:rFonts w:ascii="Univers" w:hAnsi="Univers" w:eastAsia="Times New Roman"/>
            </w:rPr>
            <w:t xml:space="preserve"> van woningzoekenden door woningcorporaties en woonruimteverdelers</w:t>
          </w:r>
          <w:r w:rsidR="006D574F">
            <w:rPr>
              <w:rFonts w:ascii="Univers" w:hAnsi="Univers" w:eastAsia="Times New Roman"/>
            </w:rPr>
            <w:t>, maar regelt niet de bewaartermijnen hiervoor</w:t>
          </w:r>
          <w:r w:rsidR="00F53589">
            <w:rPr>
              <w:rFonts w:ascii="Univers" w:hAnsi="Univers" w:eastAsia="Times New Roman"/>
            </w:rPr>
            <w:t xml:space="preserve">. In de toelichting wordt opgemerkt dat </w:t>
          </w:r>
          <w:r w:rsidR="0020464D">
            <w:rPr>
              <w:rFonts w:ascii="Univers" w:hAnsi="Univers" w:eastAsia="Times New Roman"/>
            </w:rPr>
            <w:t>op grond van de AVG</w:t>
          </w:r>
          <w:r w:rsidR="00306837">
            <w:rPr>
              <w:rFonts w:ascii="Univers" w:hAnsi="Univers" w:eastAsia="Times New Roman"/>
            </w:rPr>
            <w:t xml:space="preserve"> </w:t>
          </w:r>
          <w:r w:rsidR="00122FD7">
            <w:rPr>
              <w:rFonts w:ascii="Univers" w:hAnsi="Univers" w:eastAsia="Times New Roman"/>
            </w:rPr>
            <w:t xml:space="preserve">geldt dat </w:t>
          </w:r>
          <w:r w:rsidRPr="00E618A9" w:rsidR="00E618A9">
            <w:rPr>
              <w:rFonts w:ascii="Univers" w:hAnsi="Univers" w:eastAsia="Times New Roman"/>
            </w:rPr>
            <w:t>woningcorporatie</w:t>
          </w:r>
          <w:r w:rsidR="00481264">
            <w:rPr>
              <w:rFonts w:ascii="Univers" w:hAnsi="Univers" w:eastAsia="Times New Roman"/>
            </w:rPr>
            <w:t>s</w:t>
          </w:r>
          <w:r w:rsidRPr="00E618A9" w:rsidR="00E618A9">
            <w:rPr>
              <w:rFonts w:ascii="Univers" w:hAnsi="Univers" w:eastAsia="Times New Roman"/>
            </w:rPr>
            <w:t xml:space="preserve"> en woonruimteverdeler</w:t>
          </w:r>
          <w:r w:rsidR="000D6898">
            <w:rPr>
              <w:rFonts w:ascii="Univers" w:hAnsi="Univers" w:eastAsia="Times New Roman"/>
            </w:rPr>
            <w:t>s</w:t>
          </w:r>
          <w:r w:rsidRPr="00E618A9" w:rsidR="00E618A9">
            <w:rPr>
              <w:rFonts w:ascii="Univers" w:hAnsi="Univers" w:eastAsia="Times New Roman"/>
            </w:rPr>
            <w:t xml:space="preserve"> </w:t>
          </w:r>
          <w:r w:rsidR="00905A3C">
            <w:rPr>
              <w:rFonts w:ascii="Univers" w:hAnsi="Univers" w:eastAsia="Times New Roman"/>
            </w:rPr>
            <w:t>het BSN</w:t>
          </w:r>
          <w:r w:rsidRPr="00E618A9" w:rsidR="00E618A9">
            <w:rPr>
              <w:rFonts w:ascii="Univers" w:hAnsi="Univers" w:eastAsia="Times New Roman"/>
            </w:rPr>
            <w:t xml:space="preserve"> niet langer mogen bewaren dan noodzakelijk is voor het in de wet geregelde doel van de verwerking.</w:t>
          </w:r>
          <w:r w:rsidR="00CF5A8B">
            <w:rPr>
              <w:rStyle w:val="Voetnootmarkering"/>
              <w:rFonts w:ascii="Univers" w:hAnsi="Univers" w:eastAsia="Times New Roman"/>
            </w:rPr>
            <w:footnoteReference w:id="17"/>
          </w:r>
          <w:r w:rsidRPr="00E618A9" w:rsidR="00E618A9">
            <w:rPr>
              <w:rFonts w:ascii="Univers" w:hAnsi="Univers" w:eastAsia="Times New Roman"/>
            </w:rPr>
            <w:t xml:space="preserve"> </w:t>
          </w:r>
          <w:r w:rsidR="00BE7C37">
            <w:rPr>
              <w:rFonts w:ascii="Univers" w:hAnsi="Univers" w:eastAsia="Times New Roman"/>
            </w:rPr>
            <w:t>Daaraan wordt toegevoegd dat</w:t>
          </w:r>
          <w:r w:rsidRPr="00E618A9" w:rsidR="00E618A9">
            <w:rPr>
              <w:rFonts w:ascii="Univers" w:hAnsi="Univers" w:eastAsia="Times New Roman"/>
            </w:rPr>
            <w:t xml:space="preserve"> het bewaren van het BSN tot na de accountantscontrole op de toewijzing noodzakelijk </w:t>
          </w:r>
          <w:r w:rsidR="00F1561F">
            <w:rPr>
              <w:rFonts w:ascii="Univers" w:hAnsi="Univers" w:eastAsia="Times New Roman"/>
            </w:rPr>
            <w:t xml:space="preserve">is </w:t>
          </w:r>
          <w:r w:rsidRPr="00E618A9" w:rsidR="00E618A9">
            <w:rPr>
              <w:rFonts w:ascii="Univers" w:hAnsi="Univers" w:eastAsia="Times New Roman"/>
            </w:rPr>
            <w:t xml:space="preserve">voor het in de wet geregelde doel van verwerking. Dit betekent </w:t>
          </w:r>
          <w:r w:rsidR="00FC0D66">
            <w:rPr>
              <w:rFonts w:ascii="Univers" w:hAnsi="Univers" w:eastAsia="Times New Roman"/>
            </w:rPr>
            <w:t>volgens de toelichting</w:t>
          </w:r>
          <w:r w:rsidRPr="00E618A9" w:rsidR="00E618A9">
            <w:rPr>
              <w:rFonts w:ascii="Univers" w:hAnsi="Univers" w:eastAsia="Times New Roman"/>
            </w:rPr>
            <w:t xml:space="preserve"> dat het BSN onverwijld na controle door de accountant verwijderd moet worden, of onverwijld nadat iemand zich uitschrijft.</w:t>
          </w:r>
          <w:r w:rsidR="000D6898">
            <w:rPr>
              <w:rStyle w:val="Voetnootmarkering"/>
              <w:rFonts w:ascii="Univers" w:hAnsi="Univers" w:eastAsia="Times New Roman"/>
            </w:rPr>
            <w:footnoteReference w:id="18"/>
          </w:r>
          <w:r w:rsidRPr="00E618A9" w:rsidR="00E618A9">
            <w:rPr>
              <w:rFonts w:ascii="Univers" w:hAnsi="Univers" w:eastAsia="Times New Roman"/>
            </w:rPr>
            <w:t xml:space="preserve"> </w:t>
          </w:r>
        </w:p>
        <w:p w:rsidR="00D05372" w:rsidP="00D03930" w:rsidRDefault="00D05372" w14:paraId="7C66AC0C" w14:textId="77777777">
          <w:pPr>
            <w:pStyle w:val="xxmsolistparagraph"/>
            <w:ind w:left="0"/>
            <w:rPr>
              <w:rFonts w:ascii="Univers" w:hAnsi="Univers" w:eastAsia="Times New Roman"/>
            </w:rPr>
          </w:pPr>
        </w:p>
        <w:p w:rsidR="00520A22" w:rsidP="00AD38BD" w:rsidRDefault="00D6560E" w14:paraId="1572FE0F" w14:textId="3B357FEF">
          <w:pPr>
            <w:pStyle w:val="xxmsolistparagraph"/>
            <w:ind w:left="0"/>
            <w:rPr>
              <w:rFonts w:ascii="Univers" w:hAnsi="Univers" w:eastAsia="Times New Roman"/>
            </w:rPr>
          </w:pPr>
          <w:r>
            <w:rPr>
              <w:rFonts w:ascii="Univers" w:hAnsi="Univers" w:eastAsia="Times New Roman"/>
            </w:rPr>
            <w:t>M</w:t>
          </w:r>
          <w:r w:rsidR="00AF1866">
            <w:rPr>
              <w:rFonts w:ascii="Univers" w:hAnsi="Univers" w:eastAsia="Times New Roman"/>
            </w:rPr>
            <w:t xml:space="preserve">ede vanwege de </w:t>
          </w:r>
          <w:proofErr w:type="spellStart"/>
          <w:r w:rsidR="00AF1866">
            <w:rPr>
              <w:rFonts w:ascii="Univers" w:hAnsi="Univers" w:eastAsia="Times New Roman"/>
            </w:rPr>
            <w:t>privacygevoeligheid</w:t>
          </w:r>
          <w:proofErr w:type="spellEnd"/>
          <w:r w:rsidR="00AF1866">
            <w:rPr>
              <w:rFonts w:ascii="Univers" w:hAnsi="Univers" w:eastAsia="Times New Roman"/>
            </w:rPr>
            <w:t xml:space="preserve"> van het BSN en het gebruik door een niet-overheidsorgaan, </w:t>
          </w:r>
          <w:r w:rsidR="001314F0">
            <w:rPr>
              <w:rFonts w:ascii="Univers" w:hAnsi="Univers" w:eastAsia="Times New Roman"/>
            </w:rPr>
            <w:t>dient</w:t>
          </w:r>
          <w:r w:rsidR="00AF1866">
            <w:rPr>
              <w:rFonts w:ascii="Univers" w:hAnsi="Univers" w:eastAsia="Times New Roman"/>
            </w:rPr>
            <w:t xml:space="preserve"> </w:t>
          </w:r>
          <w:r w:rsidR="00040AB7">
            <w:rPr>
              <w:rFonts w:ascii="Univers" w:hAnsi="Univers" w:eastAsia="Times New Roman"/>
            </w:rPr>
            <w:t xml:space="preserve">voor het bewaren van het BSN een duidelijke termijn </w:t>
          </w:r>
          <w:r w:rsidR="00606207">
            <w:rPr>
              <w:rFonts w:ascii="Univers" w:hAnsi="Univers" w:eastAsia="Times New Roman"/>
            </w:rPr>
            <w:t xml:space="preserve">te </w:t>
          </w:r>
          <w:r w:rsidR="00040AB7">
            <w:rPr>
              <w:rFonts w:ascii="Univers" w:hAnsi="Univers" w:eastAsia="Times New Roman"/>
            </w:rPr>
            <w:t>geld</w:t>
          </w:r>
          <w:r w:rsidR="00606207">
            <w:rPr>
              <w:rFonts w:ascii="Univers" w:hAnsi="Univers" w:eastAsia="Times New Roman"/>
            </w:rPr>
            <w:t>en</w:t>
          </w:r>
          <w:r w:rsidR="00040AB7">
            <w:rPr>
              <w:rFonts w:ascii="Univers" w:hAnsi="Univers" w:eastAsia="Times New Roman"/>
            </w:rPr>
            <w:t>.</w:t>
          </w:r>
          <w:r w:rsidR="00AF1866">
            <w:rPr>
              <w:rFonts w:ascii="Univers" w:hAnsi="Univers" w:eastAsia="Times New Roman"/>
            </w:rPr>
            <w:t xml:space="preserve"> </w:t>
          </w:r>
          <w:r w:rsidR="00B371A2">
            <w:rPr>
              <w:rFonts w:ascii="Univers" w:hAnsi="Univers" w:eastAsia="Times New Roman"/>
            </w:rPr>
            <w:t>Blijkens</w:t>
          </w:r>
          <w:r w:rsidR="00E726EA">
            <w:rPr>
              <w:rFonts w:ascii="Univers" w:hAnsi="Univers" w:eastAsia="Times New Roman"/>
            </w:rPr>
            <w:t xml:space="preserve"> de toelichting</w:t>
          </w:r>
          <w:r w:rsidR="00B371A2">
            <w:rPr>
              <w:rFonts w:ascii="Univers" w:hAnsi="Univers" w:eastAsia="Times New Roman"/>
            </w:rPr>
            <w:t xml:space="preserve"> is </w:t>
          </w:r>
          <w:r w:rsidR="000B7E4A">
            <w:rPr>
              <w:rFonts w:ascii="Univers" w:hAnsi="Univers" w:eastAsia="Times New Roman"/>
            </w:rPr>
            <w:t xml:space="preserve">hierover </w:t>
          </w:r>
          <w:r w:rsidR="00B371A2">
            <w:rPr>
              <w:rFonts w:ascii="Univers" w:hAnsi="Univers" w:eastAsia="Times New Roman"/>
            </w:rPr>
            <w:t>ook</w:t>
          </w:r>
          <w:r w:rsidR="00E726EA">
            <w:rPr>
              <w:rFonts w:ascii="Univers" w:hAnsi="Univers" w:eastAsia="Times New Roman"/>
            </w:rPr>
            <w:t xml:space="preserve"> </w:t>
          </w:r>
          <w:r w:rsidR="00FB4BC2">
            <w:rPr>
              <w:rFonts w:ascii="Univers" w:hAnsi="Univers" w:eastAsia="Times New Roman"/>
            </w:rPr>
            <w:t xml:space="preserve">reeds </w:t>
          </w:r>
          <w:r w:rsidR="00E726EA">
            <w:rPr>
              <w:rFonts w:ascii="Univers" w:hAnsi="Univers" w:eastAsia="Times New Roman"/>
            </w:rPr>
            <w:t xml:space="preserve">een </w:t>
          </w:r>
          <w:r w:rsidR="00FB4BC2">
            <w:rPr>
              <w:rFonts w:ascii="Univers" w:hAnsi="Univers" w:eastAsia="Times New Roman"/>
            </w:rPr>
            <w:t>concreet</w:t>
          </w:r>
          <w:r w:rsidR="000A292A">
            <w:rPr>
              <w:rFonts w:ascii="Univers" w:hAnsi="Univers" w:eastAsia="Times New Roman"/>
            </w:rPr>
            <w:t xml:space="preserve"> beeld</w:t>
          </w:r>
          <w:r w:rsidR="00DC5717">
            <w:rPr>
              <w:rFonts w:ascii="Univers" w:hAnsi="Univers" w:eastAsia="Times New Roman"/>
            </w:rPr>
            <w:t>.</w:t>
          </w:r>
          <w:r w:rsidR="00971816">
            <w:rPr>
              <w:rFonts w:ascii="Univers" w:hAnsi="Univers" w:eastAsia="Times New Roman"/>
            </w:rPr>
            <w:t xml:space="preserve"> </w:t>
          </w:r>
          <w:r w:rsidR="00397CEC">
            <w:rPr>
              <w:rFonts w:ascii="Univers" w:hAnsi="Univers" w:eastAsia="Times New Roman"/>
            </w:rPr>
            <w:t>Het wetsvoorstel voorziet in de mogelijkheid om bij of krachtens algemene maatregel van bestuur nadere voorschriften te geven over de verwerking van het BSN</w:t>
          </w:r>
          <w:r w:rsidR="00C84D97">
            <w:rPr>
              <w:rFonts w:ascii="Univers" w:hAnsi="Univers" w:eastAsia="Times New Roman"/>
            </w:rPr>
            <w:t>.</w:t>
          </w:r>
          <w:r w:rsidR="00313CD9">
            <w:rPr>
              <w:rStyle w:val="Voetnootmarkering"/>
              <w:rFonts w:ascii="Univers" w:hAnsi="Univers" w:eastAsia="Times New Roman"/>
            </w:rPr>
            <w:footnoteReference w:id="19"/>
          </w:r>
          <w:r w:rsidR="00EC3BBE">
            <w:rPr>
              <w:rFonts w:ascii="Univers" w:hAnsi="Univers" w:eastAsia="Times New Roman"/>
            </w:rPr>
            <w:t xml:space="preserve"> </w:t>
          </w:r>
          <w:r w:rsidR="00611253">
            <w:rPr>
              <w:rFonts w:ascii="Univers" w:hAnsi="Univers" w:eastAsia="Times New Roman"/>
            </w:rPr>
            <w:t>De Afdeling adviseert</w:t>
          </w:r>
          <w:r w:rsidRPr="00A4715D" w:rsidR="00611253">
            <w:rPr>
              <w:rFonts w:ascii="Univers" w:hAnsi="Univers" w:eastAsia="Times New Roman"/>
            </w:rPr>
            <w:t xml:space="preserve"> de mogelijkheid tot </w:t>
          </w:r>
          <w:proofErr w:type="spellStart"/>
          <w:r w:rsidRPr="00A4715D" w:rsidR="00611253">
            <w:rPr>
              <w:rFonts w:ascii="Univers" w:hAnsi="Univers" w:eastAsia="Times New Roman"/>
            </w:rPr>
            <w:t>subdelegatie</w:t>
          </w:r>
          <w:proofErr w:type="spellEnd"/>
          <w:r w:rsidRPr="00A4715D" w:rsidR="00611253">
            <w:rPr>
              <w:rFonts w:ascii="Univers" w:hAnsi="Univers" w:eastAsia="Times New Roman"/>
            </w:rPr>
            <w:t xml:space="preserve"> van regeling van de bewaartermijnen uit te sluiten</w:t>
          </w:r>
          <w:r w:rsidR="00505A6A">
            <w:rPr>
              <w:rFonts w:ascii="Univers" w:hAnsi="Univers" w:eastAsia="Times New Roman"/>
            </w:rPr>
            <w:t xml:space="preserve">. </w:t>
          </w:r>
          <w:r w:rsidR="00567031">
            <w:rPr>
              <w:rFonts w:ascii="Univers" w:hAnsi="Univers" w:eastAsia="Times New Roman"/>
            </w:rPr>
            <w:t>B</w:t>
          </w:r>
          <w:r w:rsidR="00505A6A">
            <w:rPr>
              <w:rFonts w:ascii="Univers" w:hAnsi="Univers" w:eastAsia="Times New Roman"/>
            </w:rPr>
            <w:t xml:space="preserve">ewaartermijnen </w:t>
          </w:r>
          <w:r w:rsidR="00567031">
            <w:rPr>
              <w:rFonts w:ascii="Univers" w:hAnsi="Univers" w:eastAsia="Times New Roman"/>
            </w:rPr>
            <w:t xml:space="preserve">vormen </w:t>
          </w:r>
          <w:r w:rsidR="0069315E">
            <w:rPr>
              <w:rFonts w:ascii="Univers" w:hAnsi="Univers" w:eastAsia="Times New Roman"/>
            </w:rPr>
            <w:t xml:space="preserve">immers </w:t>
          </w:r>
          <w:r w:rsidR="00807044">
            <w:rPr>
              <w:rFonts w:ascii="Univers" w:hAnsi="Univers" w:eastAsia="Times New Roman"/>
            </w:rPr>
            <w:t xml:space="preserve">een belangrijke waarborg voor de zorgvuldige omgang </w:t>
          </w:r>
          <w:r w:rsidR="00040AB7">
            <w:rPr>
              <w:rFonts w:ascii="Univers" w:hAnsi="Univers" w:eastAsia="Times New Roman"/>
            </w:rPr>
            <w:t>met</w:t>
          </w:r>
          <w:r w:rsidR="00807044">
            <w:rPr>
              <w:rFonts w:ascii="Univers" w:hAnsi="Univers" w:eastAsia="Times New Roman"/>
            </w:rPr>
            <w:t xml:space="preserve"> persoonsgegevens en kunnen niet </w:t>
          </w:r>
          <w:r w:rsidR="00807044">
            <w:rPr>
              <w:rFonts w:ascii="Univers" w:hAnsi="Univers" w:eastAsia="Times New Roman"/>
            </w:rPr>
            <w:lastRenderedPageBreak/>
            <w:t>worden beschouwd</w:t>
          </w:r>
          <w:r w:rsidR="00520A22">
            <w:rPr>
              <w:rFonts w:ascii="Univers" w:hAnsi="Univers" w:eastAsia="Times New Roman"/>
            </w:rPr>
            <w:t xml:space="preserve"> als </w:t>
          </w:r>
          <w:r w:rsidR="00894F05">
            <w:rPr>
              <w:rFonts w:ascii="Univers" w:hAnsi="Univers" w:eastAsia="Times New Roman"/>
            </w:rPr>
            <w:t>uitvoering van een regeling, waarv</w:t>
          </w:r>
          <w:r w:rsidR="00040AB7">
            <w:rPr>
              <w:rFonts w:ascii="Univers" w:hAnsi="Univers" w:eastAsia="Times New Roman"/>
            </w:rPr>
            <w:t>oor</w:t>
          </w:r>
          <w:r w:rsidR="00894F05">
            <w:rPr>
              <w:rFonts w:ascii="Univers" w:hAnsi="Univers" w:eastAsia="Times New Roman"/>
            </w:rPr>
            <w:t xml:space="preserve"> op het niveau van een </w:t>
          </w:r>
          <w:r w:rsidR="000B7E4A">
            <w:rPr>
              <w:rFonts w:ascii="Univers" w:hAnsi="Univers" w:eastAsia="Times New Roman"/>
            </w:rPr>
            <w:t>ministeriële</w:t>
          </w:r>
          <w:r w:rsidR="00894F05">
            <w:rPr>
              <w:rFonts w:ascii="Univers" w:hAnsi="Univers" w:eastAsia="Times New Roman"/>
            </w:rPr>
            <w:t xml:space="preserve"> regeling regels kunnen worden gesteld.</w:t>
          </w:r>
          <w:r w:rsidR="00FC328E">
            <w:rPr>
              <w:rStyle w:val="Voetnootmarkering"/>
              <w:rFonts w:ascii="Univers" w:hAnsi="Univers" w:eastAsia="Times New Roman"/>
            </w:rPr>
            <w:footnoteReference w:id="20"/>
          </w:r>
          <w:r w:rsidR="00894F05">
            <w:rPr>
              <w:rFonts w:ascii="Univers" w:hAnsi="Univers" w:eastAsia="Times New Roman"/>
            </w:rPr>
            <w:t xml:space="preserve"> </w:t>
          </w:r>
        </w:p>
        <w:p w:rsidR="00520A22" w:rsidP="00AD38BD" w:rsidRDefault="00520A22" w14:paraId="7413E910" w14:textId="77777777">
          <w:pPr>
            <w:pStyle w:val="xxmsolistparagraph"/>
            <w:ind w:left="0"/>
            <w:rPr>
              <w:rFonts w:ascii="Univers" w:hAnsi="Univers" w:eastAsia="Times New Roman"/>
            </w:rPr>
          </w:pPr>
        </w:p>
        <w:p w:rsidRPr="00AC1BD5" w:rsidR="00116EF4" w:rsidP="000736C8" w:rsidRDefault="00FC328E" w14:paraId="6CA8CF56" w14:textId="68BAF670">
          <w:pPr>
            <w:pStyle w:val="xxmsolistparagraph"/>
            <w:ind w:left="0"/>
            <w:rPr>
              <w:rFonts w:ascii="Univers" w:hAnsi="Univers"/>
            </w:rPr>
          </w:pPr>
          <w:r w:rsidRPr="001C362A">
            <w:rPr>
              <w:rFonts w:ascii="Univers" w:hAnsi="Univers" w:eastAsia="Times New Roman"/>
            </w:rPr>
            <w:t>De Afdeling adviseert het voorstel aan te passen in die zin dat voor regeling van de bewaartermijnen alleen delegatie mogelijk is naar een algemene maatregel van bestuur.</w:t>
          </w:r>
        </w:p>
      </w:sdtContent>
    </w:sdt>
    <w:p w:rsidRPr="00E13651" w:rsidR="003F7555" w:rsidP="00E13651" w:rsidRDefault="003F7555" w14:paraId="6260F03E" w14:textId="14FF3563">
      <w:pPr>
        <w:pStyle w:val="xxmsolistparagraph"/>
        <w:ind w:left="0"/>
        <w:rPr>
          <w:rFonts w:ascii="Univers" w:hAnsi="Univers" w:eastAsia="Times New Roman"/>
        </w:rPr>
      </w:pPr>
    </w:p>
    <w:sdt>
      <w:sdtPr>
        <w:tag w:val="bmDictum"/>
        <w:id w:val="-1519690618"/>
        <w:lock w:val="sdtLocked"/>
        <w:placeholder>
          <w:docPart w:val="DefaultPlaceholder_-1854013440"/>
        </w:placeholder>
      </w:sdtPr>
      <w:sdtEndPr/>
      <w:sdtContent>
        <w:p w:rsidRPr="003E16C7" w:rsidR="003F7555" w:rsidP="003F7555" w:rsidRDefault="006343F2" w14:paraId="6260F046" w14:textId="1D70EF0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3E16C7" w:rsidR="003F7555" w:rsidSect="00516F1C">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C5B5" w14:textId="77777777" w:rsidR="00BB0A12" w:rsidRDefault="00BB0A12">
      <w:r>
        <w:separator/>
      </w:r>
    </w:p>
  </w:endnote>
  <w:endnote w:type="continuationSeparator" w:id="0">
    <w:p w14:paraId="693F0E17" w14:textId="77777777" w:rsidR="00BB0A12" w:rsidRDefault="00BB0A12">
      <w:r>
        <w:continuationSeparator/>
      </w:r>
    </w:p>
  </w:endnote>
  <w:endnote w:type="continuationNotice" w:id="1">
    <w:p w14:paraId="7FA3CCDD" w14:textId="77777777" w:rsidR="00BB0A12" w:rsidRDefault="00BB0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F049" w14:textId="77777777" w:rsidR="003F7555" w:rsidRDefault="003F75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71532" w14:paraId="6260F04C" w14:textId="77777777" w:rsidTr="003F7555">
      <w:tc>
        <w:tcPr>
          <w:tcW w:w="4815" w:type="dxa"/>
        </w:tcPr>
        <w:p w14:paraId="6260F04A" w14:textId="77777777" w:rsidR="003F7555" w:rsidRDefault="003F7555" w:rsidP="003F7555">
          <w:pPr>
            <w:pStyle w:val="Voettekst"/>
          </w:pPr>
        </w:p>
      </w:tc>
      <w:tc>
        <w:tcPr>
          <w:tcW w:w="4247" w:type="dxa"/>
        </w:tcPr>
        <w:p w14:paraId="6260F04B" w14:textId="77777777" w:rsidR="003F7555" w:rsidRDefault="003F7555" w:rsidP="003F7555">
          <w:pPr>
            <w:pStyle w:val="Voettekst"/>
            <w:jc w:val="right"/>
          </w:pPr>
        </w:p>
      </w:tc>
    </w:tr>
  </w:tbl>
  <w:p w14:paraId="6260F04D" w14:textId="77777777" w:rsidR="003F7555" w:rsidRDefault="003F75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9612" w14:textId="38ED6872" w:rsidR="000C623C" w:rsidRPr="00614DC5" w:rsidRDefault="00614DC5">
    <w:pPr>
      <w:pStyle w:val="Voettekst"/>
      <w:rPr>
        <w:rFonts w:ascii="Bembo" w:hAnsi="Bembo"/>
        <w:sz w:val="32"/>
      </w:rPr>
    </w:pPr>
    <w:r w:rsidRPr="00614DC5">
      <w:rPr>
        <w:rFonts w:ascii="Bembo" w:hAnsi="Bembo"/>
        <w:sz w:val="32"/>
      </w:rPr>
      <w:t>AAN DE KONING</w:t>
    </w:r>
  </w:p>
  <w:p w14:paraId="5C6C1B72" w14:textId="77777777" w:rsidR="00243700" w:rsidRDefault="002437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AA36" w14:textId="77777777" w:rsidR="00BB0A12" w:rsidRDefault="00BB0A12">
      <w:r>
        <w:separator/>
      </w:r>
    </w:p>
  </w:footnote>
  <w:footnote w:type="continuationSeparator" w:id="0">
    <w:p w14:paraId="42117712" w14:textId="77777777" w:rsidR="00BB0A12" w:rsidRDefault="00BB0A12">
      <w:r>
        <w:continuationSeparator/>
      </w:r>
    </w:p>
  </w:footnote>
  <w:footnote w:type="continuationNotice" w:id="1">
    <w:p w14:paraId="4E9BA912" w14:textId="77777777" w:rsidR="00BB0A12" w:rsidRDefault="00BB0A12"/>
  </w:footnote>
  <w:footnote w:id="2">
    <w:p w14:paraId="00C7891E" w14:textId="77777777" w:rsidR="006B4855" w:rsidRDefault="006B4855" w:rsidP="006B4855">
      <w:pPr>
        <w:pStyle w:val="Voetnoottekst"/>
      </w:pPr>
      <w:r>
        <w:rPr>
          <w:rStyle w:val="Voetnootmarkering"/>
        </w:rPr>
        <w:footnoteRef/>
      </w:r>
      <w:r>
        <w:t xml:space="preserve"> Passend toewijzen houdt kort gezegd in dat een woning wordt verhuurd die bij het inkomen van de woningzoekende past en rekening houdt met enkele andere factoren zoals huishoudsamenstelling</w:t>
      </w:r>
      <w:r w:rsidRPr="00FE7517">
        <w:t>.</w:t>
      </w:r>
    </w:p>
  </w:footnote>
  <w:footnote w:id="3">
    <w:p w14:paraId="1B850CFB" w14:textId="7C4FB2F6" w:rsidR="00020834" w:rsidRDefault="00020834">
      <w:pPr>
        <w:pStyle w:val="Voetnoottekst"/>
      </w:pPr>
      <w:r>
        <w:rPr>
          <w:rStyle w:val="Voetnootmarkering"/>
        </w:rPr>
        <w:footnoteRef/>
      </w:r>
      <w:r>
        <w:t xml:space="preserve"> </w:t>
      </w:r>
      <w:r w:rsidR="001E3C09">
        <w:t xml:space="preserve">Zie tevens </w:t>
      </w:r>
      <w:r w:rsidR="008126B0">
        <w:t xml:space="preserve">de memorie van toelichting, algemeen deel, paragraaf </w:t>
      </w:r>
      <w:r w:rsidR="00FF07D8">
        <w:t>2.6 (Bescherming van de privacy).</w:t>
      </w:r>
    </w:p>
  </w:footnote>
  <w:footnote w:id="4">
    <w:p w14:paraId="3A09D5F3" w14:textId="0EE73F2D" w:rsidR="00D00FEB" w:rsidRDefault="00D00FEB">
      <w:pPr>
        <w:pStyle w:val="Voetnoottekst"/>
      </w:pPr>
      <w:r>
        <w:rPr>
          <w:rStyle w:val="Voetnootmarkering"/>
        </w:rPr>
        <w:footnoteRef/>
      </w:r>
      <w:r>
        <w:t xml:space="preserve"> Artikel 6, eerste lid</w:t>
      </w:r>
      <w:r w:rsidR="00971668">
        <w:t xml:space="preserve">, </w:t>
      </w:r>
      <w:r w:rsidR="00971668" w:rsidRPr="00971668">
        <w:t>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00971668">
        <w:t xml:space="preserve">, PB </w:t>
      </w:r>
      <w:r w:rsidR="00195C64">
        <w:t xml:space="preserve">2016, L </w:t>
      </w:r>
      <w:r w:rsidR="001D527D">
        <w:t>119, p. 1.</w:t>
      </w:r>
      <w:r>
        <w:t xml:space="preserve"> </w:t>
      </w:r>
    </w:p>
  </w:footnote>
  <w:footnote w:id="5">
    <w:p w14:paraId="001E5399" w14:textId="750C6209" w:rsidR="00531476" w:rsidRDefault="00531476">
      <w:pPr>
        <w:pStyle w:val="Voetnoottekst"/>
      </w:pPr>
      <w:r>
        <w:rPr>
          <w:rStyle w:val="Voetnootmarkering"/>
        </w:rPr>
        <w:footnoteRef/>
      </w:r>
      <w:r>
        <w:t xml:space="preserve"> Artikel 87 AVG.</w:t>
      </w:r>
    </w:p>
  </w:footnote>
  <w:footnote w:id="6">
    <w:p w14:paraId="13079677" w14:textId="764866CA" w:rsidR="00E92B1D" w:rsidRDefault="00E92B1D">
      <w:pPr>
        <w:pStyle w:val="Voetnoottekst"/>
      </w:pPr>
      <w:r>
        <w:rPr>
          <w:rStyle w:val="Voetnootmarkering"/>
        </w:rPr>
        <w:footnoteRef/>
      </w:r>
      <w:r>
        <w:t xml:space="preserve"> Artikel 46</w:t>
      </w:r>
      <w:r w:rsidR="008F785C">
        <w:t>, eerste lid,</w:t>
      </w:r>
      <w:r>
        <w:t xml:space="preserve"> UAVG.</w:t>
      </w:r>
    </w:p>
  </w:footnote>
  <w:footnote w:id="7">
    <w:p w14:paraId="20F384E3" w14:textId="45640952" w:rsidR="000958CB" w:rsidRDefault="000958CB">
      <w:pPr>
        <w:pStyle w:val="Voetnoottekst"/>
      </w:pPr>
      <w:r>
        <w:rPr>
          <w:rStyle w:val="Voetnootmarkering"/>
        </w:rPr>
        <w:footnoteRef/>
      </w:r>
      <w:r>
        <w:t xml:space="preserve"> Het voorstel </w:t>
      </w:r>
      <w:r w:rsidR="00A001F0">
        <w:t xml:space="preserve">sluit aan bij deze mogelijkheid tot gebruik van de Beheervoorziening BSN, </w:t>
      </w:r>
      <w:r w:rsidR="005D4311">
        <w:t>memorie van toelichting, algemeen deel, paragraaf 1 (Inleiding).</w:t>
      </w:r>
    </w:p>
  </w:footnote>
  <w:footnote w:id="8">
    <w:p w14:paraId="6BBC8A6D" w14:textId="5E95DCA3" w:rsidR="008911FA" w:rsidRDefault="008911FA">
      <w:pPr>
        <w:pStyle w:val="Voetnoottekst"/>
      </w:pPr>
      <w:r>
        <w:rPr>
          <w:rStyle w:val="Voetnootmarkering"/>
        </w:rPr>
        <w:footnoteRef/>
      </w:r>
      <w:r>
        <w:t xml:space="preserve"> Artikel 1, onderdeel d,</w:t>
      </w:r>
      <w:r w:rsidR="006D3F90">
        <w:t xml:space="preserve"> nummer 2,</w:t>
      </w:r>
      <w:r>
        <w:t xml:space="preserve"> </w:t>
      </w:r>
      <w:proofErr w:type="spellStart"/>
      <w:r w:rsidR="00F50665">
        <w:t>Wabb</w:t>
      </w:r>
      <w:proofErr w:type="spellEnd"/>
      <w:r w:rsidR="00F50665">
        <w:t>.</w:t>
      </w:r>
    </w:p>
  </w:footnote>
  <w:footnote w:id="9">
    <w:p w14:paraId="61B901C1" w14:textId="203EC3D9" w:rsidR="0003561C" w:rsidRDefault="0003561C">
      <w:pPr>
        <w:pStyle w:val="Voetnoottekst"/>
      </w:pPr>
      <w:r>
        <w:rPr>
          <w:rStyle w:val="Voetnootmarkering"/>
        </w:rPr>
        <w:footnoteRef/>
      </w:r>
      <w:r>
        <w:t xml:space="preserve"> De toelichting noemt als grondslag voor de verwerking van het BSN zowel het voldoen aan een wettelijke verplichting </w:t>
      </w:r>
      <w:r w:rsidR="00D57B6A">
        <w:t xml:space="preserve">(artikel 6, eerste lid, onderdeel c, AVG) </w:t>
      </w:r>
      <w:r>
        <w:t>als de vervulling van een taak van algemeen belang</w:t>
      </w:r>
      <w:r w:rsidR="00D57B6A">
        <w:t xml:space="preserve"> (artikel 6, eerste lid, onderdeel e, AVG)</w:t>
      </w:r>
      <w:r>
        <w:t>, memorie van toelichting, algemeen deel, paragrafen 2.6.1 (Het grondrecht bescherming van de persoonlijke levenssfeer) en 2.6.2 (Noodzaak en het doel); Memorie van toelichting, artikelsgewijs deel, toelichting bij onderdeel B.</w:t>
      </w:r>
    </w:p>
  </w:footnote>
  <w:footnote w:id="10">
    <w:p w14:paraId="160CA88F" w14:textId="59D7031A" w:rsidR="009E32EA" w:rsidRDefault="009E32EA">
      <w:pPr>
        <w:pStyle w:val="Voetnoottekst"/>
      </w:pPr>
      <w:r>
        <w:rPr>
          <w:rStyle w:val="Voetnootmarkering"/>
        </w:rPr>
        <w:footnoteRef/>
      </w:r>
      <w:r>
        <w:t xml:space="preserve"> </w:t>
      </w:r>
      <w:r w:rsidR="00822486">
        <w:t>Voorgesteld artikel 46, vierde lid, Woningwet.</w:t>
      </w:r>
    </w:p>
  </w:footnote>
  <w:footnote w:id="11">
    <w:p w14:paraId="76C7E41B" w14:textId="77777777" w:rsidR="00192911" w:rsidRDefault="00192911" w:rsidP="00192911">
      <w:pPr>
        <w:pStyle w:val="Voetnoottekst"/>
      </w:pPr>
      <w:r>
        <w:rPr>
          <w:rStyle w:val="Voetnootmarkering"/>
        </w:rPr>
        <w:footnoteRef/>
      </w:r>
      <w:r>
        <w:t xml:space="preserve"> Memorie van toelichting, algemeen deel, paragraaf 2.4 (Aanwijzing van woningcorporaties en woonruimteverdelers). </w:t>
      </w:r>
    </w:p>
  </w:footnote>
  <w:footnote w:id="12">
    <w:p w14:paraId="7D76C468" w14:textId="2B2EF0CA" w:rsidR="00893C08" w:rsidRDefault="00893C08">
      <w:pPr>
        <w:pStyle w:val="Voetnoottekst"/>
      </w:pPr>
      <w:r>
        <w:rPr>
          <w:rStyle w:val="Voetnootmarkering"/>
        </w:rPr>
        <w:footnoteRef/>
      </w:r>
      <w:r>
        <w:t xml:space="preserve"> Voorgesteld artikel 46, vijfde lid, Woningwet.</w:t>
      </w:r>
    </w:p>
  </w:footnote>
  <w:footnote w:id="13">
    <w:p w14:paraId="69176C38" w14:textId="658C28DD" w:rsidR="00A05F95" w:rsidRDefault="00A05F95">
      <w:pPr>
        <w:pStyle w:val="Voetnoottekst"/>
      </w:pPr>
      <w:r>
        <w:rPr>
          <w:rStyle w:val="Voetnootmarkering"/>
        </w:rPr>
        <w:footnoteRef/>
      </w:r>
      <w:r>
        <w:t xml:space="preserve"> </w:t>
      </w:r>
      <w:r w:rsidR="00947484">
        <w:t xml:space="preserve">Zie ook de memorie van toelichting, algemeen deel, paragraaf </w:t>
      </w:r>
      <w:r w:rsidR="00841EA1">
        <w:t>1 (Inleiding): ‘</w:t>
      </w:r>
      <w:r w:rsidR="00C45B0C">
        <w:t>[i]</w:t>
      </w:r>
      <w:r w:rsidR="00C45B0C" w:rsidRPr="00C45B0C">
        <w:t>n dit wetsvoorstel wordt voorgesteld om te regelen dat door woningcorporaties en woonruimteverdelers (dus partijen buiten de overheidssector) gebruik kan worden gemaakt van het BSN</w:t>
      </w:r>
      <w:r w:rsidR="00C45B0C">
        <w:t>’.</w:t>
      </w:r>
    </w:p>
  </w:footnote>
  <w:footnote w:id="14">
    <w:p w14:paraId="5B603992" w14:textId="73A4029A" w:rsidR="00C61526" w:rsidRDefault="00C61526">
      <w:pPr>
        <w:pStyle w:val="Voetnoottekst"/>
      </w:pPr>
      <w:r>
        <w:rPr>
          <w:rStyle w:val="Voetnootmarkering"/>
        </w:rPr>
        <w:footnoteRef/>
      </w:r>
      <w:r>
        <w:t xml:space="preserve"> Zie bijvoorbeeld artikel </w:t>
      </w:r>
      <w:r w:rsidR="002E446B">
        <w:t>5</w:t>
      </w:r>
      <w:r w:rsidR="009A56A1">
        <w:t>, onderdeel a,</w:t>
      </w:r>
      <w:r w:rsidR="007969FE">
        <w:t xml:space="preserve"> Wet gebruik </w:t>
      </w:r>
      <w:proofErr w:type="spellStart"/>
      <w:r w:rsidR="007969FE">
        <w:t>burgerservicenummer</w:t>
      </w:r>
      <w:proofErr w:type="spellEnd"/>
      <w:r w:rsidR="007969FE">
        <w:t xml:space="preserve"> in de zorg: ‘</w:t>
      </w:r>
      <w:r w:rsidR="009A56A1">
        <w:t>[d]</w:t>
      </w:r>
      <w:r w:rsidR="009A56A1" w:rsidRPr="009A56A1">
        <w:t xml:space="preserve">e zorgaanbieder stelt de identiteit en het </w:t>
      </w:r>
      <w:proofErr w:type="spellStart"/>
      <w:r w:rsidR="009A56A1" w:rsidRPr="009A56A1">
        <w:t>burgerservicenummer</w:t>
      </w:r>
      <w:proofErr w:type="spellEnd"/>
      <w:r w:rsidR="009A56A1" w:rsidRPr="009A56A1">
        <w:t xml:space="preserve"> van een cliënt vast</w:t>
      </w:r>
      <w:r w:rsidR="006F1E7E">
        <w:t xml:space="preserve"> </w:t>
      </w:r>
      <w:r w:rsidR="006F1E7E" w:rsidRPr="006F1E7E">
        <w:t>wanneer de cliënt zich voor de eerste maal tot de zorgaanbieder wendt ter verkrijging van zorg</w:t>
      </w:r>
      <w:r w:rsidR="006F1E7E">
        <w:t xml:space="preserve"> (…)’.</w:t>
      </w:r>
      <w:r w:rsidR="00E17BD4">
        <w:t xml:space="preserve"> </w:t>
      </w:r>
      <w:r w:rsidR="00C8193C">
        <w:t>Door in het wetsvoorstel een verplichting op te nemen</w:t>
      </w:r>
      <w:r w:rsidR="00855A1A">
        <w:t xml:space="preserve"> tot het gebruik van het BSN</w:t>
      </w:r>
      <w:r w:rsidR="00C8193C">
        <w:t xml:space="preserve">, vallen </w:t>
      </w:r>
      <w:r w:rsidR="00855A1A">
        <w:t xml:space="preserve">zorgaanbieders binnen de reikwijdte van de </w:t>
      </w:r>
      <w:proofErr w:type="spellStart"/>
      <w:r w:rsidR="00855A1A">
        <w:t>Wabb</w:t>
      </w:r>
      <w:proofErr w:type="spellEnd"/>
      <w:r w:rsidR="00855A1A">
        <w:t>, aldus de toelichting</w:t>
      </w:r>
      <w:r w:rsidR="00F55B5B">
        <w:t>,</w:t>
      </w:r>
      <w:r w:rsidR="00855A1A">
        <w:t xml:space="preserve"> </w:t>
      </w:r>
      <w:r w:rsidR="00F95AF8">
        <w:t>Kamerstukken II 20</w:t>
      </w:r>
      <w:r w:rsidR="00BC3A8E">
        <w:t>05/06</w:t>
      </w:r>
      <w:r w:rsidR="005B195C">
        <w:t xml:space="preserve">, </w:t>
      </w:r>
      <w:r w:rsidR="00303F8D">
        <w:t>30380, nr. 3</w:t>
      </w:r>
      <w:r w:rsidR="00FA1B7B">
        <w:t>, p. 19.</w:t>
      </w:r>
      <w:r w:rsidR="00F55B5B">
        <w:t xml:space="preserve"> </w:t>
      </w:r>
      <w:r w:rsidR="00B450A7">
        <w:t xml:space="preserve">Een ander voorbeeld biedt artikel 2 </w:t>
      </w:r>
      <w:r w:rsidR="00C57822">
        <w:t xml:space="preserve">Besluit gebruik </w:t>
      </w:r>
      <w:proofErr w:type="spellStart"/>
      <w:r w:rsidR="00C57822">
        <w:t>burgerservicenummer</w:t>
      </w:r>
      <w:proofErr w:type="spellEnd"/>
      <w:r w:rsidR="00C57822">
        <w:t xml:space="preserve"> </w:t>
      </w:r>
      <w:r w:rsidR="003C601C">
        <w:t>door Slachtofferhulp Nederland</w:t>
      </w:r>
      <w:r w:rsidR="0057461F">
        <w:t>.</w:t>
      </w:r>
      <w:r w:rsidR="001C13AC">
        <w:t xml:space="preserve"> </w:t>
      </w:r>
      <w:r w:rsidR="00060C22">
        <w:t xml:space="preserve">Zie ook de bespreking </w:t>
      </w:r>
      <w:r w:rsidR="00866A24">
        <w:t xml:space="preserve">in de toelichting </w:t>
      </w:r>
      <w:r w:rsidR="0039288F">
        <w:t xml:space="preserve">inzake </w:t>
      </w:r>
      <w:r w:rsidR="002A00DA">
        <w:t xml:space="preserve">de vereisten om als ‘gebruiker’ in de zin van de </w:t>
      </w:r>
      <w:proofErr w:type="spellStart"/>
      <w:r w:rsidR="002A00DA">
        <w:t>Wabb</w:t>
      </w:r>
      <w:proofErr w:type="spellEnd"/>
      <w:r w:rsidR="002A00DA">
        <w:t xml:space="preserve"> te kwalificeren en toegang tot </w:t>
      </w:r>
      <w:r w:rsidR="009B1F70">
        <w:t>de mogelijkheden geboden door de BSN Beheervoorziening,</w:t>
      </w:r>
      <w:r w:rsidR="006301A5">
        <w:t xml:space="preserve"> </w:t>
      </w:r>
      <w:r w:rsidR="006D5F9E">
        <w:t xml:space="preserve">Stb. </w:t>
      </w:r>
      <w:r w:rsidR="00060C22">
        <w:t>2019, 248, p. 4 en 5.</w:t>
      </w:r>
    </w:p>
  </w:footnote>
  <w:footnote w:id="15">
    <w:p w14:paraId="0E1DFABA" w14:textId="60DC0466" w:rsidR="00CE05FD" w:rsidRDefault="00CE05FD">
      <w:pPr>
        <w:pStyle w:val="Voetnoottekst"/>
      </w:pPr>
      <w:r>
        <w:rPr>
          <w:rStyle w:val="Voetnootmarkering"/>
        </w:rPr>
        <w:footnoteRef/>
      </w:r>
      <w:r>
        <w:t xml:space="preserve"> Kamerstukken II </w:t>
      </w:r>
      <w:r w:rsidR="002B1204">
        <w:t>2005/06, 30312, nr. 3, p. 21; zie tevens artikel 5</w:t>
      </w:r>
      <w:r w:rsidR="00C92BE7">
        <w:t>, eerste lid, onderdeel c, AVG.</w:t>
      </w:r>
    </w:p>
  </w:footnote>
  <w:footnote w:id="16">
    <w:p w14:paraId="56AA3AC6" w14:textId="3CB2C518" w:rsidR="008F52C7" w:rsidRDefault="008F52C7">
      <w:pPr>
        <w:pStyle w:val="Voetnoottekst"/>
      </w:pPr>
      <w:r>
        <w:rPr>
          <w:rStyle w:val="Voetnootmarkering"/>
        </w:rPr>
        <w:footnoteRef/>
      </w:r>
      <w:r>
        <w:t xml:space="preserve"> </w:t>
      </w:r>
      <w:r w:rsidR="00A62790">
        <w:t xml:space="preserve">Zie tevens </w:t>
      </w:r>
      <w:r w:rsidR="00802E1A">
        <w:t>aanwijzing</w:t>
      </w:r>
      <w:r w:rsidR="00A62790">
        <w:t xml:space="preserve"> 2.46 </w:t>
      </w:r>
      <w:r w:rsidR="00AE2EF0">
        <w:t>van de Aanwijzingen voor de regelgeving.</w:t>
      </w:r>
      <w:r w:rsidR="00A62790">
        <w:t xml:space="preserve"> </w:t>
      </w:r>
      <w:r w:rsidR="00F76BA0">
        <w:t>De noodzaak tot</w:t>
      </w:r>
      <w:r w:rsidR="004A7F34">
        <w:t xml:space="preserve"> afwijking van </w:t>
      </w:r>
      <w:r w:rsidR="004A1991">
        <w:t>een algemene wet dient</w:t>
      </w:r>
      <w:r w:rsidR="00F76BA0">
        <w:t xml:space="preserve"> </w:t>
      </w:r>
      <w:r w:rsidR="0076740F">
        <w:t xml:space="preserve">te worden gemotiveerd en </w:t>
      </w:r>
      <w:r w:rsidR="00274B13">
        <w:t xml:space="preserve">expliciet te worden aangegeven </w:t>
      </w:r>
      <w:r w:rsidR="00987F9F">
        <w:t xml:space="preserve">conform aanwijzing 3.35 </w:t>
      </w:r>
      <w:r w:rsidR="004C3FD0">
        <w:t>van de Aanwijzingen voor de regelgeving.</w:t>
      </w:r>
    </w:p>
  </w:footnote>
  <w:footnote w:id="17">
    <w:p w14:paraId="4A33B612" w14:textId="4B3C6BB6" w:rsidR="00CF5A8B" w:rsidRDefault="00CF5A8B">
      <w:pPr>
        <w:pStyle w:val="Voetnoottekst"/>
      </w:pPr>
      <w:r>
        <w:rPr>
          <w:rStyle w:val="Voetnootmarkering"/>
        </w:rPr>
        <w:footnoteRef/>
      </w:r>
      <w:r>
        <w:t xml:space="preserve"> </w:t>
      </w:r>
      <w:r w:rsidR="00C91EE3">
        <w:t>A</w:t>
      </w:r>
      <w:r w:rsidR="00C91EE3" w:rsidRPr="00C91EE3">
        <w:t>rtikel 5, eerste lid, onderdeel e, AVG</w:t>
      </w:r>
      <w:r w:rsidR="00C91EE3">
        <w:t>.</w:t>
      </w:r>
    </w:p>
  </w:footnote>
  <w:footnote w:id="18">
    <w:p w14:paraId="4EE2B66C" w14:textId="380C9E7D" w:rsidR="000D6898" w:rsidRDefault="000D6898">
      <w:pPr>
        <w:pStyle w:val="Voetnoottekst"/>
      </w:pPr>
      <w:r>
        <w:rPr>
          <w:rStyle w:val="Voetnootmarkering"/>
        </w:rPr>
        <w:footnoteRef/>
      </w:r>
      <w:r>
        <w:t xml:space="preserve"> </w:t>
      </w:r>
      <w:r w:rsidR="0056412E">
        <w:t>Memorie van toelichting, algemeen deel, paragraaf 2.</w:t>
      </w:r>
      <w:r w:rsidR="0015391B" w:rsidRPr="0015391B">
        <w:t xml:space="preserve">6.3 </w:t>
      </w:r>
      <w:r w:rsidR="0015391B">
        <w:t>(</w:t>
      </w:r>
      <w:r w:rsidR="0015391B" w:rsidRPr="0015391B">
        <w:t>Beveiliging</w:t>
      </w:r>
      <w:r w:rsidR="0056412E">
        <w:t xml:space="preserve"> en </w:t>
      </w:r>
      <w:r w:rsidR="0015391B" w:rsidRPr="0015391B">
        <w:t>bewaartermijnen</w:t>
      </w:r>
      <w:r w:rsidR="0056412E">
        <w:t xml:space="preserve">). </w:t>
      </w:r>
    </w:p>
  </w:footnote>
  <w:footnote w:id="19">
    <w:p w14:paraId="594099E5" w14:textId="59405318" w:rsidR="00313CD9" w:rsidRDefault="00313CD9">
      <w:pPr>
        <w:pStyle w:val="Voetnoottekst"/>
      </w:pPr>
      <w:r>
        <w:rPr>
          <w:rStyle w:val="Voetnootmarkering"/>
        </w:rPr>
        <w:footnoteRef/>
      </w:r>
      <w:r>
        <w:t xml:space="preserve"> Voorgestelde artikelen 46, achtste lid, en 48, eerste lid, Woningwet. </w:t>
      </w:r>
    </w:p>
  </w:footnote>
  <w:footnote w:id="20">
    <w:p w14:paraId="01D9378F" w14:textId="0BE747C7" w:rsidR="00FC328E" w:rsidRDefault="00FC328E">
      <w:pPr>
        <w:pStyle w:val="Voetnoottekst"/>
      </w:pPr>
      <w:r>
        <w:rPr>
          <w:rStyle w:val="Voetnootmarkering"/>
        </w:rPr>
        <w:footnoteRef/>
      </w:r>
      <w:r>
        <w:t xml:space="preserve"> </w:t>
      </w:r>
      <w:r w:rsidR="00313CD9" w:rsidRPr="00313CD9">
        <w:t>Aanwijzing 2.24 van de Aanwijzingen voor de regelgeving</w:t>
      </w:r>
      <w:r w:rsidR="00313CD9">
        <w:t>. Zie over de beperking van de delegatiegrondslag ten aanzien van de bewaartermijnen ook het advies van de Afdeling advisering van 25 maart 2020 over de Wet bevordering samenwerking en rechtmatige zorg (</w:t>
      </w:r>
      <w:r w:rsidR="00313CD9" w:rsidRPr="00C57482">
        <w:t>W13.19.0425/III</w:t>
      </w:r>
      <w:r w:rsidR="00313CD9">
        <w:t xml:space="preserve">), </w:t>
      </w:r>
      <w:r w:rsidR="00313CD9" w:rsidRPr="00E13651">
        <w:t>Kamerstukken II 2019/20, 35515, nr. 4</w:t>
      </w:r>
      <w:r w:rsidR="00313C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F047" w14:textId="77777777" w:rsidR="003F7555" w:rsidRDefault="003F75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F048" w14:textId="77777777" w:rsidR="003F7555" w:rsidRDefault="00294326" w:rsidP="003F7555">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F04E" w14:textId="77777777" w:rsidR="003F7555" w:rsidRDefault="00294326" w:rsidP="003F755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260F04F" w14:textId="77777777" w:rsidR="003F7555" w:rsidRDefault="00294326">
    <w:pPr>
      <w:pStyle w:val="Koptekst"/>
    </w:pPr>
    <w:r>
      <w:rPr>
        <w:noProof/>
      </w:rPr>
      <w:drawing>
        <wp:anchor distT="0" distB="0" distL="114300" distR="114300" simplePos="0" relativeHeight="251658240" behindDoc="1" locked="0" layoutInCell="1" allowOverlap="1" wp14:anchorId="6260F05A" wp14:editId="6260F05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70054"/>
    <w:multiLevelType w:val="multilevel"/>
    <w:tmpl w:val="91EC6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935A40"/>
    <w:multiLevelType w:val="multilevel"/>
    <w:tmpl w:val="3560077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AC16262"/>
    <w:multiLevelType w:val="hybridMultilevel"/>
    <w:tmpl w:val="8424F5A2"/>
    <w:lvl w:ilvl="0" w:tplc="3922527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72307"/>
    <w:multiLevelType w:val="multilevel"/>
    <w:tmpl w:val="AFF2682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B81632"/>
    <w:multiLevelType w:val="hybridMultilevel"/>
    <w:tmpl w:val="09EA93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A284862"/>
    <w:multiLevelType w:val="hybridMultilevel"/>
    <w:tmpl w:val="F8A43332"/>
    <w:lvl w:ilvl="0" w:tplc="CB5E52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7868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34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10997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683928">
    <w:abstractNumId w:val="3"/>
  </w:num>
  <w:num w:numId="5" w16cid:durableId="730693256">
    <w:abstractNumId w:val="4"/>
  </w:num>
  <w:num w:numId="6" w16cid:durableId="2107650717">
    <w:abstractNumId w:val="5"/>
  </w:num>
  <w:num w:numId="7" w16cid:durableId="158383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32"/>
    <w:rsid w:val="00002F82"/>
    <w:rsid w:val="0000593E"/>
    <w:rsid w:val="00006388"/>
    <w:rsid w:val="00006EDF"/>
    <w:rsid w:val="00012013"/>
    <w:rsid w:val="0001217B"/>
    <w:rsid w:val="00012A0F"/>
    <w:rsid w:val="00013C18"/>
    <w:rsid w:val="00014C9B"/>
    <w:rsid w:val="00015533"/>
    <w:rsid w:val="00016ABF"/>
    <w:rsid w:val="00020834"/>
    <w:rsid w:val="000217E9"/>
    <w:rsid w:val="0002182F"/>
    <w:rsid w:val="0002697E"/>
    <w:rsid w:val="00027CF8"/>
    <w:rsid w:val="00030342"/>
    <w:rsid w:val="000303A2"/>
    <w:rsid w:val="00032AC7"/>
    <w:rsid w:val="00033AC1"/>
    <w:rsid w:val="00034842"/>
    <w:rsid w:val="0003561C"/>
    <w:rsid w:val="00036E09"/>
    <w:rsid w:val="000377B0"/>
    <w:rsid w:val="00040AB7"/>
    <w:rsid w:val="00041A58"/>
    <w:rsid w:val="000454BE"/>
    <w:rsid w:val="000461CB"/>
    <w:rsid w:val="00047817"/>
    <w:rsid w:val="000509A3"/>
    <w:rsid w:val="00051025"/>
    <w:rsid w:val="00051AD6"/>
    <w:rsid w:val="000534C6"/>
    <w:rsid w:val="00053B12"/>
    <w:rsid w:val="00054355"/>
    <w:rsid w:val="00054521"/>
    <w:rsid w:val="00055F79"/>
    <w:rsid w:val="00057E7F"/>
    <w:rsid w:val="00060C22"/>
    <w:rsid w:val="00061047"/>
    <w:rsid w:val="00061A43"/>
    <w:rsid w:val="00062BEF"/>
    <w:rsid w:val="00064E24"/>
    <w:rsid w:val="00065036"/>
    <w:rsid w:val="0006519E"/>
    <w:rsid w:val="0006541D"/>
    <w:rsid w:val="00067F20"/>
    <w:rsid w:val="00071C89"/>
    <w:rsid w:val="000736C8"/>
    <w:rsid w:val="000755ED"/>
    <w:rsid w:val="0007583F"/>
    <w:rsid w:val="00077259"/>
    <w:rsid w:val="000806A6"/>
    <w:rsid w:val="00080DD1"/>
    <w:rsid w:val="00082A6E"/>
    <w:rsid w:val="00082F05"/>
    <w:rsid w:val="00082F19"/>
    <w:rsid w:val="00083082"/>
    <w:rsid w:val="00083489"/>
    <w:rsid w:val="00084204"/>
    <w:rsid w:val="00085023"/>
    <w:rsid w:val="00087E96"/>
    <w:rsid w:val="00090459"/>
    <w:rsid w:val="0009287F"/>
    <w:rsid w:val="00093CD1"/>
    <w:rsid w:val="000947EF"/>
    <w:rsid w:val="00094F58"/>
    <w:rsid w:val="000958CB"/>
    <w:rsid w:val="00096CE5"/>
    <w:rsid w:val="000A0534"/>
    <w:rsid w:val="000A152F"/>
    <w:rsid w:val="000A292A"/>
    <w:rsid w:val="000A2CE3"/>
    <w:rsid w:val="000A2CE9"/>
    <w:rsid w:val="000A2F47"/>
    <w:rsid w:val="000A4C05"/>
    <w:rsid w:val="000A5942"/>
    <w:rsid w:val="000A703F"/>
    <w:rsid w:val="000B1DF1"/>
    <w:rsid w:val="000B22B1"/>
    <w:rsid w:val="000B2D4D"/>
    <w:rsid w:val="000B7A8D"/>
    <w:rsid w:val="000B7E4A"/>
    <w:rsid w:val="000C08F9"/>
    <w:rsid w:val="000C1BB5"/>
    <w:rsid w:val="000C3477"/>
    <w:rsid w:val="000C5523"/>
    <w:rsid w:val="000C55D8"/>
    <w:rsid w:val="000C5DB1"/>
    <w:rsid w:val="000C623C"/>
    <w:rsid w:val="000C6687"/>
    <w:rsid w:val="000C68C5"/>
    <w:rsid w:val="000C6B80"/>
    <w:rsid w:val="000D1F7F"/>
    <w:rsid w:val="000D3EBB"/>
    <w:rsid w:val="000D4EEF"/>
    <w:rsid w:val="000D6898"/>
    <w:rsid w:val="000D7360"/>
    <w:rsid w:val="000E1E57"/>
    <w:rsid w:val="000E342E"/>
    <w:rsid w:val="000E4060"/>
    <w:rsid w:val="000E5950"/>
    <w:rsid w:val="000F0810"/>
    <w:rsid w:val="000F13AA"/>
    <w:rsid w:val="000F3476"/>
    <w:rsid w:val="000F4BC5"/>
    <w:rsid w:val="000F5094"/>
    <w:rsid w:val="001015A4"/>
    <w:rsid w:val="00102BFA"/>
    <w:rsid w:val="00104B6D"/>
    <w:rsid w:val="00105A9F"/>
    <w:rsid w:val="0010654C"/>
    <w:rsid w:val="00113264"/>
    <w:rsid w:val="00116731"/>
    <w:rsid w:val="001169AB"/>
    <w:rsid w:val="00116EF4"/>
    <w:rsid w:val="00122298"/>
    <w:rsid w:val="00122A7D"/>
    <w:rsid w:val="00122FD7"/>
    <w:rsid w:val="00126C2A"/>
    <w:rsid w:val="0013090B"/>
    <w:rsid w:val="001314F0"/>
    <w:rsid w:val="001314FB"/>
    <w:rsid w:val="00132F5C"/>
    <w:rsid w:val="001353E6"/>
    <w:rsid w:val="0013635D"/>
    <w:rsid w:val="0013744C"/>
    <w:rsid w:val="001374C0"/>
    <w:rsid w:val="00141247"/>
    <w:rsid w:val="00141DD9"/>
    <w:rsid w:val="0014257D"/>
    <w:rsid w:val="0014349E"/>
    <w:rsid w:val="00144A47"/>
    <w:rsid w:val="0014517D"/>
    <w:rsid w:val="00145E37"/>
    <w:rsid w:val="0014785E"/>
    <w:rsid w:val="00151585"/>
    <w:rsid w:val="00151A41"/>
    <w:rsid w:val="0015391B"/>
    <w:rsid w:val="00154006"/>
    <w:rsid w:val="001555BE"/>
    <w:rsid w:val="00155F7F"/>
    <w:rsid w:val="0015726A"/>
    <w:rsid w:val="00171CE5"/>
    <w:rsid w:val="001723C2"/>
    <w:rsid w:val="00173D48"/>
    <w:rsid w:val="00175215"/>
    <w:rsid w:val="00180E81"/>
    <w:rsid w:val="00182178"/>
    <w:rsid w:val="00183CFA"/>
    <w:rsid w:val="001876BB"/>
    <w:rsid w:val="00187D74"/>
    <w:rsid w:val="00191206"/>
    <w:rsid w:val="00192911"/>
    <w:rsid w:val="00192D5B"/>
    <w:rsid w:val="00195731"/>
    <w:rsid w:val="00195C64"/>
    <w:rsid w:val="00195F29"/>
    <w:rsid w:val="001967DD"/>
    <w:rsid w:val="001973C1"/>
    <w:rsid w:val="001A05C1"/>
    <w:rsid w:val="001A11B1"/>
    <w:rsid w:val="001A2F35"/>
    <w:rsid w:val="001A4B88"/>
    <w:rsid w:val="001B1D4A"/>
    <w:rsid w:val="001B3021"/>
    <w:rsid w:val="001B3D86"/>
    <w:rsid w:val="001B46EC"/>
    <w:rsid w:val="001C0C5B"/>
    <w:rsid w:val="001C0CE0"/>
    <w:rsid w:val="001C13AC"/>
    <w:rsid w:val="001C1959"/>
    <w:rsid w:val="001C1973"/>
    <w:rsid w:val="001C2CF4"/>
    <w:rsid w:val="001C34C4"/>
    <w:rsid w:val="001C6630"/>
    <w:rsid w:val="001C7CBE"/>
    <w:rsid w:val="001D50CF"/>
    <w:rsid w:val="001D527D"/>
    <w:rsid w:val="001D5AE6"/>
    <w:rsid w:val="001D5CED"/>
    <w:rsid w:val="001D6CE4"/>
    <w:rsid w:val="001D7EC4"/>
    <w:rsid w:val="001E210D"/>
    <w:rsid w:val="001E300F"/>
    <w:rsid w:val="001E3C09"/>
    <w:rsid w:val="001E51E0"/>
    <w:rsid w:val="001E6F4F"/>
    <w:rsid w:val="001F0F5D"/>
    <w:rsid w:val="001F24AD"/>
    <w:rsid w:val="001F2A8A"/>
    <w:rsid w:val="0020081C"/>
    <w:rsid w:val="00201FE3"/>
    <w:rsid w:val="00202A74"/>
    <w:rsid w:val="002032F5"/>
    <w:rsid w:val="0020464D"/>
    <w:rsid w:val="002069C3"/>
    <w:rsid w:val="002117BD"/>
    <w:rsid w:val="0021209E"/>
    <w:rsid w:val="002124FA"/>
    <w:rsid w:val="0021334D"/>
    <w:rsid w:val="002137CC"/>
    <w:rsid w:val="002142D3"/>
    <w:rsid w:val="00215EB6"/>
    <w:rsid w:val="00216CC6"/>
    <w:rsid w:val="002172C7"/>
    <w:rsid w:val="00221134"/>
    <w:rsid w:val="002215C0"/>
    <w:rsid w:val="00221A15"/>
    <w:rsid w:val="00222528"/>
    <w:rsid w:val="00222FE4"/>
    <w:rsid w:val="00224C77"/>
    <w:rsid w:val="002264A0"/>
    <w:rsid w:val="0023060F"/>
    <w:rsid w:val="00230A69"/>
    <w:rsid w:val="00230B0B"/>
    <w:rsid w:val="00232043"/>
    <w:rsid w:val="002327C0"/>
    <w:rsid w:val="0023563E"/>
    <w:rsid w:val="0023657B"/>
    <w:rsid w:val="00242338"/>
    <w:rsid w:val="00243700"/>
    <w:rsid w:val="0024536B"/>
    <w:rsid w:val="00245581"/>
    <w:rsid w:val="00246AB8"/>
    <w:rsid w:val="002470C6"/>
    <w:rsid w:val="0024739A"/>
    <w:rsid w:val="00247D31"/>
    <w:rsid w:val="00250875"/>
    <w:rsid w:val="00250B47"/>
    <w:rsid w:val="00251930"/>
    <w:rsid w:val="00251F47"/>
    <w:rsid w:val="002522DB"/>
    <w:rsid w:val="00254372"/>
    <w:rsid w:val="00256032"/>
    <w:rsid w:val="00256FF0"/>
    <w:rsid w:val="002667B5"/>
    <w:rsid w:val="0026712E"/>
    <w:rsid w:val="00267BB4"/>
    <w:rsid w:val="002737F3"/>
    <w:rsid w:val="002744ED"/>
    <w:rsid w:val="00274B13"/>
    <w:rsid w:val="00277154"/>
    <w:rsid w:val="00280387"/>
    <w:rsid w:val="002813BB"/>
    <w:rsid w:val="0028266A"/>
    <w:rsid w:val="00282705"/>
    <w:rsid w:val="00282E32"/>
    <w:rsid w:val="0028431A"/>
    <w:rsid w:val="002852B8"/>
    <w:rsid w:val="00286452"/>
    <w:rsid w:val="00287C26"/>
    <w:rsid w:val="002911E0"/>
    <w:rsid w:val="002931D8"/>
    <w:rsid w:val="00294326"/>
    <w:rsid w:val="002A00DA"/>
    <w:rsid w:val="002A07B9"/>
    <w:rsid w:val="002A132E"/>
    <w:rsid w:val="002A3DFF"/>
    <w:rsid w:val="002A6322"/>
    <w:rsid w:val="002B1204"/>
    <w:rsid w:val="002B54DC"/>
    <w:rsid w:val="002B5CD3"/>
    <w:rsid w:val="002B5E94"/>
    <w:rsid w:val="002C17BF"/>
    <w:rsid w:val="002C1BA6"/>
    <w:rsid w:val="002C2E1F"/>
    <w:rsid w:val="002C2FD0"/>
    <w:rsid w:val="002C316F"/>
    <w:rsid w:val="002C3ED4"/>
    <w:rsid w:val="002C577A"/>
    <w:rsid w:val="002C5B9D"/>
    <w:rsid w:val="002C7A02"/>
    <w:rsid w:val="002C7E8E"/>
    <w:rsid w:val="002D0408"/>
    <w:rsid w:val="002D19B6"/>
    <w:rsid w:val="002D25AA"/>
    <w:rsid w:val="002D3DCB"/>
    <w:rsid w:val="002D3E5B"/>
    <w:rsid w:val="002D4EFD"/>
    <w:rsid w:val="002D5EED"/>
    <w:rsid w:val="002D6229"/>
    <w:rsid w:val="002D782C"/>
    <w:rsid w:val="002E0117"/>
    <w:rsid w:val="002E05D9"/>
    <w:rsid w:val="002E138F"/>
    <w:rsid w:val="002E15B4"/>
    <w:rsid w:val="002E25C5"/>
    <w:rsid w:val="002E446B"/>
    <w:rsid w:val="002E57EB"/>
    <w:rsid w:val="002E6A0C"/>
    <w:rsid w:val="002E743B"/>
    <w:rsid w:val="002F02BB"/>
    <w:rsid w:val="002F090A"/>
    <w:rsid w:val="002F2295"/>
    <w:rsid w:val="002F3FEB"/>
    <w:rsid w:val="002F453E"/>
    <w:rsid w:val="002F45C5"/>
    <w:rsid w:val="002F79EF"/>
    <w:rsid w:val="00300595"/>
    <w:rsid w:val="00303ED7"/>
    <w:rsid w:val="00303F8D"/>
    <w:rsid w:val="00306837"/>
    <w:rsid w:val="00310735"/>
    <w:rsid w:val="00313CD9"/>
    <w:rsid w:val="00313F61"/>
    <w:rsid w:val="003141DF"/>
    <w:rsid w:val="00315CEC"/>
    <w:rsid w:val="00316F09"/>
    <w:rsid w:val="00320D2C"/>
    <w:rsid w:val="00321118"/>
    <w:rsid w:val="00321494"/>
    <w:rsid w:val="00321901"/>
    <w:rsid w:val="00323A33"/>
    <w:rsid w:val="00325270"/>
    <w:rsid w:val="00327A45"/>
    <w:rsid w:val="003327D0"/>
    <w:rsid w:val="0033311A"/>
    <w:rsid w:val="00336642"/>
    <w:rsid w:val="00341681"/>
    <w:rsid w:val="00343B41"/>
    <w:rsid w:val="00352B28"/>
    <w:rsid w:val="00353787"/>
    <w:rsid w:val="003555C4"/>
    <w:rsid w:val="00360B25"/>
    <w:rsid w:val="003639D4"/>
    <w:rsid w:val="00364699"/>
    <w:rsid w:val="0036562F"/>
    <w:rsid w:val="00365D95"/>
    <w:rsid w:val="0036617F"/>
    <w:rsid w:val="00367182"/>
    <w:rsid w:val="00367A36"/>
    <w:rsid w:val="00370CCE"/>
    <w:rsid w:val="003712F2"/>
    <w:rsid w:val="00373835"/>
    <w:rsid w:val="00375594"/>
    <w:rsid w:val="00375D35"/>
    <w:rsid w:val="003761CF"/>
    <w:rsid w:val="003764B2"/>
    <w:rsid w:val="00377216"/>
    <w:rsid w:val="00380D63"/>
    <w:rsid w:val="00380D90"/>
    <w:rsid w:val="00381588"/>
    <w:rsid w:val="00385029"/>
    <w:rsid w:val="00385973"/>
    <w:rsid w:val="00387EB4"/>
    <w:rsid w:val="00391394"/>
    <w:rsid w:val="0039288F"/>
    <w:rsid w:val="0039371D"/>
    <w:rsid w:val="00394DCE"/>
    <w:rsid w:val="003950B8"/>
    <w:rsid w:val="00397CEC"/>
    <w:rsid w:val="00397F49"/>
    <w:rsid w:val="003A0E9A"/>
    <w:rsid w:val="003A354D"/>
    <w:rsid w:val="003A5502"/>
    <w:rsid w:val="003A5A5C"/>
    <w:rsid w:val="003B4ACC"/>
    <w:rsid w:val="003B6E50"/>
    <w:rsid w:val="003C601C"/>
    <w:rsid w:val="003D0999"/>
    <w:rsid w:val="003D2532"/>
    <w:rsid w:val="003D391F"/>
    <w:rsid w:val="003D3BEE"/>
    <w:rsid w:val="003D4A0F"/>
    <w:rsid w:val="003D4FDD"/>
    <w:rsid w:val="003D751B"/>
    <w:rsid w:val="003E025E"/>
    <w:rsid w:val="003E035B"/>
    <w:rsid w:val="003E4AD4"/>
    <w:rsid w:val="003E6D6C"/>
    <w:rsid w:val="003E727A"/>
    <w:rsid w:val="003E79DB"/>
    <w:rsid w:val="003E7BDA"/>
    <w:rsid w:val="003F1B72"/>
    <w:rsid w:val="003F1B78"/>
    <w:rsid w:val="003F2C4F"/>
    <w:rsid w:val="003F5FDF"/>
    <w:rsid w:val="003F6153"/>
    <w:rsid w:val="003F7555"/>
    <w:rsid w:val="00401A92"/>
    <w:rsid w:val="0040240F"/>
    <w:rsid w:val="0040284E"/>
    <w:rsid w:val="0040384D"/>
    <w:rsid w:val="00403D89"/>
    <w:rsid w:val="00404A31"/>
    <w:rsid w:val="004050A8"/>
    <w:rsid w:val="00406E94"/>
    <w:rsid w:val="00407B61"/>
    <w:rsid w:val="0041037F"/>
    <w:rsid w:val="00411828"/>
    <w:rsid w:val="00415274"/>
    <w:rsid w:val="00417CE1"/>
    <w:rsid w:val="00422BFE"/>
    <w:rsid w:val="00423716"/>
    <w:rsid w:val="00427759"/>
    <w:rsid w:val="00431FB4"/>
    <w:rsid w:val="004365EB"/>
    <w:rsid w:val="00437F74"/>
    <w:rsid w:val="00443C47"/>
    <w:rsid w:val="00444474"/>
    <w:rsid w:val="00446C56"/>
    <w:rsid w:val="00446EA9"/>
    <w:rsid w:val="004474E9"/>
    <w:rsid w:val="0045134C"/>
    <w:rsid w:val="00451F60"/>
    <w:rsid w:val="00456BD1"/>
    <w:rsid w:val="0045726E"/>
    <w:rsid w:val="004614F4"/>
    <w:rsid w:val="00463160"/>
    <w:rsid w:val="0046693B"/>
    <w:rsid w:val="00466A86"/>
    <w:rsid w:val="00467EFA"/>
    <w:rsid w:val="0047117B"/>
    <w:rsid w:val="00473D40"/>
    <w:rsid w:val="004747CB"/>
    <w:rsid w:val="00481264"/>
    <w:rsid w:val="00481B89"/>
    <w:rsid w:val="00483FDD"/>
    <w:rsid w:val="0048684E"/>
    <w:rsid w:val="0048716A"/>
    <w:rsid w:val="00487AB5"/>
    <w:rsid w:val="00487BDF"/>
    <w:rsid w:val="00490454"/>
    <w:rsid w:val="0049269E"/>
    <w:rsid w:val="00492B26"/>
    <w:rsid w:val="00495825"/>
    <w:rsid w:val="0049685D"/>
    <w:rsid w:val="004A030E"/>
    <w:rsid w:val="004A0B90"/>
    <w:rsid w:val="004A0D95"/>
    <w:rsid w:val="004A1991"/>
    <w:rsid w:val="004A24A9"/>
    <w:rsid w:val="004A3BD1"/>
    <w:rsid w:val="004A71FB"/>
    <w:rsid w:val="004A7F34"/>
    <w:rsid w:val="004B1617"/>
    <w:rsid w:val="004B166C"/>
    <w:rsid w:val="004B3647"/>
    <w:rsid w:val="004B509B"/>
    <w:rsid w:val="004B5BD6"/>
    <w:rsid w:val="004C05D6"/>
    <w:rsid w:val="004C06D0"/>
    <w:rsid w:val="004C0A26"/>
    <w:rsid w:val="004C158C"/>
    <w:rsid w:val="004C3FD0"/>
    <w:rsid w:val="004C486A"/>
    <w:rsid w:val="004C49F3"/>
    <w:rsid w:val="004C4B78"/>
    <w:rsid w:val="004C566A"/>
    <w:rsid w:val="004C5FBF"/>
    <w:rsid w:val="004D2374"/>
    <w:rsid w:val="004D3DC8"/>
    <w:rsid w:val="004D5145"/>
    <w:rsid w:val="004D59AA"/>
    <w:rsid w:val="004E0A31"/>
    <w:rsid w:val="004E0DA3"/>
    <w:rsid w:val="004E334C"/>
    <w:rsid w:val="004E39E4"/>
    <w:rsid w:val="004E4B98"/>
    <w:rsid w:val="004E5105"/>
    <w:rsid w:val="004E675A"/>
    <w:rsid w:val="004F1A28"/>
    <w:rsid w:val="004F72D7"/>
    <w:rsid w:val="00500BE8"/>
    <w:rsid w:val="00501F64"/>
    <w:rsid w:val="00504377"/>
    <w:rsid w:val="00505A6A"/>
    <w:rsid w:val="0050672B"/>
    <w:rsid w:val="00506BAB"/>
    <w:rsid w:val="005077DB"/>
    <w:rsid w:val="0050796F"/>
    <w:rsid w:val="005107A0"/>
    <w:rsid w:val="005122C8"/>
    <w:rsid w:val="005153E5"/>
    <w:rsid w:val="005166BC"/>
    <w:rsid w:val="00516F1C"/>
    <w:rsid w:val="005173FD"/>
    <w:rsid w:val="00520A22"/>
    <w:rsid w:val="00520CC5"/>
    <w:rsid w:val="00521161"/>
    <w:rsid w:val="00522E34"/>
    <w:rsid w:val="00522F6D"/>
    <w:rsid w:val="005230BC"/>
    <w:rsid w:val="00526088"/>
    <w:rsid w:val="00526586"/>
    <w:rsid w:val="00527926"/>
    <w:rsid w:val="00531476"/>
    <w:rsid w:val="00532CDB"/>
    <w:rsid w:val="00534BCB"/>
    <w:rsid w:val="00536322"/>
    <w:rsid w:val="005417A8"/>
    <w:rsid w:val="00542FC0"/>
    <w:rsid w:val="00542FCF"/>
    <w:rsid w:val="00543368"/>
    <w:rsid w:val="00543984"/>
    <w:rsid w:val="00546D28"/>
    <w:rsid w:val="00550AA3"/>
    <w:rsid w:val="00552CE3"/>
    <w:rsid w:val="00553479"/>
    <w:rsid w:val="0055784C"/>
    <w:rsid w:val="00557DD9"/>
    <w:rsid w:val="00560A0A"/>
    <w:rsid w:val="00561FFA"/>
    <w:rsid w:val="0056410A"/>
    <w:rsid w:val="0056412E"/>
    <w:rsid w:val="00564D45"/>
    <w:rsid w:val="00565009"/>
    <w:rsid w:val="00565DDE"/>
    <w:rsid w:val="00566E58"/>
    <w:rsid w:val="00567031"/>
    <w:rsid w:val="0056706C"/>
    <w:rsid w:val="0056721A"/>
    <w:rsid w:val="00567DAC"/>
    <w:rsid w:val="005708D6"/>
    <w:rsid w:val="00571532"/>
    <w:rsid w:val="00572167"/>
    <w:rsid w:val="00573F4B"/>
    <w:rsid w:val="0057461F"/>
    <w:rsid w:val="00576963"/>
    <w:rsid w:val="00580069"/>
    <w:rsid w:val="00581B2F"/>
    <w:rsid w:val="00581CA4"/>
    <w:rsid w:val="00582708"/>
    <w:rsid w:val="00582BE8"/>
    <w:rsid w:val="00583B11"/>
    <w:rsid w:val="00583D2F"/>
    <w:rsid w:val="00584ABD"/>
    <w:rsid w:val="0058543D"/>
    <w:rsid w:val="005862A3"/>
    <w:rsid w:val="00587DD2"/>
    <w:rsid w:val="0059195A"/>
    <w:rsid w:val="005A0278"/>
    <w:rsid w:val="005A176A"/>
    <w:rsid w:val="005A1A19"/>
    <w:rsid w:val="005A61DE"/>
    <w:rsid w:val="005B00D2"/>
    <w:rsid w:val="005B195C"/>
    <w:rsid w:val="005B2AD8"/>
    <w:rsid w:val="005B312E"/>
    <w:rsid w:val="005B56F8"/>
    <w:rsid w:val="005B5A41"/>
    <w:rsid w:val="005C0960"/>
    <w:rsid w:val="005C0A2A"/>
    <w:rsid w:val="005C637B"/>
    <w:rsid w:val="005D0646"/>
    <w:rsid w:val="005D17D7"/>
    <w:rsid w:val="005D2F31"/>
    <w:rsid w:val="005D4311"/>
    <w:rsid w:val="005D570A"/>
    <w:rsid w:val="005D7C25"/>
    <w:rsid w:val="005E4B87"/>
    <w:rsid w:val="005E5ADD"/>
    <w:rsid w:val="005E7E61"/>
    <w:rsid w:val="005F0201"/>
    <w:rsid w:val="005F1B36"/>
    <w:rsid w:val="005F213E"/>
    <w:rsid w:val="005F2929"/>
    <w:rsid w:val="005F3A77"/>
    <w:rsid w:val="005F5B2B"/>
    <w:rsid w:val="005F65A6"/>
    <w:rsid w:val="006001DF"/>
    <w:rsid w:val="006023D6"/>
    <w:rsid w:val="00602B97"/>
    <w:rsid w:val="006037DC"/>
    <w:rsid w:val="00603A02"/>
    <w:rsid w:val="006045B1"/>
    <w:rsid w:val="006053C4"/>
    <w:rsid w:val="00606207"/>
    <w:rsid w:val="0060679B"/>
    <w:rsid w:val="00607D61"/>
    <w:rsid w:val="006100E7"/>
    <w:rsid w:val="0061014E"/>
    <w:rsid w:val="0061044A"/>
    <w:rsid w:val="00611253"/>
    <w:rsid w:val="00611A02"/>
    <w:rsid w:val="00614DC5"/>
    <w:rsid w:val="00624049"/>
    <w:rsid w:val="006247E4"/>
    <w:rsid w:val="00624C4F"/>
    <w:rsid w:val="00625F87"/>
    <w:rsid w:val="006269AE"/>
    <w:rsid w:val="00627004"/>
    <w:rsid w:val="006301A5"/>
    <w:rsid w:val="00630A31"/>
    <w:rsid w:val="006343F2"/>
    <w:rsid w:val="006344F1"/>
    <w:rsid w:val="006348AC"/>
    <w:rsid w:val="006373BB"/>
    <w:rsid w:val="00643CB3"/>
    <w:rsid w:val="00644751"/>
    <w:rsid w:val="0064487C"/>
    <w:rsid w:val="00645786"/>
    <w:rsid w:val="00650613"/>
    <w:rsid w:val="006511FA"/>
    <w:rsid w:val="00651F4B"/>
    <w:rsid w:val="006527D0"/>
    <w:rsid w:val="00653790"/>
    <w:rsid w:val="00653926"/>
    <w:rsid w:val="00653DBA"/>
    <w:rsid w:val="00654FE4"/>
    <w:rsid w:val="00655274"/>
    <w:rsid w:val="00661D23"/>
    <w:rsid w:val="0066206B"/>
    <w:rsid w:val="006639D0"/>
    <w:rsid w:val="00663B96"/>
    <w:rsid w:val="00666883"/>
    <w:rsid w:val="00667583"/>
    <w:rsid w:val="00670FFA"/>
    <w:rsid w:val="0067260E"/>
    <w:rsid w:val="00673F57"/>
    <w:rsid w:val="0067529A"/>
    <w:rsid w:val="00675D92"/>
    <w:rsid w:val="0067637D"/>
    <w:rsid w:val="00676ADD"/>
    <w:rsid w:val="00681659"/>
    <w:rsid w:val="00681D53"/>
    <w:rsid w:val="00682536"/>
    <w:rsid w:val="00683771"/>
    <w:rsid w:val="00684017"/>
    <w:rsid w:val="00684057"/>
    <w:rsid w:val="00684AFF"/>
    <w:rsid w:val="00685339"/>
    <w:rsid w:val="00687940"/>
    <w:rsid w:val="00690A4E"/>
    <w:rsid w:val="00690FAF"/>
    <w:rsid w:val="00691B2F"/>
    <w:rsid w:val="00692B36"/>
    <w:rsid w:val="00692B5B"/>
    <w:rsid w:val="0069315E"/>
    <w:rsid w:val="006948A5"/>
    <w:rsid w:val="00694D01"/>
    <w:rsid w:val="0069510C"/>
    <w:rsid w:val="0069511B"/>
    <w:rsid w:val="00695D7F"/>
    <w:rsid w:val="006973D4"/>
    <w:rsid w:val="006A2386"/>
    <w:rsid w:val="006A2963"/>
    <w:rsid w:val="006A3A27"/>
    <w:rsid w:val="006A3CE8"/>
    <w:rsid w:val="006B1B56"/>
    <w:rsid w:val="006B1C61"/>
    <w:rsid w:val="006B21A6"/>
    <w:rsid w:val="006B329D"/>
    <w:rsid w:val="006B44EC"/>
    <w:rsid w:val="006B4855"/>
    <w:rsid w:val="006B68D4"/>
    <w:rsid w:val="006C0BEF"/>
    <w:rsid w:val="006C67D0"/>
    <w:rsid w:val="006C70DD"/>
    <w:rsid w:val="006D27B2"/>
    <w:rsid w:val="006D382B"/>
    <w:rsid w:val="006D3F90"/>
    <w:rsid w:val="006D4651"/>
    <w:rsid w:val="006D468A"/>
    <w:rsid w:val="006D574F"/>
    <w:rsid w:val="006D5F9E"/>
    <w:rsid w:val="006E422A"/>
    <w:rsid w:val="006E43D5"/>
    <w:rsid w:val="006E44A1"/>
    <w:rsid w:val="006E60FA"/>
    <w:rsid w:val="006E6892"/>
    <w:rsid w:val="006E7334"/>
    <w:rsid w:val="006F0385"/>
    <w:rsid w:val="006F0E76"/>
    <w:rsid w:val="006F0F87"/>
    <w:rsid w:val="006F1E7E"/>
    <w:rsid w:val="006F42E4"/>
    <w:rsid w:val="006F4FE1"/>
    <w:rsid w:val="006F5296"/>
    <w:rsid w:val="006F53F8"/>
    <w:rsid w:val="006F6C66"/>
    <w:rsid w:val="006F6CDE"/>
    <w:rsid w:val="00703CC1"/>
    <w:rsid w:val="00704A2A"/>
    <w:rsid w:val="00704AE2"/>
    <w:rsid w:val="007054F3"/>
    <w:rsid w:val="00705AB5"/>
    <w:rsid w:val="007069F5"/>
    <w:rsid w:val="00712A6D"/>
    <w:rsid w:val="00713B48"/>
    <w:rsid w:val="00713F61"/>
    <w:rsid w:val="00716629"/>
    <w:rsid w:val="00716C28"/>
    <w:rsid w:val="00716D86"/>
    <w:rsid w:val="00720B51"/>
    <w:rsid w:val="00723DC0"/>
    <w:rsid w:val="00725B5B"/>
    <w:rsid w:val="007279FD"/>
    <w:rsid w:val="00731FB7"/>
    <w:rsid w:val="00732245"/>
    <w:rsid w:val="0073355F"/>
    <w:rsid w:val="00733967"/>
    <w:rsid w:val="00733DCD"/>
    <w:rsid w:val="00735A94"/>
    <w:rsid w:val="00736830"/>
    <w:rsid w:val="007376D6"/>
    <w:rsid w:val="007376E7"/>
    <w:rsid w:val="00740444"/>
    <w:rsid w:val="00742A7B"/>
    <w:rsid w:val="00746339"/>
    <w:rsid w:val="007463B9"/>
    <w:rsid w:val="00751215"/>
    <w:rsid w:val="00751F2F"/>
    <w:rsid w:val="00753E6C"/>
    <w:rsid w:val="00754180"/>
    <w:rsid w:val="007544D4"/>
    <w:rsid w:val="00755BEC"/>
    <w:rsid w:val="00757621"/>
    <w:rsid w:val="0075784A"/>
    <w:rsid w:val="00760207"/>
    <w:rsid w:val="0076051E"/>
    <w:rsid w:val="007653E3"/>
    <w:rsid w:val="00766477"/>
    <w:rsid w:val="00766D0E"/>
    <w:rsid w:val="0076740F"/>
    <w:rsid w:val="00776028"/>
    <w:rsid w:val="00776D93"/>
    <w:rsid w:val="00777DD8"/>
    <w:rsid w:val="00780FBC"/>
    <w:rsid w:val="00781005"/>
    <w:rsid w:val="00781B79"/>
    <w:rsid w:val="00783AF4"/>
    <w:rsid w:val="00784C4C"/>
    <w:rsid w:val="0078584C"/>
    <w:rsid w:val="00785C56"/>
    <w:rsid w:val="007912FC"/>
    <w:rsid w:val="0079643B"/>
    <w:rsid w:val="007969FE"/>
    <w:rsid w:val="007A189A"/>
    <w:rsid w:val="007A3DDE"/>
    <w:rsid w:val="007A48E7"/>
    <w:rsid w:val="007A4E1E"/>
    <w:rsid w:val="007A670A"/>
    <w:rsid w:val="007A7153"/>
    <w:rsid w:val="007B282E"/>
    <w:rsid w:val="007B28F4"/>
    <w:rsid w:val="007B3CC1"/>
    <w:rsid w:val="007B4802"/>
    <w:rsid w:val="007B49A7"/>
    <w:rsid w:val="007B562A"/>
    <w:rsid w:val="007B7D71"/>
    <w:rsid w:val="007C088D"/>
    <w:rsid w:val="007C6CCD"/>
    <w:rsid w:val="007D1BDA"/>
    <w:rsid w:val="007D4EC3"/>
    <w:rsid w:val="007D6DD5"/>
    <w:rsid w:val="007E2962"/>
    <w:rsid w:val="007E5F96"/>
    <w:rsid w:val="007F2074"/>
    <w:rsid w:val="007F41A1"/>
    <w:rsid w:val="007F548E"/>
    <w:rsid w:val="007F719F"/>
    <w:rsid w:val="007F72C7"/>
    <w:rsid w:val="008001B0"/>
    <w:rsid w:val="00801EE5"/>
    <w:rsid w:val="00802906"/>
    <w:rsid w:val="00802E1A"/>
    <w:rsid w:val="0080588C"/>
    <w:rsid w:val="00806570"/>
    <w:rsid w:val="00806E4E"/>
    <w:rsid w:val="00807044"/>
    <w:rsid w:val="008107DA"/>
    <w:rsid w:val="008110AC"/>
    <w:rsid w:val="00811B4C"/>
    <w:rsid w:val="008122BC"/>
    <w:rsid w:val="008126B0"/>
    <w:rsid w:val="00813E09"/>
    <w:rsid w:val="00815B9A"/>
    <w:rsid w:val="008175C2"/>
    <w:rsid w:val="00817966"/>
    <w:rsid w:val="008208E8"/>
    <w:rsid w:val="00821B0E"/>
    <w:rsid w:val="00822486"/>
    <w:rsid w:val="00822D20"/>
    <w:rsid w:val="008274AB"/>
    <w:rsid w:val="00827E21"/>
    <w:rsid w:val="008378A9"/>
    <w:rsid w:val="00841DB4"/>
    <w:rsid w:val="00841EA1"/>
    <w:rsid w:val="00842C1C"/>
    <w:rsid w:val="00850345"/>
    <w:rsid w:val="00853D0A"/>
    <w:rsid w:val="00853F28"/>
    <w:rsid w:val="00854316"/>
    <w:rsid w:val="00854666"/>
    <w:rsid w:val="008556C1"/>
    <w:rsid w:val="0085580D"/>
    <w:rsid w:val="00855A1A"/>
    <w:rsid w:val="00856EEB"/>
    <w:rsid w:val="0085789B"/>
    <w:rsid w:val="0086089D"/>
    <w:rsid w:val="00861EA3"/>
    <w:rsid w:val="00862DC4"/>
    <w:rsid w:val="008636DC"/>
    <w:rsid w:val="00863B19"/>
    <w:rsid w:val="00866A24"/>
    <w:rsid w:val="00870ACF"/>
    <w:rsid w:val="00871BD0"/>
    <w:rsid w:val="00871DC5"/>
    <w:rsid w:val="00872528"/>
    <w:rsid w:val="008742AC"/>
    <w:rsid w:val="0087517B"/>
    <w:rsid w:val="00876625"/>
    <w:rsid w:val="008766D9"/>
    <w:rsid w:val="00880BB6"/>
    <w:rsid w:val="008828F3"/>
    <w:rsid w:val="00882A09"/>
    <w:rsid w:val="00883500"/>
    <w:rsid w:val="00883D91"/>
    <w:rsid w:val="00890188"/>
    <w:rsid w:val="00890CC3"/>
    <w:rsid w:val="008911FA"/>
    <w:rsid w:val="008933FA"/>
    <w:rsid w:val="00893C08"/>
    <w:rsid w:val="00894F05"/>
    <w:rsid w:val="0089506D"/>
    <w:rsid w:val="00895A39"/>
    <w:rsid w:val="008962C8"/>
    <w:rsid w:val="008A1293"/>
    <w:rsid w:val="008A19F3"/>
    <w:rsid w:val="008A37A6"/>
    <w:rsid w:val="008A3841"/>
    <w:rsid w:val="008A3CDD"/>
    <w:rsid w:val="008A67B3"/>
    <w:rsid w:val="008B071F"/>
    <w:rsid w:val="008B0E0A"/>
    <w:rsid w:val="008B233B"/>
    <w:rsid w:val="008B3113"/>
    <w:rsid w:val="008B6720"/>
    <w:rsid w:val="008C0642"/>
    <w:rsid w:val="008C0AA8"/>
    <w:rsid w:val="008C1621"/>
    <w:rsid w:val="008C3C57"/>
    <w:rsid w:val="008C698E"/>
    <w:rsid w:val="008D12A3"/>
    <w:rsid w:val="008D203A"/>
    <w:rsid w:val="008D2220"/>
    <w:rsid w:val="008D342A"/>
    <w:rsid w:val="008D3F52"/>
    <w:rsid w:val="008D65A8"/>
    <w:rsid w:val="008E0FD6"/>
    <w:rsid w:val="008E1B9D"/>
    <w:rsid w:val="008E1C90"/>
    <w:rsid w:val="008E2959"/>
    <w:rsid w:val="008E33F3"/>
    <w:rsid w:val="008E4626"/>
    <w:rsid w:val="008E5174"/>
    <w:rsid w:val="008E66A0"/>
    <w:rsid w:val="008E7CFB"/>
    <w:rsid w:val="008F1EF3"/>
    <w:rsid w:val="008F263C"/>
    <w:rsid w:val="008F4384"/>
    <w:rsid w:val="008F5089"/>
    <w:rsid w:val="008F52C7"/>
    <w:rsid w:val="008F6087"/>
    <w:rsid w:val="008F785C"/>
    <w:rsid w:val="00903178"/>
    <w:rsid w:val="0090370E"/>
    <w:rsid w:val="00903E38"/>
    <w:rsid w:val="00904FF9"/>
    <w:rsid w:val="00905A3C"/>
    <w:rsid w:val="00906124"/>
    <w:rsid w:val="00906EE7"/>
    <w:rsid w:val="009073C3"/>
    <w:rsid w:val="009119BE"/>
    <w:rsid w:val="0091482A"/>
    <w:rsid w:val="00920C3C"/>
    <w:rsid w:val="00921641"/>
    <w:rsid w:val="00922289"/>
    <w:rsid w:val="00922EAA"/>
    <w:rsid w:val="00923FD6"/>
    <w:rsid w:val="0092512C"/>
    <w:rsid w:val="00925351"/>
    <w:rsid w:val="00926DC3"/>
    <w:rsid w:val="00927CFB"/>
    <w:rsid w:val="00930D17"/>
    <w:rsid w:val="00933834"/>
    <w:rsid w:val="00934905"/>
    <w:rsid w:val="00937303"/>
    <w:rsid w:val="009405D8"/>
    <w:rsid w:val="009406E3"/>
    <w:rsid w:val="00940834"/>
    <w:rsid w:val="00944004"/>
    <w:rsid w:val="00945811"/>
    <w:rsid w:val="00947484"/>
    <w:rsid w:val="00947D97"/>
    <w:rsid w:val="00950480"/>
    <w:rsid w:val="00951E47"/>
    <w:rsid w:val="009530DE"/>
    <w:rsid w:val="00953E8A"/>
    <w:rsid w:val="00956ACA"/>
    <w:rsid w:val="0095782F"/>
    <w:rsid w:val="00957F2A"/>
    <w:rsid w:val="00957F4F"/>
    <w:rsid w:val="0096075C"/>
    <w:rsid w:val="00960D5E"/>
    <w:rsid w:val="00970825"/>
    <w:rsid w:val="00971668"/>
    <w:rsid w:val="00971816"/>
    <w:rsid w:val="00974C8B"/>
    <w:rsid w:val="00974F97"/>
    <w:rsid w:val="0098088B"/>
    <w:rsid w:val="009815B5"/>
    <w:rsid w:val="009837CB"/>
    <w:rsid w:val="00984DED"/>
    <w:rsid w:val="009862CA"/>
    <w:rsid w:val="009867E3"/>
    <w:rsid w:val="00986ABF"/>
    <w:rsid w:val="00987330"/>
    <w:rsid w:val="00987F9F"/>
    <w:rsid w:val="00990069"/>
    <w:rsid w:val="00990C86"/>
    <w:rsid w:val="009923B9"/>
    <w:rsid w:val="009926A4"/>
    <w:rsid w:val="009939FF"/>
    <w:rsid w:val="009A005F"/>
    <w:rsid w:val="009A56A1"/>
    <w:rsid w:val="009A6B06"/>
    <w:rsid w:val="009A7477"/>
    <w:rsid w:val="009B0DAC"/>
    <w:rsid w:val="009B13DA"/>
    <w:rsid w:val="009B1F70"/>
    <w:rsid w:val="009B55AA"/>
    <w:rsid w:val="009B5AFE"/>
    <w:rsid w:val="009B62BC"/>
    <w:rsid w:val="009B7FA1"/>
    <w:rsid w:val="009C15B5"/>
    <w:rsid w:val="009C20CB"/>
    <w:rsid w:val="009C31F8"/>
    <w:rsid w:val="009C5F6E"/>
    <w:rsid w:val="009C78EC"/>
    <w:rsid w:val="009D197A"/>
    <w:rsid w:val="009D1CA3"/>
    <w:rsid w:val="009D266B"/>
    <w:rsid w:val="009D3DD5"/>
    <w:rsid w:val="009E072D"/>
    <w:rsid w:val="009E11CB"/>
    <w:rsid w:val="009E32EA"/>
    <w:rsid w:val="009E3425"/>
    <w:rsid w:val="009E3CF8"/>
    <w:rsid w:val="009E758C"/>
    <w:rsid w:val="009F3693"/>
    <w:rsid w:val="009F4B56"/>
    <w:rsid w:val="00A001F0"/>
    <w:rsid w:val="00A005DF"/>
    <w:rsid w:val="00A0147E"/>
    <w:rsid w:val="00A0220A"/>
    <w:rsid w:val="00A02BA5"/>
    <w:rsid w:val="00A04A91"/>
    <w:rsid w:val="00A05F95"/>
    <w:rsid w:val="00A06A90"/>
    <w:rsid w:val="00A1040A"/>
    <w:rsid w:val="00A11D5D"/>
    <w:rsid w:val="00A12341"/>
    <w:rsid w:val="00A129ED"/>
    <w:rsid w:val="00A23009"/>
    <w:rsid w:val="00A23E53"/>
    <w:rsid w:val="00A32B8C"/>
    <w:rsid w:val="00A33133"/>
    <w:rsid w:val="00A37373"/>
    <w:rsid w:val="00A37C92"/>
    <w:rsid w:val="00A37E59"/>
    <w:rsid w:val="00A40BD3"/>
    <w:rsid w:val="00A42B27"/>
    <w:rsid w:val="00A431B9"/>
    <w:rsid w:val="00A43DFD"/>
    <w:rsid w:val="00A448A1"/>
    <w:rsid w:val="00A45094"/>
    <w:rsid w:val="00A47146"/>
    <w:rsid w:val="00A476C3"/>
    <w:rsid w:val="00A519CE"/>
    <w:rsid w:val="00A51CB7"/>
    <w:rsid w:val="00A52C6E"/>
    <w:rsid w:val="00A54490"/>
    <w:rsid w:val="00A54503"/>
    <w:rsid w:val="00A556A3"/>
    <w:rsid w:val="00A55725"/>
    <w:rsid w:val="00A560CA"/>
    <w:rsid w:val="00A62475"/>
    <w:rsid w:val="00A62790"/>
    <w:rsid w:val="00A62C55"/>
    <w:rsid w:val="00A634DA"/>
    <w:rsid w:val="00A65CC3"/>
    <w:rsid w:val="00A67076"/>
    <w:rsid w:val="00A67667"/>
    <w:rsid w:val="00A73267"/>
    <w:rsid w:val="00A74F77"/>
    <w:rsid w:val="00A75A09"/>
    <w:rsid w:val="00A7703F"/>
    <w:rsid w:val="00A822DB"/>
    <w:rsid w:val="00A83993"/>
    <w:rsid w:val="00A85BE0"/>
    <w:rsid w:val="00A86E02"/>
    <w:rsid w:val="00A91864"/>
    <w:rsid w:val="00A93A5C"/>
    <w:rsid w:val="00A96377"/>
    <w:rsid w:val="00A96FD0"/>
    <w:rsid w:val="00AA0E42"/>
    <w:rsid w:val="00AA17ED"/>
    <w:rsid w:val="00AA23A4"/>
    <w:rsid w:val="00AA284C"/>
    <w:rsid w:val="00AA5717"/>
    <w:rsid w:val="00AA5F49"/>
    <w:rsid w:val="00AA6DA5"/>
    <w:rsid w:val="00AB0759"/>
    <w:rsid w:val="00AB1899"/>
    <w:rsid w:val="00AB3FAB"/>
    <w:rsid w:val="00AB4CB6"/>
    <w:rsid w:val="00AC0517"/>
    <w:rsid w:val="00AC1BD5"/>
    <w:rsid w:val="00AC1D6F"/>
    <w:rsid w:val="00AC6FF0"/>
    <w:rsid w:val="00AC734B"/>
    <w:rsid w:val="00AD0AAF"/>
    <w:rsid w:val="00AD193A"/>
    <w:rsid w:val="00AD19BD"/>
    <w:rsid w:val="00AD2051"/>
    <w:rsid w:val="00AD2C55"/>
    <w:rsid w:val="00AD38BD"/>
    <w:rsid w:val="00AD3C5D"/>
    <w:rsid w:val="00AD62BE"/>
    <w:rsid w:val="00AD6AD3"/>
    <w:rsid w:val="00AE2EF0"/>
    <w:rsid w:val="00AE6B1E"/>
    <w:rsid w:val="00AE6D97"/>
    <w:rsid w:val="00AE78D5"/>
    <w:rsid w:val="00AF1866"/>
    <w:rsid w:val="00AF3224"/>
    <w:rsid w:val="00AF3C63"/>
    <w:rsid w:val="00AF3D08"/>
    <w:rsid w:val="00AF4EC8"/>
    <w:rsid w:val="00AF512E"/>
    <w:rsid w:val="00AF55BD"/>
    <w:rsid w:val="00AF56F7"/>
    <w:rsid w:val="00AF7BE2"/>
    <w:rsid w:val="00B013BF"/>
    <w:rsid w:val="00B018D5"/>
    <w:rsid w:val="00B01DC9"/>
    <w:rsid w:val="00B02604"/>
    <w:rsid w:val="00B026F8"/>
    <w:rsid w:val="00B0477E"/>
    <w:rsid w:val="00B04E7F"/>
    <w:rsid w:val="00B057EA"/>
    <w:rsid w:val="00B060F5"/>
    <w:rsid w:val="00B07E2F"/>
    <w:rsid w:val="00B107AE"/>
    <w:rsid w:val="00B147E6"/>
    <w:rsid w:val="00B1513E"/>
    <w:rsid w:val="00B15F3B"/>
    <w:rsid w:val="00B1758B"/>
    <w:rsid w:val="00B20DB1"/>
    <w:rsid w:val="00B23165"/>
    <w:rsid w:val="00B24461"/>
    <w:rsid w:val="00B302A5"/>
    <w:rsid w:val="00B318D4"/>
    <w:rsid w:val="00B31B84"/>
    <w:rsid w:val="00B31C39"/>
    <w:rsid w:val="00B32FF5"/>
    <w:rsid w:val="00B33254"/>
    <w:rsid w:val="00B33C2F"/>
    <w:rsid w:val="00B371A2"/>
    <w:rsid w:val="00B40686"/>
    <w:rsid w:val="00B4070F"/>
    <w:rsid w:val="00B40FAE"/>
    <w:rsid w:val="00B4256A"/>
    <w:rsid w:val="00B438B1"/>
    <w:rsid w:val="00B450A7"/>
    <w:rsid w:val="00B46D63"/>
    <w:rsid w:val="00B47097"/>
    <w:rsid w:val="00B4748A"/>
    <w:rsid w:val="00B509F1"/>
    <w:rsid w:val="00B50CFA"/>
    <w:rsid w:val="00B5393D"/>
    <w:rsid w:val="00B5400B"/>
    <w:rsid w:val="00B54A57"/>
    <w:rsid w:val="00B60680"/>
    <w:rsid w:val="00B611C8"/>
    <w:rsid w:val="00B61FF1"/>
    <w:rsid w:val="00B635D8"/>
    <w:rsid w:val="00B64924"/>
    <w:rsid w:val="00B66AF1"/>
    <w:rsid w:val="00B66BA5"/>
    <w:rsid w:val="00B67930"/>
    <w:rsid w:val="00B7140A"/>
    <w:rsid w:val="00B71946"/>
    <w:rsid w:val="00B73485"/>
    <w:rsid w:val="00B73E4C"/>
    <w:rsid w:val="00B773BB"/>
    <w:rsid w:val="00B80D12"/>
    <w:rsid w:val="00B81DEE"/>
    <w:rsid w:val="00B8317F"/>
    <w:rsid w:val="00B83258"/>
    <w:rsid w:val="00B906DA"/>
    <w:rsid w:val="00B908B8"/>
    <w:rsid w:val="00B90D43"/>
    <w:rsid w:val="00B90D5C"/>
    <w:rsid w:val="00B92815"/>
    <w:rsid w:val="00B933A9"/>
    <w:rsid w:val="00B93E2E"/>
    <w:rsid w:val="00B95A11"/>
    <w:rsid w:val="00B96D76"/>
    <w:rsid w:val="00B97403"/>
    <w:rsid w:val="00BA2C02"/>
    <w:rsid w:val="00BA396B"/>
    <w:rsid w:val="00BA3CA7"/>
    <w:rsid w:val="00BA4E6B"/>
    <w:rsid w:val="00BA5B36"/>
    <w:rsid w:val="00BA60D6"/>
    <w:rsid w:val="00BA64A8"/>
    <w:rsid w:val="00BB0A12"/>
    <w:rsid w:val="00BB159A"/>
    <w:rsid w:val="00BB22F6"/>
    <w:rsid w:val="00BB29A4"/>
    <w:rsid w:val="00BB4438"/>
    <w:rsid w:val="00BB7CCC"/>
    <w:rsid w:val="00BC11DD"/>
    <w:rsid w:val="00BC1CAB"/>
    <w:rsid w:val="00BC3A8E"/>
    <w:rsid w:val="00BC4FE0"/>
    <w:rsid w:val="00BC7515"/>
    <w:rsid w:val="00BE15B5"/>
    <w:rsid w:val="00BE17C5"/>
    <w:rsid w:val="00BE1A69"/>
    <w:rsid w:val="00BE1DB5"/>
    <w:rsid w:val="00BE1FED"/>
    <w:rsid w:val="00BE39A0"/>
    <w:rsid w:val="00BE7A68"/>
    <w:rsid w:val="00BE7C37"/>
    <w:rsid w:val="00BE7D22"/>
    <w:rsid w:val="00BF1F0E"/>
    <w:rsid w:val="00BF2D3C"/>
    <w:rsid w:val="00BF2EB6"/>
    <w:rsid w:val="00BF4EAE"/>
    <w:rsid w:val="00BF5F6A"/>
    <w:rsid w:val="00C026CE"/>
    <w:rsid w:val="00C068C5"/>
    <w:rsid w:val="00C06C54"/>
    <w:rsid w:val="00C06CA6"/>
    <w:rsid w:val="00C106AE"/>
    <w:rsid w:val="00C13EFC"/>
    <w:rsid w:val="00C20882"/>
    <w:rsid w:val="00C227E7"/>
    <w:rsid w:val="00C24D09"/>
    <w:rsid w:val="00C319BD"/>
    <w:rsid w:val="00C3335C"/>
    <w:rsid w:val="00C34497"/>
    <w:rsid w:val="00C34F60"/>
    <w:rsid w:val="00C35095"/>
    <w:rsid w:val="00C35E2F"/>
    <w:rsid w:val="00C45467"/>
    <w:rsid w:val="00C45B0C"/>
    <w:rsid w:val="00C46E7E"/>
    <w:rsid w:val="00C475B1"/>
    <w:rsid w:val="00C508D9"/>
    <w:rsid w:val="00C50904"/>
    <w:rsid w:val="00C51DF3"/>
    <w:rsid w:val="00C532A1"/>
    <w:rsid w:val="00C54EDA"/>
    <w:rsid w:val="00C553C4"/>
    <w:rsid w:val="00C567DD"/>
    <w:rsid w:val="00C572A0"/>
    <w:rsid w:val="00C57482"/>
    <w:rsid w:val="00C57822"/>
    <w:rsid w:val="00C6089F"/>
    <w:rsid w:val="00C61027"/>
    <w:rsid w:val="00C61526"/>
    <w:rsid w:val="00C64848"/>
    <w:rsid w:val="00C66121"/>
    <w:rsid w:val="00C66410"/>
    <w:rsid w:val="00C6679B"/>
    <w:rsid w:val="00C66871"/>
    <w:rsid w:val="00C67757"/>
    <w:rsid w:val="00C71D6B"/>
    <w:rsid w:val="00C72E84"/>
    <w:rsid w:val="00C75068"/>
    <w:rsid w:val="00C75C62"/>
    <w:rsid w:val="00C8193C"/>
    <w:rsid w:val="00C819E5"/>
    <w:rsid w:val="00C82831"/>
    <w:rsid w:val="00C83373"/>
    <w:rsid w:val="00C836C7"/>
    <w:rsid w:val="00C84D97"/>
    <w:rsid w:val="00C86F8F"/>
    <w:rsid w:val="00C90B7F"/>
    <w:rsid w:val="00C910CF"/>
    <w:rsid w:val="00C916DF"/>
    <w:rsid w:val="00C916E0"/>
    <w:rsid w:val="00C91EE3"/>
    <w:rsid w:val="00C92BE7"/>
    <w:rsid w:val="00C95F75"/>
    <w:rsid w:val="00C95FAB"/>
    <w:rsid w:val="00CA1185"/>
    <w:rsid w:val="00CA234D"/>
    <w:rsid w:val="00CA7A11"/>
    <w:rsid w:val="00CB377E"/>
    <w:rsid w:val="00CB4791"/>
    <w:rsid w:val="00CB5C78"/>
    <w:rsid w:val="00CB604E"/>
    <w:rsid w:val="00CB6AE2"/>
    <w:rsid w:val="00CB6CF5"/>
    <w:rsid w:val="00CB7B9B"/>
    <w:rsid w:val="00CC1650"/>
    <w:rsid w:val="00CC18C0"/>
    <w:rsid w:val="00CC18C1"/>
    <w:rsid w:val="00CC391F"/>
    <w:rsid w:val="00CC3B41"/>
    <w:rsid w:val="00CC5CC3"/>
    <w:rsid w:val="00CC5CD4"/>
    <w:rsid w:val="00CD1272"/>
    <w:rsid w:val="00CD2490"/>
    <w:rsid w:val="00CD2882"/>
    <w:rsid w:val="00CD2BE0"/>
    <w:rsid w:val="00CD3621"/>
    <w:rsid w:val="00CD43FB"/>
    <w:rsid w:val="00CD48D3"/>
    <w:rsid w:val="00CD4BC6"/>
    <w:rsid w:val="00CD6597"/>
    <w:rsid w:val="00CE0452"/>
    <w:rsid w:val="00CE05FD"/>
    <w:rsid w:val="00CE4999"/>
    <w:rsid w:val="00CE6F9A"/>
    <w:rsid w:val="00CE7FB4"/>
    <w:rsid w:val="00CF04D6"/>
    <w:rsid w:val="00CF1623"/>
    <w:rsid w:val="00CF33C9"/>
    <w:rsid w:val="00CF4464"/>
    <w:rsid w:val="00CF5A8B"/>
    <w:rsid w:val="00CF6FA7"/>
    <w:rsid w:val="00CF751B"/>
    <w:rsid w:val="00D007E7"/>
    <w:rsid w:val="00D00C94"/>
    <w:rsid w:val="00D00FEB"/>
    <w:rsid w:val="00D017E3"/>
    <w:rsid w:val="00D021DA"/>
    <w:rsid w:val="00D03286"/>
    <w:rsid w:val="00D03930"/>
    <w:rsid w:val="00D0474A"/>
    <w:rsid w:val="00D05372"/>
    <w:rsid w:val="00D07FB1"/>
    <w:rsid w:val="00D11ACB"/>
    <w:rsid w:val="00D15E30"/>
    <w:rsid w:val="00D162FA"/>
    <w:rsid w:val="00D17A0B"/>
    <w:rsid w:val="00D2372C"/>
    <w:rsid w:val="00D24101"/>
    <w:rsid w:val="00D24774"/>
    <w:rsid w:val="00D26D69"/>
    <w:rsid w:val="00D26FD0"/>
    <w:rsid w:val="00D2702F"/>
    <w:rsid w:val="00D31022"/>
    <w:rsid w:val="00D3142A"/>
    <w:rsid w:val="00D316A6"/>
    <w:rsid w:val="00D31833"/>
    <w:rsid w:val="00D331DA"/>
    <w:rsid w:val="00D3573E"/>
    <w:rsid w:val="00D358C0"/>
    <w:rsid w:val="00D366EA"/>
    <w:rsid w:val="00D42CE2"/>
    <w:rsid w:val="00D43BDE"/>
    <w:rsid w:val="00D45981"/>
    <w:rsid w:val="00D46AE2"/>
    <w:rsid w:val="00D46BD4"/>
    <w:rsid w:val="00D47E60"/>
    <w:rsid w:val="00D51E21"/>
    <w:rsid w:val="00D53733"/>
    <w:rsid w:val="00D543F9"/>
    <w:rsid w:val="00D54B5C"/>
    <w:rsid w:val="00D54CE1"/>
    <w:rsid w:val="00D558D9"/>
    <w:rsid w:val="00D56091"/>
    <w:rsid w:val="00D57B6A"/>
    <w:rsid w:val="00D60A98"/>
    <w:rsid w:val="00D62395"/>
    <w:rsid w:val="00D630E2"/>
    <w:rsid w:val="00D63F92"/>
    <w:rsid w:val="00D6560E"/>
    <w:rsid w:val="00D67399"/>
    <w:rsid w:val="00D705ED"/>
    <w:rsid w:val="00D71A9B"/>
    <w:rsid w:val="00D71C64"/>
    <w:rsid w:val="00D71E3B"/>
    <w:rsid w:val="00D75360"/>
    <w:rsid w:val="00D80126"/>
    <w:rsid w:val="00D80DED"/>
    <w:rsid w:val="00D84CC5"/>
    <w:rsid w:val="00D853D0"/>
    <w:rsid w:val="00D85839"/>
    <w:rsid w:val="00D86873"/>
    <w:rsid w:val="00D87590"/>
    <w:rsid w:val="00D92425"/>
    <w:rsid w:val="00D927D8"/>
    <w:rsid w:val="00D92837"/>
    <w:rsid w:val="00D93B52"/>
    <w:rsid w:val="00D94064"/>
    <w:rsid w:val="00D94718"/>
    <w:rsid w:val="00D947E1"/>
    <w:rsid w:val="00D94C13"/>
    <w:rsid w:val="00D952AA"/>
    <w:rsid w:val="00D960B9"/>
    <w:rsid w:val="00D96427"/>
    <w:rsid w:val="00D97B30"/>
    <w:rsid w:val="00DA0438"/>
    <w:rsid w:val="00DA086E"/>
    <w:rsid w:val="00DA1C00"/>
    <w:rsid w:val="00DA34EB"/>
    <w:rsid w:val="00DA3548"/>
    <w:rsid w:val="00DA41AA"/>
    <w:rsid w:val="00DA4D64"/>
    <w:rsid w:val="00DA5F7B"/>
    <w:rsid w:val="00DB008B"/>
    <w:rsid w:val="00DB25CD"/>
    <w:rsid w:val="00DB4260"/>
    <w:rsid w:val="00DB454E"/>
    <w:rsid w:val="00DB5230"/>
    <w:rsid w:val="00DC2EE8"/>
    <w:rsid w:val="00DC38DB"/>
    <w:rsid w:val="00DC50B6"/>
    <w:rsid w:val="00DC5717"/>
    <w:rsid w:val="00DC58AD"/>
    <w:rsid w:val="00DC59E6"/>
    <w:rsid w:val="00DC6149"/>
    <w:rsid w:val="00DC6A9F"/>
    <w:rsid w:val="00DD0C22"/>
    <w:rsid w:val="00DD2BE9"/>
    <w:rsid w:val="00DD5A20"/>
    <w:rsid w:val="00DD780A"/>
    <w:rsid w:val="00DE0D04"/>
    <w:rsid w:val="00DE145C"/>
    <w:rsid w:val="00DE259A"/>
    <w:rsid w:val="00DE2B00"/>
    <w:rsid w:val="00DE3C4B"/>
    <w:rsid w:val="00DE462C"/>
    <w:rsid w:val="00DE64A5"/>
    <w:rsid w:val="00DE6EF6"/>
    <w:rsid w:val="00DE74A0"/>
    <w:rsid w:val="00DF1E1C"/>
    <w:rsid w:val="00DF3807"/>
    <w:rsid w:val="00DF3F24"/>
    <w:rsid w:val="00DF4451"/>
    <w:rsid w:val="00DF4804"/>
    <w:rsid w:val="00DF4836"/>
    <w:rsid w:val="00DF5380"/>
    <w:rsid w:val="00DF72EA"/>
    <w:rsid w:val="00E013A4"/>
    <w:rsid w:val="00E01EE9"/>
    <w:rsid w:val="00E02194"/>
    <w:rsid w:val="00E0509C"/>
    <w:rsid w:val="00E1051F"/>
    <w:rsid w:val="00E11F43"/>
    <w:rsid w:val="00E12BF1"/>
    <w:rsid w:val="00E13651"/>
    <w:rsid w:val="00E1469D"/>
    <w:rsid w:val="00E164ED"/>
    <w:rsid w:val="00E17BB7"/>
    <w:rsid w:val="00E17BD4"/>
    <w:rsid w:val="00E20632"/>
    <w:rsid w:val="00E20FC1"/>
    <w:rsid w:val="00E22284"/>
    <w:rsid w:val="00E24602"/>
    <w:rsid w:val="00E27E09"/>
    <w:rsid w:val="00E33440"/>
    <w:rsid w:val="00E34F07"/>
    <w:rsid w:val="00E3541C"/>
    <w:rsid w:val="00E3779E"/>
    <w:rsid w:val="00E42BA4"/>
    <w:rsid w:val="00E42CD6"/>
    <w:rsid w:val="00E4570E"/>
    <w:rsid w:val="00E45895"/>
    <w:rsid w:val="00E47873"/>
    <w:rsid w:val="00E50B9F"/>
    <w:rsid w:val="00E5286A"/>
    <w:rsid w:val="00E5349F"/>
    <w:rsid w:val="00E5426E"/>
    <w:rsid w:val="00E56555"/>
    <w:rsid w:val="00E574B6"/>
    <w:rsid w:val="00E60891"/>
    <w:rsid w:val="00E618A9"/>
    <w:rsid w:val="00E61A4D"/>
    <w:rsid w:val="00E61CB1"/>
    <w:rsid w:val="00E65501"/>
    <w:rsid w:val="00E65574"/>
    <w:rsid w:val="00E66602"/>
    <w:rsid w:val="00E72681"/>
    <w:rsid w:val="00E726EA"/>
    <w:rsid w:val="00E736E6"/>
    <w:rsid w:val="00E8098D"/>
    <w:rsid w:val="00E8153F"/>
    <w:rsid w:val="00E85C9B"/>
    <w:rsid w:val="00E9231E"/>
    <w:rsid w:val="00E92B1D"/>
    <w:rsid w:val="00E93E11"/>
    <w:rsid w:val="00EA09A1"/>
    <w:rsid w:val="00EA2029"/>
    <w:rsid w:val="00EA2508"/>
    <w:rsid w:val="00EA3F54"/>
    <w:rsid w:val="00EA51FA"/>
    <w:rsid w:val="00EA6E31"/>
    <w:rsid w:val="00EB0617"/>
    <w:rsid w:val="00EB2952"/>
    <w:rsid w:val="00EB2A1C"/>
    <w:rsid w:val="00EB30BE"/>
    <w:rsid w:val="00EB33DF"/>
    <w:rsid w:val="00EB4684"/>
    <w:rsid w:val="00EB5446"/>
    <w:rsid w:val="00EB5448"/>
    <w:rsid w:val="00EB5818"/>
    <w:rsid w:val="00EB69AD"/>
    <w:rsid w:val="00EB7408"/>
    <w:rsid w:val="00EB78AE"/>
    <w:rsid w:val="00EC019F"/>
    <w:rsid w:val="00EC3BBE"/>
    <w:rsid w:val="00EC53D5"/>
    <w:rsid w:val="00EC575F"/>
    <w:rsid w:val="00EC5DD4"/>
    <w:rsid w:val="00EC6AEC"/>
    <w:rsid w:val="00EC6C53"/>
    <w:rsid w:val="00EC6DDF"/>
    <w:rsid w:val="00ED220A"/>
    <w:rsid w:val="00ED4345"/>
    <w:rsid w:val="00ED49F4"/>
    <w:rsid w:val="00ED62B3"/>
    <w:rsid w:val="00ED62BC"/>
    <w:rsid w:val="00ED6A64"/>
    <w:rsid w:val="00ED6E0B"/>
    <w:rsid w:val="00ED7B19"/>
    <w:rsid w:val="00EE00C1"/>
    <w:rsid w:val="00EE15D9"/>
    <w:rsid w:val="00EE3474"/>
    <w:rsid w:val="00EE49A0"/>
    <w:rsid w:val="00EE5E0D"/>
    <w:rsid w:val="00EE5E18"/>
    <w:rsid w:val="00EE75E9"/>
    <w:rsid w:val="00EE78FF"/>
    <w:rsid w:val="00EF00D7"/>
    <w:rsid w:val="00EF00F2"/>
    <w:rsid w:val="00EF36AD"/>
    <w:rsid w:val="00F05181"/>
    <w:rsid w:val="00F07DD3"/>
    <w:rsid w:val="00F1040E"/>
    <w:rsid w:val="00F119B6"/>
    <w:rsid w:val="00F1561F"/>
    <w:rsid w:val="00F16753"/>
    <w:rsid w:val="00F17295"/>
    <w:rsid w:val="00F20BFC"/>
    <w:rsid w:val="00F21C10"/>
    <w:rsid w:val="00F23980"/>
    <w:rsid w:val="00F25350"/>
    <w:rsid w:val="00F25EC1"/>
    <w:rsid w:val="00F26D63"/>
    <w:rsid w:val="00F27487"/>
    <w:rsid w:val="00F27E56"/>
    <w:rsid w:val="00F27E9E"/>
    <w:rsid w:val="00F32EAF"/>
    <w:rsid w:val="00F33DE6"/>
    <w:rsid w:val="00F35C93"/>
    <w:rsid w:val="00F3690B"/>
    <w:rsid w:val="00F36DAA"/>
    <w:rsid w:val="00F42F0A"/>
    <w:rsid w:val="00F42F9D"/>
    <w:rsid w:val="00F43E6F"/>
    <w:rsid w:val="00F443D4"/>
    <w:rsid w:val="00F466A8"/>
    <w:rsid w:val="00F5010D"/>
    <w:rsid w:val="00F50665"/>
    <w:rsid w:val="00F51B0C"/>
    <w:rsid w:val="00F53589"/>
    <w:rsid w:val="00F5382B"/>
    <w:rsid w:val="00F5511F"/>
    <w:rsid w:val="00F556EA"/>
    <w:rsid w:val="00F55832"/>
    <w:rsid w:val="00F55B5B"/>
    <w:rsid w:val="00F60E08"/>
    <w:rsid w:val="00F60FD6"/>
    <w:rsid w:val="00F6158A"/>
    <w:rsid w:val="00F62214"/>
    <w:rsid w:val="00F63562"/>
    <w:rsid w:val="00F66528"/>
    <w:rsid w:val="00F665D8"/>
    <w:rsid w:val="00F66C6D"/>
    <w:rsid w:val="00F66EC1"/>
    <w:rsid w:val="00F67C1B"/>
    <w:rsid w:val="00F7150E"/>
    <w:rsid w:val="00F73C30"/>
    <w:rsid w:val="00F759BA"/>
    <w:rsid w:val="00F769C0"/>
    <w:rsid w:val="00F76BA0"/>
    <w:rsid w:val="00F8336A"/>
    <w:rsid w:val="00F83573"/>
    <w:rsid w:val="00F90331"/>
    <w:rsid w:val="00F906FF"/>
    <w:rsid w:val="00F915D0"/>
    <w:rsid w:val="00F95AF8"/>
    <w:rsid w:val="00F96A09"/>
    <w:rsid w:val="00F973FE"/>
    <w:rsid w:val="00FA1B7B"/>
    <w:rsid w:val="00FA1F30"/>
    <w:rsid w:val="00FA5A25"/>
    <w:rsid w:val="00FA5E22"/>
    <w:rsid w:val="00FA5F61"/>
    <w:rsid w:val="00FA6332"/>
    <w:rsid w:val="00FA65B5"/>
    <w:rsid w:val="00FB0658"/>
    <w:rsid w:val="00FB0A34"/>
    <w:rsid w:val="00FB1595"/>
    <w:rsid w:val="00FB1923"/>
    <w:rsid w:val="00FB3315"/>
    <w:rsid w:val="00FB3337"/>
    <w:rsid w:val="00FB43A9"/>
    <w:rsid w:val="00FB4BC2"/>
    <w:rsid w:val="00FB7B19"/>
    <w:rsid w:val="00FC0D66"/>
    <w:rsid w:val="00FC136A"/>
    <w:rsid w:val="00FC2E6D"/>
    <w:rsid w:val="00FC2E7C"/>
    <w:rsid w:val="00FC328E"/>
    <w:rsid w:val="00FC4F5C"/>
    <w:rsid w:val="00FC63D3"/>
    <w:rsid w:val="00FC69C4"/>
    <w:rsid w:val="00FC6F44"/>
    <w:rsid w:val="00FD2D2E"/>
    <w:rsid w:val="00FD38F4"/>
    <w:rsid w:val="00FD43F2"/>
    <w:rsid w:val="00FD5BE7"/>
    <w:rsid w:val="00FE2261"/>
    <w:rsid w:val="00FE3098"/>
    <w:rsid w:val="00FE66E7"/>
    <w:rsid w:val="00FE7180"/>
    <w:rsid w:val="00FE7517"/>
    <w:rsid w:val="00FF07D8"/>
    <w:rsid w:val="00FF24C9"/>
    <w:rsid w:val="00FF3005"/>
    <w:rsid w:val="00FF3A06"/>
    <w:rsid w:val="00FF4120"/>
    <w:rsid w:val="00FF59A9"/>
    <w:rsid w:val="00FF64D7"/>
    <w:rsid w:val="00FF7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0F034"/>
  <w15:docId w15:val="{73B67F4C-8172-4B45-8553-A49E6B85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852B8"/>
    <w:rPr>
      <w:color w:val="808080"/>
    </w:rPr>
  </w:style>
  <w:style w:type="paragraph" w:styleId="Revisie">
    <w:name w:val="Revision"/>
    <w:hidden/>
    <w:uiPriority w:val="99"/>
    <w:semiHidden/>
    <w:rsid w:val="00716C28"/>
    <w:rPr>
      <w:rFonts w:ascii="Univers" w:hAnsi="Univers"/>
      <w:sz w:val="22"/>
      <w:szCs w:val="24"/>
    </w:rPr>
  </w:style>
  <w:style w:type="character" w:styleId="Hyperlink">
    <w:name w:val="Hyperlink"/>
    <w:basedOn w:val="Standaardalinea-lettertype"/>
    <w:uiPriority w:val="99"/>
    <w:unhideWhenUsed/>
    <w:rsid w:val="00116EF4"/>
    <w:rPr>
      <w:color w:val="0563C1"/>
      <w:u w:val="single"/>
    </w:rPr>
  </w:style>
  <w:style w:type="paragraph" w:customStyle="1" w:styleId="xxmsonormal">
    <w:name w:val="x_x_msonormal"/>
    <w:basedOn w:val="Standaard"/>
    <w:rsid w:val="00116EF4"/>
    <w:rPr>
      <w:rFonts w:ascii="Calibri" w:eastAsiaTheme="minorHAnsi" w:hAnsi="Calibri" w:cs="Calibri"/>
      <w:szCs w:val="22"/>
    </w:rPr>
  </w:style>
  <w:style w:type="paragraph" w:customStyle="1" w:styleId="xxmsolistparagraph">
    <w:name w:val="x_x_msolistparagraph"/>
    <w:basedOn w:val="Standaard"/>
    <w:rsid w:val="00116EF4"/>
    <w:pPr>
      <w:ind w:left="720"/>
    </w:pPr>
    <w:rPr>
      <w:rFonts w:ascii="Calibri" w:eastAsiaTheme="minorHAnsi" w:hAnsi="Calibri" w:cs="Calibri"/>
      <w:szCs w:val="22"/>
    </w:rPr>
  </w:style>
  <w:style w:type="character" w:styleId="GevolgdeHyperlink">
    <w:name w:val="FollowedHyperlink"/>
    <w:basedOn w:val="Standaardalinea-lettertype"/>
    <w:uiPriority w:val="99"/>
    <w:semiHidden/>
    <w:unhideWhenUsed/>
    <w:rsid w:val="009530DE"/>
    <w:rPr>
      <w:color w:val="800080" w:themeColor="followedHyperlink"/>
      <w:u w:val="single"/>
    </w:rPr>
  </w:style>
  <w:style w:type="character" w:styleId="Verwijzingopmerking">
    <w:name w:val="annotation reference"/>
    <w:basedOn w:val="Standaardalinea-lettertype"/>
    <w:uiPriority w:val="99"/>
    <w:semiHidden/>
    <w:unhideWhenUsed/>
    <w:rsid w:val="00067F20"/>
    <w:rPr>
      <w:sz w:val="16"/>
      <w:szCs w:val="16"/>
    </w:rPr>
  </w:style>
  <w:style w:type="paragraph" w:styleId="Tekstopmerking">
    <w:name w:val="annotation text"/>
    <w:basedOn w:val="Standaard"/>
    <w:link w:val="TekstopmerkingChar"/>
    <w:uiPriority w:val="99"/>
    <w:semiHidden/>
    <w:unhideWhenUsed/>
    <w:rsid w:val="00067F20"/>
    <w:rPr>
      <w:sz w:val="20"/>
      <w:szCs w:val="20"/>
    </w:rPr>
  </w:style>
  <w:style w:type="character" w:customStyle="1" w:styleId="TekstopmerkingChar">
    <w:name w:val="Tekst opmerking Char"/>
    <w:basedOn w:val="Standaardalinea-lettertype"/>
    <w:link w:val="Tekstopmerking"/>
    <w:uiPriority w:val="99"/>
    <w:semiHidden/>
    <w:rsid w:val="00067F2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67F20"/>
    <w:rPr>
      <w:b/>
      <w:bCs/>
    </w:rPr>
  </w:style>
  <w:style w:type="character" w:customStyle="1" w:styleId="OnderwerpvanopmerkingChar">
    <w:name w:val="Onderwerp van opmerking Char"/>
    <w:basedOn w:val="TekstopmerkingChar"/>
    <w:link w:val="Onderwerpvanopmerking"/>
    <w:uiPriority w:val="99"/>
    <w:semiHidden/>
    <w:rsid w:val="00067F20"/>
    <w:rPr>
      <w:rFonts w:ascii="Univers" w:hAnsi="Univers"/>
      <w:b/>
      <w:bCs/>
    </w:rPr>
  </w:style>
  <w:style w:type="paragraph" w:styleId="Voetnoottekst">
    <w:name w:val="footnote text"/>
    <w:basedOn w:val="Standaard"/>
    <w:link w:val="VoetnoottekstChar"/>
    <w:uiPriority w:val="99"/>
    <w:semiHidden/>
    <w:unhideWhenUsed/>
    <w:rsid w:val="00067F20"/>
    <w:rPr>
      <w:sz w:val="20"/>
      <w:szCs w:val="20"/>
    </w:rPr>
  </w:style>
  <w:style w:type="character" w:customStyle="1" w:styleId="VoetnoottekstChar">
    <w:name w:val="Voetnoottekst Char"/>
    <w:basedOn w:val="Standaardalinea-lettertype"/>
    <w:link w:val="Voetnoottekst"/>
    <w:uiPriority w:val="99"/>
    <w:semiHidden/>
    <w:rsid w:val="00067F20"/>
    <w:rPr>
      <w:rFonts w:ascii="Univers" w:hAnsi="Univers"/>
    </w:rPr>
  </w:style>
  <w:style w:type="character" w:styleId="Voetnootmarkering">
    <w:name w:val="footnote reference"/>
    <w:basedOn w:val="Standaardalinea-lettertype"/>
    <w:uiPriority w:val="99"/>
    <w:semiHidden/>
    <w:unhideWhenUsed/>
    <w:rsid w:val="00067F20"/>
    <w:rPr>
      <w:vertAlign w:val="superscript"/>
    </w:rPr>
  </w:style>
  <w:style w:type="character" w:styleId="Onopgelostemelding">
    <w:name w:val="Unresolved Mention"/>
    <w:basedOn w:val="Standaardalinea-lettertype"/>
    <w:uiPriority w:val="99"/>
    <w:rsid w:val="00522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5257">
      <w:bodyDiv w:val="1"/>
      <w:marLeft w:val="0"/>
      <w:marRight w:val="0"/>
      <w:marTop w:val="0"/>
      <w:marBottom w:val="0"/>
      <w:divBdr>
        <w:top w:val="none" w:sz="0" w:space="0" w:color="auto"/>
        <w:left w:val="none" w:sz="0" w:space="0" w:color="auto"/>
        <w:bottom w:val="none" w:sz="0" w:space="0" w:color="auto"/>
        <w:right w:val="none" w:sz="0" w:space="0" w:color="auto"/>
      </w:divBdr>
    </w:div>
    <w:div w:id="15033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80ADBC6-9341-478B-8227-57E47B2B8029}"/>
      </w:docPartPr>
      <w:docPartBody>
        <w:p w:rsidR="00710804" w:rsidRDefault="00276658">
          <w:r w:rsidRPr="00A50017">
            <w:rPr>
              <w:rStyle w:val="Tekstvantijdelijkeaanduiding"/>
            </w:rPr>
            <w:t>Klik of tik om tekst in te voeren.</w:t>
          </w:r>
        </w:p>
      </w:docPartBody>
    </w:docPart>
    <w:docPart>
      <w:docPartPr>
        <w:name w:val="E284C38D87964453A1E6330ADD1E0AA2"/>
        <w:category>
          <w:name w:val="Algemeen"/>
          <w:gallery w:val="placeholder"/>
        </w:category>
        <w:types>
          <w:type w:val="bbPlcHdr"/>
        </w:types>
        <w:behaviors>
          <w:behavior w:val="content"/>
        </w:behaviors>
        <w:guid w:val="{CB647BFA-274C-482D-B626-8BEEDEE57BCC}"/>
      </w:docPartPr>
      <w:docPartBody>
        <w:p w:rsidR="00761FE9" w:rsidRDefault="00276658">
          <w:pPr>
            <w:pStyle w:val="E284C38D87964453A1E6330ADD1E0AA2"/>
          </w:pPr>
          <w:r w:rsidRPr="00A5001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58"/>
    <w:rsid w:val="00127766"/>
    <w:rsid w:val="001B311B"/>
    <w:rsid w:val="001E24F1"/>
    <w:rsid w:val="00276658"/>
    <w:rsid w:val="00710804"/>
    <w:rsid w:val="00761FE9"/>
    <w:rsid w:val="009E4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6658"/>
    <w:rPr>
      <w:color w:val="808080"/>
    </w:rPr>
  </w:style>
  <w:style w:type="paragraph" w:customStyle="1" w:styleId="E284C38D87964453A1E6330ADD1E0AA2">
    <w:name w:val="E284C38D87964453A1E6330ADD1E0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1263</ap:Words>
  <ap:Characters>7498</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2023-06-07T12:46:00.0000000Z</dcterms:created>
  <dcterms:modified xsi:type="dcterms:W3CDTF">2023-06-07T12:46:00.0000000Z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W04.22.00205/I</vt:lpwstr>
  </property>
  <property fmtid="{D5CDD505-2E9C-101B-9397-08002B2CF9AE}" pid="5" name="zaaktype">
    <vt:lpwstr>WET</vt:lpwstr>
  </property>
  <property fmtid="{D5CDD505-2E9C-101B-9397-08002B2CF9AE}" pid="6" name="ContentTypeId">
    <vt:lpwstr>0x010100FA5A77795FEADA4EA51227303613444600BFB53A919F3AD24880A3A9805046C9D1</vt:lpwstr>
  </property>
  <property fmtid="{D5CDD505-2E9C-101B-9397-08002B2CF9AE}" pid="7" name="_dlc_DocIdItemGuid">
    <vt:lpwstr>f6751263-10d2-444e-b9cc-71bfac8bcaef</vt:lpwstr>
  </property>
  <property fmtid="{D5CDD505-2E9C-101B-9397-08002B2CF9AE}" pid="8" name="RedactioneleBijlage">
    <vt:lpwstr>Nee</vt:lpwstr>
  </property>
  <property fmtid="{D5CDD505-2E9C-101B-9397-08002B2CF9AE}" pid="9" name="dictum">
    <vt:lpwstr>B</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estemming">
    <vt:lpwstr>1;#Corsa|a7721b99-8166-4953-a37e-7c8574fb4b8b</vt:lpwstr>
  </property>
  <property fmtid="{D5CDD505-2E9C-101B-9397-08002B2CF9AE}" pid="17" name="xd_Signature">
    <vt:bool>false</vt:bool>
  </property>
  <property fmtid="{D5CDD505-2E9C-101B-9397-08002B2CF9AE}" pid="18" name="Order">
    <vt:r8>3200</vt:r8>
  </property>
  <property fmtid="{D5CDD505-2E9C-101B-9397-08002B2CF9AE}" pid="19" name="processtap">
    <vt:lpwstr>Advies (ter ondertekening)</vt:lpwstr>
  </property>
</Properties>
</file>