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563" w:rsidP="00E15563" w:rsidRDefault="00E15563">
      <w:pPr>
        <w:outlineLvl w:val="0"/>
        <w:rPr>
          <w:rFonts w:ascii="Calibri" w:hAnsi="Calibri" w:cs="Calibri"/>
          <w:lang w:eastAsia="nl-NL"/>
        </w:rPr>
      </w:pPr>
      <w:r>
        <w:rPr>
          <w:rFonts w:ascii="Calibri" w:hAnsi="Calibri" w:cs="Calibri"/>
          <w:b/>
          <w:bCs/>
        </w:rPr>
        <w:t>Van:</w:t>
      </w:r>
      <w:r>
        <w:rPr>
          <w:rFonts w:ascii="Calibri" w:hAnsi="Calibri" w:cs="Calibri"/>
        </w:rPr>
        <w:t xml:space="preserve"> MS.ABA &lt;</w:t>
      </w:r>
      <w:hyperlink w:history="1" r:id="rId4">
        <w:r>
          <w:rPr>
            <w:rStyle w:val="Hyperlink"/>
            <w:rFonts w:ascii="Calibri" w:hAnsi="Calibri" w:cs="Calibri"/>
          </w:rPr>
          <w:t>live@ms-aba.com</w:t>
        </w:r>
      </w:hyperlink>
      <w:r>
        <w:rPr>
          <w:rFonts w:ascii="Calibri" w:hAnsi="Calibri" w:cs="Calibri"/>
        </w:rPr>
        <w:t xml:space="preserve">&gt; </w:t>
      </w:r>
      <w:r>
        <w:rPr>
          <w:rFonts w:ascii="Calibri" w:hAnsi="Calibri" w:cs="Calibri"/>
        </w:rPr>
        <w:br/>
      </w:r>
      <w:r>
        <w:rPr>
          <w:rFonts w:ascii="Calibri" w:hAnsi="Calibri" w:cs="Calibri"/>
          <w:b/>
          <w:bCs/>
        </w:rPr>
        <w:t>Verzonden:</w:t>
      </w:r>
      <w:r>
        <w:rPr>
          <w:rFonts w:ascii="Calibri" w:hAnsi="Calibri" w:cs="Calibri"/>
        </w:rPr>
        <w:t xml:space="preserve"> woensdag 7 juni 2023 22:28</w:t>
      </w:r>
      <w:r>
        <w:rPr>
          <w:rFonts w:ascii="Calibri" w:hAnsi="Calibri" w:cs="Calibri"/>
        </w:rPr>
        <w:br/>
      </w:r>
      <w:r>
        <w:rPr>
          <w:rFonts w:ascii="Calibri" w:hAnsi="Calibri" w:cs="Calibri"/>
          <w:b/>
          <w:bCs/>
        </w:rPr>
        <w:t>Aan:</w:t>
      </w:r>
      <w:r>
        <w:rPr>
          <w:rFonts w:ascii="Calibri" w:hAnsi="Calibri" w:cs="Calibri"/>
        </w:rPr>
        <w:t xml:space="preserve"> Commissie OCW &lt;</w:t>
      </w:r>
      <w:hyperlink w:history="1" r:id="rId5">
        <w:r>
          <w:rPr>
            <w:rStyle w:val="Hyperlink"/>
            <w:rFonts w:ascii="Calibri" w:hAnsi="Calibri" w:cs="Calibri"/>
          </w:rPr>
          <w:t>cie.ocw@tweedekamer.nl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Inbreng gesprek Tweede Kamer</w:t>
      </w:r>
    </w:p>
    <w:p w:rsidR="00E15563" w:rsidP="00E15563" w:rsidRDefault="00E15563">
      <w:pPr>
        <w:rPr>
          <w:rFonts w:ascii="Times New Roman" w:hAnsi="Times New Roman" w:cs="Times New Roman"/>
          <w:sz w:val="24"/>
          <w:szCs w:val="24"/>
        </w:rPr>
      </w:pPr>
      <w:bookmarkStart w:name="_GoBack" w:id="0"/>
      <w:bookmarkEnd w:id="0"/>
    </w:p>
    <w:p w:rsidR="00E15563" w:rsidP="00E15563" w:rsidRDefault="00E15563">
      <w:r>
        <w:t>Geachte M. Verhoeven, </w:t>
      </w:r>
    </w:p>
    <w:p w:rsidR="00E15563" w:rsidP="00E15563" w:rsidRDefault="00E15563"/>
    <w:p w:rsidR="00E15563" w:rsidP="00E15563" w:rsidRDefault="00E15563">
      <w:r>
        <w:t>Hieronder mijn inbreng voor volgende week.</w:t>
      </w:r>
    </w:p>
    <w:p w:rsidR="00E15563" w:rsidP="00E15563" w:rsidRDefault="00E15563"/>
    <w:p w:rsidR="00E15563" w:rsidP="00E15563" w:rsidRDefault="00E15563">
      <w:pPr>
        <w:pStyle w:val="Normaalweb"/>
        <w:ind w:hanging="360"/>
      </w:pPr>
      <w:r>
        <w:t>-</w:t>
      </w:r>
      <w:r>
        <w:rPr>
          <w:sz w:val="14"/>
          <w:szCs w:val="14"/>
        </w:rPr>
        <w:t xml:space="preserve">         </w:t>
      </w:r>
      <w:r>
        <w:t xml:space="preserve">Ik ben een autodidacte maker, met specialisaties op het gebied van zang en </w:t>
      </w:r>
      <w:proofErr w:type="spellStart"/>
      <w:r>
        <w:t>songwriting</w:t>
      </w:r>
      <w:proofErr w:type="spellEnd"/>
      <w:r>
        <w:t xml:space="preserve">, waarbij ik mijn Afrikaanse </w:t>
      </w:r>
      <w:proofErr w:type="spellStart"/>
      <w:r>
        <w:t>Roots</w:t>
      </w:r>
      <w:proofErr w:type="spellEnd"/>
      <w:r>
        <w:t xml:space="preserve"> meng met R&amp;B muziek. Ik maak dus Urban muziek.</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Verreweg de meeste makers in de </w:t>
      </w:r>
      <w:proofErr w:type="spellStart"/>
      <w:r>
        <w:t>urban</w:t>
      </w:r>
      <w:proofErr w:type="spellEnd"/>
      <w:r>
        <w:t xml:space="preserve"> muziek zijn autodidact. Zij kunnen of willen niet naar het kunstvakonderwijs omdat dit vaak niet aansluit bij wat zij willen leren of omdat ze de meerwaarde er niet van inzien. Deels heeft dit ook met het gebrek aan representatie te maken binnen het docentencorps maar ook bij medestudenten. Het kunstvakonderwijs is voor deze enorme groep makers niet de oplossing. Uit de database van </w:t>
      </w:r>
      <w:proofErr w:type="spellStart"/>
      <w:r>
        <w:t>Beatstars</w:t>
      </w:r>
      <w:proofErr w:type="spellEnd"/>
      <w:r>
        <w:t xml:space="preserve"> (een beatleasing en </w:t>
      </w:r>
      <w:proofErr w:type="spellStart"/>
      <w:r>
        <w:t>beatselling</w:t>
      </w:r>
      <w:proofErr w:type="spellEnd"/>
      <w:r>
        <w:t xml:space="preserve"> platform) blijkt dat er in Nederland bij hun alleen al 9000 </w:t>
      </w:r>
      <w:proofErr w:type="spellStart"/>
      <w:r>
        <w:t>urban</w:t>
      </w:r>
      <w:proofErr w:type="spellEnd"/>
      <w:r>
        <w:t xml:space="preserve"> muziek producers geregistreerd staat. Autodidacte Urban makers is dus geen niche groep. Epitome Entertainment (zij hebben zelf maar 2 fte.) alleen heeft in de afgelopen 25 jaar al meer dan 25.000 verschillende Urban </w:t>
      </w:r>
      <w:proofErr w:type="spellStart"/>
      <w:r>
        <w:t>music</w:t>
      </w:r>
      <w:proofErr w:type="spellEnd"/>
      <w:r>
        <w:t xml:space="preserve"> </w:t>
      </w:r>
      <w:proofErr w:type="spellStart"/>
      <w:r>
        <w:t>creatives</w:t>
      </w:r>
      <w:proofErr w:type="spellEnd"/>
      <w:r>
        <w:t xml:space="preserve"> in hun projecten bedient.</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De weg van de autodidacte </w:t>
      </w:r>
      <w:proofErr w:type="spellStart"/>
      <w:r>
        <w:t>urban</w:t>
      </w:r>
      <w:proofErr w:type="spellEnd"/>
      <w:r>
        <w:t xml:space="preserve"> maker, bestaat veelvuldig uit losse projecten in jouw regio van talentontwikkelaars in de </w:t>
      </w:r>
      <w:proofErr w:type="spellStart"/>
      <w:r>
        <w:t>urban</w:t>
      </w:r>
      <w:proofErr w:type="spellEnd"/>
      <w:r>
        <w:t xml:space="preserve"> muziek. Naar mijn mening zijn er in verhouding veel meer makers dan plekken bij talentontwikkelaars. Een goed voorbeeld is het project de </w:t>
      </w:r>
      <w:proofErr w:type="spellStart"/>
      <w:r>
        <w:t>Monday</w:t>
      </w:r>
      <w:proofErr w:type="spellEnd"/>
      <w:r>
        <w:t xml:space="preserve"> </w:t>
      </w:r>
      <w:proofErr w:type="spellStart"/>
      <w:r>
        <w:t>Night</w:t>
      </w:r>
      <w:proofErr w:type="spellEnd"/>
      <w:r>
        <w:t xml:space="preserve"> Jam, van Epitome Entertainment en de Doelen waar elke maandag tussen de 150-170 mensen komen (40-50 artiesten). </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Ik ben uitgenodigd via Epitome Entertainment een nationale talentontwikkelaar op het gebied van Urban muziek. </w:t>
      </w:r>
      <w:proofErr w:type="spellStart"/>
      <w:r>
        <w:t>Éen</w:t>
      </w:r>
      <w:proofErr w:type="spellEnd"/>
      <w:r>
        <w:t xml:space="preserve"> van hun bekendste wapenfeiten is New </w:t>
      </w:r>
      <w:proofErr w:type="spellStart"/>
      <w:r>
        <w:t>Skool</w:t>
      </w:r>
      <w:proofErr w:type="spellEnd"/>
      <w:r>
        <w:t xml:space="preserve"> Rules, de grootste internationale </w:t>
      </w:r>
      <w:proofErr w:type="spellStart"/>
      <w:r>
        <w:t>urban</w:t>
      </w:r>
      <w:proofErr w:type="spellEnd"/>
      <w:r>
        <w:t xml:space="preserve"> muziekconferentie ter wereld, die 1 keer per jaar plaats vindt in Rotterdam. Daarnaast hebben ze ook een rol gespeeld in de carrières van o.a. Sabrina Starke, Nicole Bus, Nico &amp; </w:t>
      </w:r>
      <w:proofErr w:type="spellStart"/>
      <w:r>
        <w:t>Vinz</w:t>
      </w:r>
      <w:proofErr w:type="spellEnd"/>
      <w:r>
        <w:t xml:space="preserve">, Rock City, </w:t>
      </w:r>
      <w:proofErr w:type="spellStart"/>
      <w:r>
        <w:t>Adje</w:t>
      </w:r>
      <w:proofErr w:type="spellEnd"/>
      <w:r>
        <w:t xml:space="preserve">, Keizer en een heleboel andere nationale en internationale succesvolle artiesten. </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Doordat ik een aantal verschillende projecten van Epitome Entertainment aan elkaar heb geregen, heb ik voor mezelf een redelijk goed pad weten te creëren. Ook omdat zij </w:t>
      </w:r>
      <w:r>
        <w:lastRenderedPageBreak/>
        <w:t xml:space="preserve">autodidacte talenten aanmoedigen zich niet te beperken tot 1 onderdeel van de </w:t>
      </w:r>
      <w:proofErr w:type="spellStart"/>
      <w:r>
        <w:t>urban</w:t>
      </w:r>
      <w:proofErr w:type="spellEnd"/>
      <w:r>
        <w:t xml:space="preserve"> muziek. Ik ben nu naast </w:t>
      </w:r>
      <w:proofErr w:type="spellStart"/>
      <w:r>
        <w:t>Singer</w:t>
      </w:r>
      <w:proofErr w:type="spellEnd"/>
      <w:r>
        <w:t>/ Songwriter ook (radio)host en moderator van evenementen en panels.</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Toch missen er absoluut structurele treden in de trap van de ontwikkeling van je carrière, omdat er dus b.v. geen 4 jarige opleiding is waar je je voor op kan geven, die ook ons ook echt begrijpt. Veel van de projecten die er zijn, zijn op incidentele basis, waar van jaar tot jaar gekeken moet worden of ze nog kunnen doorgaan. Er zijn genoeg ideeën om dit op te lossen, maar Urban muziek lijkt nog steeds op te boksen tegen vooroordelen b.v. dat het commercieel zo goed met deze muziekstromingen gaat dat het niet ondersteund zou moeten worden vanuit de overheid. Er zijn zeker een aantal artiesten die het goed doen, maar dat is voornamelijk Nederlandse-talige hiphop muziek. Alle andere muziekstromingen die onder Urban muziek vallen (b.v. Afro, R&amp;B, Grime, </w:t>
      </w:r>
      <w:proofErr w:type="spellStart"/>
      <w:r>
        <w:t>Drill</w:t>
      </w:r>
      <w:proofErr w:type="spellEnd"/>
      <w:r>
        <w:t>, Soul, Funk, Latin etc., kan hier in Nederland op dit moment heel moeilijk zijn werk van maken. Terwijl we kwalitatief heel goed mee kunnen komen.</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De reguliere talentontwikkelaars op het gebied van ‘bandjes’ pop vinden moeilijk aansluiting bij deze doelgroep omdat deze doelgroep zeer divers is, een bepaalde ‘taal’ spreekt en zich een bepaalde lifestyle heeft aangemeten, die helemaal niet aansluit bij de reguliere ‘pop’ organisaties. Kortom alhoewel Urban muziek wel op dit moment Populaire muziek (oftewel Pop) is. Is het dus absoluut NIET hetzelfde. Iets organiseren onder het kopje popmuziek, betekent dus niet automatisch dat het ook georganiseerd is voor de Urban muziek maker.</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Graag nodig ik de lezer van dit stuk ook uit om mijn muziek eens te beluisteren: </w:t>
      </w:r>
      <w:hyperlink w:history="1" r:id="rId6">
        <w:r>
          <w:rPr>
            <w:rStyle w:val="Hyperlink"/>
          </w:rPr>
          <w:t>https://open.spotify.com/artist/4oKRWDjJkB88HmTb6uxlBl?si=d9f-5d-MRvamFUjplfIJAQ</w:t>
        </w:r>
      </w:hyperlink>
      <w:r>
        <w:t xml:space="preserve"> </w:t>
      </w:r>
    </w:p>
    <w:p w:rsidR="00E15563" w:rsidP="00E15563" w:rsidRDefault="00E15563">
      <w:pPr>
        <w:pStyle w:val="Normaalweb"/>
      </w:pPr>
      <w:r>
        <w:t> </w:t>
      </w:r>
    </w:p>
    <w:p w:rsidR="00E15563" w:rsidP="00E15563" w:rsidRDefault="00E15563">
      <w:pPr>
        <w:pStyle w:val="Normaalweb"/>
        <w:ind w:hanging="360"/>
      </w:pPr>
      <w:r>
        <w:t>-</w:t>
      </w:r>
      <w:r>
        <w:rPr>
          <w:sz w:val="14"/>
          <w:szCs w:val="14"/>
        </w:rPr>
        <w:t xml:space="preserve">         </w:t>
      </w:r>
      <w:r>
        <w:t xml:space="preserve">Voor meer informatie over mij kunt u ook mijn website raadplegen </w:t>
      </w:r>
      <w:hyperlink w:history="1" r:id="rId7">
        <w:r>
          <w:rPr>
            <w:rStyle w:val="Hyperlink"/>
          </w:rPr>
          <w:t>https://ms-aba.com/</w:t>
        </w:r>
      </w:hyperlink>
      <w:r>
        <w:t xml:space="preserve"> Voor meer informatie over Epitome Entertainment kunt u hun website raadplegen </w:t>
      </w:r>
      <w:hyperlink w:history="1" r:id="rId8">
        <w:r>
          <w:rPr>
            <w:rStyle w:val="Hyperlink"/>
          </w:rPr>
          <w:t>www.ee2.nl</w:t>
        </w:r>
      </w:hyperlink>
      <w:r>
        <w:t xml:space="preserve"> of </w:t>
      </w:r>
      <w:hyperlink w:history="1" r:id="rId9">
        <w:r>
          <w:rPr>
            <w:rStyle w:val="Hyperlink"/>
          </w:rPr>
          <w:t>www.newskoolrules.com</w:t>
        </w:r>
      </w:hyperlink>
      <w:r>
        <w:t xml:space="preserve"> </w:t>
      </w:r>
    </w:p>
    <w:p w:rsidR="00E15563" w:rsidP="00E15563" w:rsidRDefault="00E15563"/>
    <w:p w:rsidR="00E15563" w:rsidP="00E15563" w:rsidRDefault="00E15563">
      <w:r>
        <w:t>Met vriendelijke groet, </w:t>
      </w:r>
    </w:p>
    <w:p w:rsidR="00E15563" w:rsidP="00E15563" w:rsidRDefault="00E15563"/>
    <w:p w:rsidR="00E15563" w:rsidP="00E15563" w:rsidRDefault="00E15563"/>
    <w:p w:rsidR="00E15563" w:rsidP="00E15563" w:rsidRDefault="00E15563">
      <w:proofErr w:type="spellStart"/>
      <w:r>
        <w:t>Augustina</w:t>
      </w:r>
      <w:proofErr w:type="spellEnd"/>
      <w:r>
        <w:t xml:space="preserve"> Austin</w:t>
      </w:r>
    </w:p>
    <w:p w:rsidR="00E15563" w:rsidP="00E15563" w:rsidRDefault="00E15563">
      <w:hyperlink w:history="1" r:id="rId10">
        <w:r>
          <w:rPr>
            <w:rStyle w:val="Hyperlink"/>
          </w:rPr>
          <w:t>Www.ms-aba.com</w:t>
        </w:r>
      </w:hyperlink>
    </w:p>
    <w:p w:rsidR="00E15563" w:rsidP="00E15563" w:rsidRDefault="00E15563"/>
    <w:p w:rsidR="00E15563" w:rsidP="00E15563" w:rsidRDefault="00E15563"/>
    <w:p w:rsidRPr="00E15563" w:rsidR="001360D7" w:rsidP="00E15563" w:rsidRDefault="001360D7"/>
    <w:sectPr w:rsidRPr="00E15563" w:rsidR="001360D7" w:rsidSect="00E155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63"/>
    <w:rsid w:val="001360D7"/>
    <w:rsid w:val="00165312"/>
    <w:rsid w:val="006E0ED5"/>
    <w:rsid w:val="00757E26"/>
    <w:rsid w:val="00865629"/>
    <w:rsid w:val="00AD34A6"/>
    <w:rsid w:val="00B64BFB"/>
    <w:rsid w:val="00E15563"/>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191D5-8D8A-49CB-926E-0D9C3A9C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E15563"/>
    <w:rPr>
      <w:color w:val="0000FF"/>
      <w:u w:val="single"/>
    </w:rPr>
  </w:style>
  <w:style w:type="paragraph" w:styleId="Normaalweb">
    <w:name w:val="Normal (Web)"/>
    <w:basedOn w:val="Standaard"/>
    <w:uiPriority w:val="99"/>
    <w:semiHidden/>
    <w:unhideWhenUsed/>
    <w:rsid w:val="00E15563"/>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2.nl" TargetMode="External"/><Relationship Id="rId3" Type="http://schemas.openxmlformats.org/officeDocument/2006/relationships/webSettings" Target="webSettings.xml"/><Relationship Id="rId7" Type="http://schemas.openxmlformats.org/officeDocument/2006/relationships/hyperlink" Target="https://ms-ab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artist/4oKRWDjJkB88HmTb6uxlBl?si=d9f-5d-MRvamFUjplfIJAQ" TargetMode="External"/><Relationship Id="rId11" Type="http://schemas.openxmlformats.org/officeDocument/2006/relationships/fontTable" Target="fontTable.xml"/><Relationship Id="rId5" Type="http://schemas.openxmlformats.org/officeDocument/2006/relationships/hyperlink" Target="mailto:cie.ocw@tweedekamer.nl" TargetMode="External"/><Relationship Id="rId10" Type="http://schemas.openxmlformats.org/officeDocument/2006/relationships/hyperlink" Target="http://Www.ms-aba.com" TargetMode="External"/><Relationship Id="rId4" Type="http://schemas.openxmlformats.org/officeDocument/2006/relationships/hyperlink" Target="mailto:live@ms-aba.com" TargetMode="External"/><Relationship Id="rId9" Type="http://schemas.openxmlformats.org/officeDocument/2006/relationships/hyperlink" Target="http://www.newskoolrule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726</ap:Words>
  <ap:Characters>3999</ap:Characters>
  <ap:DocSecurity>0</ap:DocSecurity>
  <ap:Lines>33</ap:Lines>
  <ap:Paragraphs>9</ap:Paragraphs>
  <ap:ScaleCrop>false</ap:ScaleCrop>
  <ap:LinksUpToDate>false</ap:LinksUpToDate>
  <ap:CharactersWithSpaces>4716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2023-06-13T13:27:00.0000000Z</dcterms:created>
  <dcterms:modified xsi:type="dcterms:W3CDTF">2023-06-13T13:28:00.0000000Z</dcterms:modified>
  <version/>
  <category/>
</coreProperties>
</file>