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C10" w:rsidP="00153EDB" w:rsidRDefault="00387C10" w14:paraId="3A9C5041" w14:textId="20230B3C">
      <w:pPr>
        <w:ind w:left="720" w:hanging="360"/>
      </w:pPr>
      <w:r>
        <w:t>Ten behoeve van rondetafelgesprek</w:t>
      </w:r>
      <w:r w:rsidR="00461681">
        <w:t xml:space="preserve"> 8 juni</w:t>
      </w:r>
      <w:r w:rsidR="00A94A23">
        <w:t xml:space="preserve"> en aantal voor de FNG belangrijke zaken </w:t>
      </w:r>
      <w:proofErr w:type="spellStart"/>
      <w:r w:rsidR="00A94A23">
        <w:t>mbt</w:t>
      </w:r>
      <w:proofErr w:type="spellEnd"/>
      <w:r w:rsidR="00A94A23">
        <w:t xml:space="preserve"> dit onderwerp. Het is zeker geen limitati</w:t>
      </w:r>
      <w:r w:rsidR="00B84696">
        <w:t>eve opsomming</w:t>
      </w:r>
    </w:p>
    <w:p w:rsidR="00A94A23" w:rsidP="00153EDB" w:rsidRDefault="00A94A23" w14:paraId="6B63AEDB" w14:textId="77777777">
      <w:pPr>
        <w:ind w:left="720" w:hanging="360"/>
      </w:pPr>
    </w:p>
    <w:p w:rsidR="00461681" w:rsidP="00153EDB" w:rsidRDefault="00461681" w14:paraId="0987CA50" w14:textId="77777777">
      <w:pPr>
        <w:ind w:left="720" w:hanging="360"/>
      </w:pPr>
    </w:p>
    <w:p w:rsidR="00153EDB" w:rsidP="00153EDB" w:rsidRDefault="00153EDB" w14:paraId="2A1E9551" w14:textId="6439F7A3">
      <w:pPr>
        <w:pStyle w:val="Lijstalinea"/>
        <w:numPr>
          <w:ilvl w:val="0"/>
          <w:numId w:val="2"/>
        </w:numPr>
      </w:pPr>
      <w:r>
        <w:t>Uit onderzoek blijkt dat veel dodelijke slachtoffers van vrouwengeweld te maken hebben gehad met een naar verleden waarbij veelal ook sprake is geweest van niet-fatale verwurging.</w:t>
      </w:r>
    </w:p>
    <w:p w:rsidR="00153EDB" w:rsidRDefault="00153EDB" w14:paraId="1B248DC0" w14:textId="1692EC63">
      <w:r>
        <w:t>Het lijkt erop dat dit in ons land niet serieus wordt genomen.</w:t>
      </w:r>
    </w:p>
    <w:p w:rsidR="00153EDB" w:rsidRDefault="00153EDB" w14:paraId="52BAD2D0" w14:textId="4A904933">
      <w:r>
        <w:t>Ik Engeland is, na gedegen onderzoek hiertoe, uiteindelijk geregeld, dat niet-fatale verwurging een strafbaar feit is waar max 5 jaar cel op staat.</w:t>
      </w:r>
    </w:p>
    <w:p w:rsidR="00153EDB" w:rsidRDefault="00153EDB" w14:paraId="1ECF69F2" w14:textId="77777777"/>
    <w:p w:rsidR="00153EDB" w:rsidP="00153EDB" w:rsidRDefault="00153EDB" w14:paraId="68EDF9FF" w14:textId="77F37EB9">
      <w:pPr>
        <w:pStyle w:val="Lijstalinea"/>
        <w:numPr>
          <w:ilvl w:val="0"/>
          <w:numId w:val="2"/>
        </w:numPr>
      </w:pPr>
      <w:r>
        <w:t>Hoe kan het toch zo zijn dat de afgelopen jaren het aantal meldingen van huiselijk geweld fors stijgt maar dat het opleggen van een thuisverbod ernstig achterblijft.</w:t>
      </w:r>
    </w:p>
    <w:p w:rsidR="00153EDB" w:rsidRDefault="00153EDB" w14:paraId="3AB5D301" w14:textId="29FA7EAE">
      <w:r>
        <w:t>Juist lijkt het ons goed dat er zo’n verbod veel vaker opgelegd wordt voor de broodnodige rust van beide partners. Een time out waarna hulp zou moeten worden ingezet.</w:t>
      </w:r>
    </w:p>
    <w:p w:rsidR="00153EDB" w:rsidRDefault="00153EDB" w14:paraId="253EFDC1" w14:textId="77777777"/>
    <w:p w:rsidR="00153EDB" w:rsidP="00153EDB" w:rsidRDefault="00153EDB" w14:paraId="294D9833" w14:textId="1F2ADCE7">
      <w:pPr>
        <w:pStyle w:val="Lijstalinea"/>
        <w:numPr>
          <w:ilvl w:val="0"/>
          <w:numId w:val="1"/>
        </w:numPr>
      </w:pPr>
      <w:r>
        <w:t>Opstarten van een 117 lijn ( 1 1 7………….redt je leven)</w:t>
      </w:r>
    </w:p>
    <w:p w:rsidR="00153EDB" w:rsidP="00153EDB" w:rsidRDefault="00153EDB" w14:paraId="473645E2" w14:textId="77777777"/>
    <w:p w:rsidR="00153EDB" w:rsidP="00153EDB" w:rsidRDefault="00153EDB" w14:paraId="6CD1B036" w14:textId="2929BF71">
      <w:pPr>
        <w:pStyle w:val="Lijstalinea"/>
        <w:numPr>
          <w:ilvl w:val="0"/>
          <w:numId w:val="1"/>
        </w:numPr>
      </w:pPr>
      <w:r>
        <w:t xml:space="preserve">Deelname van ervaringsdeskundige aan de opleiding van politie; niet alleen de start opleiding maar ook bijscholingsopleidingen. Ervaringsdeskundigen komen met persoonlijke verhalen die de agenten veel meer zullen </w:t>
      </w:r>
      <w:r w:rsidR="00B84696">
        <w:t>bijblijven. Zij</w:t>
      </w:r>
      <w:r>
        <w:t xml:space="preserve"> zullen naar verwachting aangiften veel serieuzer gaan behandelen </w:t>
      </w:r>
      <w:proofErr w:type="spellStart"/>
      <w:r>
        <w:t>ipv</w:t>
      </w:r>
      <w:proofErr w:type="spellEnd"/>
      <w:r>
        <w:t xml:space="preserve"> te komen met “aangifte doen is lastig in uw geval”, “ruzies komen overal voor”</w:t>
      </w:r>
    </w:p>
    <w:p w:rsidR="00153EDB" w:rsidP="00153EDB" w:rsidRDefault="00153EDB" w14:paraId="163A8B52" w14:textId="77777777">
      <w:pPr>
        <w:pStyle w:val="Lijstalinea"/>
      </w:pPr>
    </w:p>
    <w:p w:rsidR="00153EDB" w:rsidP="00153EDB" w:rsidRDefault="00DF6B93" w14:paraId="740C4832" w14:textId="480073A8">
      <w:pPr>
        <w:pStyle w:val="Lijstalinea"/>
        <w:numPr>
          <w:ilvl w:val="0"/>
          <w:numId w:val="1"/>
        </w:numPr>
      </w:pPr>
      <w:r>
        <w:t>Ervaringsdeskundigen kunnen ook bijdragen aan het opleidingsprogramma voor hulpverleners</w:t>
      </w:r>
    </w:p>
    <w:p w:rsidR="00DF6B93" w:rsidP="00DF6B93" w:rsidRDefault="00DF6B93" w14:paraId="02D82A10" w14:textId="77777777">
      <w:pPr>
        <w:pStyle w:val="Lijstalinea"/>
      </w:pPr>
    </w:p>
    <w:p w:rsidR="00DF6B93" w:rsidP="00153EDB" w:rsidRDefault="00DF6B93" w14:paraId="47BEEEB3" w14:textId="533481E0">
      <w:pPr>
        <w:pStyle w:val="Lijstalinea"/>
        <w:numPr>
          <w:ilvl w:val="0"/>
          <w:numId w:val="1"/>
        </w:numPr>
      </w:pPr>
      <w:r>
        <w:t>Zorgdragen voor veel meer “veilige huizen”</w:t>
      </w:r>
    </w:p>
    <w:p w:rsidR="00153EDB" w:rsidRDefault="00153EDB" w14:paraId="2544D4B5" w14:textId="77777777"/>
    <w:p w:rsidR="00153EDB" w:rsidRDefault="00153EDB" w14:paraId="25955442" w14:textId="77777777"/>
    <w:p w:rsidR="00153EDB" w:rsidRDefault="00153EDB" w14:paraId="0690CA3E" w14:textId="77777777"/>
    <w:p w:rsidR="00153EDB" w:rsidRDefault="00153EDB" w14:paraId="75D15139" w14:textId="77777777"/>
    <w:sectPr w:rsidR="00153ED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1D2D"/>
    <w:multiLevelType w:val="hybridMultilevel"/>
    <w:tmpl w:val="679AF922"/>
    <w:lvl w:ilvl="0" w:tplc="EE7A8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07B4"/>
    <w:multiLevelType w:val="hybridMultilevel"/>
    <w:tmpl w:val="4BE64A96"/>
    <w:lvl w:ilvl="0" w:tplc="F1AC0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16935">
    <w:abstractNumId w:val="1"/>
  </w:num>
  <w:num w:numId="2" w16cid:durableId="208505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DB"/>
    <w:rsid w:val="00153EDB"/>
    <w:rsid w:val="00387C10"/>
    <w:rsid w:val="00461681"/>
    <w:rsid w:val="00A94A23"/>
    <w:rsid w:val="00B84696"/>
    <w:rsid w:val="00D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F5D2"/>
  <w15:chartTrackingRefBased/>
  <w15:docId w15:val="{EED0E897-5E35-4A06-BB22-EC662E7D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2023-06-08T06:40:00.0000000Z</dcterms:created>
  <dcterms:modified xsi:type="dcterms:W3CDTF">2023-06-08T07:02:00.0000000Z</dcterms:modified>
  <version/>
  <category/>
</coreProperties>
</file>