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P="00003FDA" w:rsidRDefault="00A74072">
      <w:pPr>
        <w:spacing w:line="360" w:lineRule="auto"/>
      </w:pPr>
      <w:r>
        <w:t>Geachte mevrouw Bergkamp,</w:t>
      </w:r>
    </w:p>
    <w:p w:rsidR="00A74072" w:rsidP="00003FDA" w:rsidRDefault="00A74072">
      <w:pPr>
        <w:spacing w:line="360" w:lineRule="auto"/>
      </w:pPr>
    </w:p>
    <w:p w:rsidR="00A74072" w:rsidP="00003FDA" w:rsidRDefault="00A74072">
      <w:pPr>
        <w:spacing w:line="360" w:lineRule="auto"/>
        <w:rPr>
          <w:i/>
        </w:rPr>
      </w:pPr>
      <w:r>
        <w:t xml:space="preserve">Hierbij bieden wij u </w:t>
      </w:r>
      <w:r w:rsidR="00476BB2">
        <w:t>ons</w:t>
      </w:r>
      <w:r>
        <w:t xml:space="preserve"> antwoord aan op de door de Vaste commissie </w:t>
      </w:r>
      <w:r w:rsidR="00D62E75">
        <w:t xml:space="preserve">voor Digitale Zaken </w:t>
      </w:r>
      <w:r>
        <w:t>gestelde vr</w:t>
      </w:r>
      <w:r w:rsidR="00476BB2">
        <w:t>a</w:t>
      </w:r>
      <w:r>
        <w:t xml:space="preserve">ag </w:t>
      </w:r>
      <w:r w:rsidR="00D62E75">
        <w:t xml:space="preserve">betreffende </w:t>
      </w:r>
      <w:r w:rsidRPr="00D62E75" w:rsidR="00D62E75">
        <w:rPr>
          <w:i/>
        </w:rPr>
        <w:t>overkoepelende / overige vragen die betrekking hebben op rapporten resultaten verantwoordingsonderzoek</w:t>
      </w:r>
      <w:r>
        <w:rPr>
          <w:i/>
        </w:rPr>
        <w:t>.</w:t>
      </w:r>
    </w:p>
    <w:p w:rsidR="00461D43" w:rsidP="00003FDA" w:rsidRDefault="00461D43">
      <w:pPr>
        <w:spacing w:line="360" w:lineRule="auto"/>
      </w:pPr>
    </w:p>
    <w:p w:rsidR="00891EE6" w:rsidP="00003FDA" w:rsidRDefault="00891EE6">
      <w:pPr>
        <w:spacing w:line="360" w:lineRule="auto"/>
      </w:pPr>
    </w:p>
    <w:p w:rsidR="00D62E75" w:rsidP="00891EE6" w:rsidRDefault="00891EE6">
      <w:pPr>
        <w:spacing w:line="360" w:lineRule="auto"/>
      </w:pPr>
      <w:r>
        <w:t>Algemene Rekenkamer</w:t>
      </w:r>
    </w:p>
    <w:p w:rsidR="00461D43" w:rsidP="00003FDA" w:rsidRDefault="00461D43">
      <w:pPr>
        <w:spacing w:line="360" w:lineRule="auto"/>
      </w:pPr>
    </w:p>
    <w:p w:rsidR="00461D43" w:rsidP="00003FDA" w:rsidRDefault="00461D43">
      <w:pPr>
        <w:spacing w:line="360" w:lineRule="auto"/>
      </w:pPr>
    </w:p>
    <w:p w:rsidR="00461D43" w:rsidP="00003FDA" w:rsidRDefault="00461D43">
      <w:pPr>
        <w:spacing w:line="360" w:lineRule="auto"/>
      </w:pPr>
    </w:p>
    <w:p w:rsidR="00461D43" w:rsidP="00003FDA" w:rsidRDefault="00461D43">
      <w:pPr>
        <w:spacing w:line="360" w:lineRule="auto"/>
      </w:pPr>
    </w:p>
    <w:p w:rsidRPr="00BB4F44" w:rsidR="00461D43" w:rsidP="00003FDA" w:rsidRDefault="00461D43">
      <w:pPr>
        <w:spacing w:line="360" w:lineRule="auto"/>
      </w:pPr>
      <w:r w:rsidRPr="00891EE6">
        <w:t xml:space="preserve">drs. E. (Ewout) Irrgang, </w:t>
      </w:r>
      <w:r w:rsidRPr="00891EE6">
        <w:tab/>
      </w:r>
      <w:r w:rsidRPr="00891EE6">
        <w:tab/>
      </w:r>
      <w:r w:rsidRPr="00891EE6">
        <w:tab/>
      </w:r>
    </w:p>
    <w:p w:rsidRPr="00891EE6" w:rsidR="00461D43" w:rsidP="00003FDA" w:rsidRDefault="00461D43">
      <w:pPr>
        <w:spacing w:line="360" w:lineRule="auto"/>
      </w:pPr>
      <w:r w:rsidRPr="00891EE6">
        <w:t xml:space="preserve">wnd. president </w:t>
      </w:r>
      <w:r w:rsidRPr="00891EE6">
        <w:tab/>
      </w:r>
      <w:r w:rsidRPr="00891EE6">
        <w:tab/>
      </w:r>
      <w:r w:rsidRPr="00891EE6">
        <w:tab/>
      </w:r>
      <w:r w:rsidRPr="00891EE6">
        <w:tab/>
      </w:r>
    </w:p>
    <w:p w:rsidRPr="00891EE6" w:rsidR="00A74072" w:rsidP="00003FDA" w:rsidRDefault="00A74072">
      <w:pPr>
        <w:spacing w:line="360" w:lineRule="auto"/>
      </w:pPr>
    </w:p>
    <w:p w:rsidRPr="00891EE6" w:rsidR="00461D43" w:rsidP="00003FDA" w:rsidRDefault="00461D43">
      <w:pPr>
        <w:spacing w:line="360" w:lineRule="auto"/>
      </w:pPr>
    </w:p>
    <w:p w:rsidRPr="00891EE6" w:rsidR="00461D43" w:rsidP="00003FDA" w:rsidRDefault="00461D43">
      <w:pPr>
        <w:spacing w:line="360" w:lineRule="auto"/>
      </w:pPr>
    </w:p>
    <w:p w:rsidRPr="00891EE6" w:rsidR="00461D43" w:rsidP="00003FDA" w:rsidRDefault="00461D43">
      <w:pPr>
        <w:spacing w:line="360" w:lineRule="auto"/>
      </w:pPr>
    </w:p>
    <w:p w:rsidR="00461D43" w:rsidP="00003FDA" w:rsidRDefault="00461D43">
      <w:pPr>
        <w:spacing w:line="360" w:lineRule="auto"/>
      </w:pPr>
      <w:r>
        <w:t>drs. C. (Cornelis) van der Werf,</w:t>
      </w:r>
      <w:r w:rsidRPr="00461D43">
        <w:t xml:space="preserve"> </w:t>
      </w:r>
    </w:p>
    <w:p w:rsidR="00FA0AAB" w:rsidP="00003FDA" w:rsidRDefault="00461D43">
      <w:pPr>
        <w:spacing w:line="360" w:lineRule="auto"/>
      </w:pPr>
      <w:r>
        <w:t>secretaris</w:t>
      </w:r>
    </w:p>
    <w:p w:rsidR="00913911" w:rsidP="00003FDA" w:rsidRDefault="00913911">
      <w:pPr>
        <w:spacing w:line="360" w:lineRule="auto"/>
      </w:pPr>
      <w:bookmarkStart w:name="_GoBack" w:id="0"/>
      <w:bookmarkEnd w:id="0"/>
    </w:p>
    <w:sectPr w:rsidR="00913911" w:rsidSect="00C41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72" w:rsidRDefault="00A74072">
      <w:pPr>
        <w:spacing w:line="240" w:lineRule="auto"/>
      </w:pPr>
      <w:r>
        <w:separator/>
      </w:r>
    </w:p>
  </w:endnote>
  <w:endnote w:type="continuationSeparator" w:id="0">
    <w:p w:rsidR="00A74072" w:rsidRDefault="00A7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9B" w:rsidRDefault="00903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9B" w:rsidRDefault="00903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72" w:rsidRDefault="00A74072">
      <w:pPr>
        <w:spacing w:line="240" w:lineRule="auto"/>
      </w:pPr>
      <w:r>
        <w:separator/>
      </w:r>
    </w:p>
  </w:footnote>
  <w:footnote w:type="continuationSeparator" w:id="0">
    <w:p w:rsidR="00A74072" w:rsidRDefault="00A74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9B" w:rsidRDefault="00903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391AE6">
                          <w:pPr>
                            <w:spacing w:line="240" w:lineRule="auto"/>
                          </w:pPr>
                          <w:r w:rsidRPr="00391AE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391AE6">
                    <w:pPr>
                      <w:spacing w:line="240" w:lineRule="auto"/>
                    </w:pPr>
                    <w:r w:rsidRPr="00391AE6">
                      <w:drawing>
                        <wp:inline distT="0" distB="0" distL="0" distR="0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14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14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14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14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391AE6">
                          <w:pPr>
                            <w:spacing w:line="240" w:lineRule="auto"/>
                          </w:pPr>
                          <w:r w:rsidRPr="00391AE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391AE6">
                    <w:pPr>
                      <w:spacing w:line="240" w:lineRule="auto"/>
                    </w:pPr>
                    <w:bookmarkStart w:id="1" w:name="_GoBack"/>
                    <w:r w:rsidRPr="00391AE6">
                      <w:drawing>
                        <wp:inline distT="0" distB="0" distL="0" distR="0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891EE6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461D43" w:rsidP="00D62E75">
                                <w:r>
                                  <w:t xml:space="preserve">Beantwoording vragen Tweede Kamer </w:t>
                                </w:r>
                                <w:r w:rsidR="00D62E75">
                                  <w:t>betreffende o</w:t>
                                </w:r>
                                <w:r w:rsidR="00D62E75" w:rsidRPr="00D62E75">
                                  <w:t xml:space="preserve">verkoepelende / overige vragen die betrekking hebben op rapporten </w:t>
                                </w:r>
                                <w:r w:rsidR="00D62E75">
                                  <w:t>r</w:t>
                                </w:r>
                                <w:r w:rsidR="00D62E75" w:rsidRPr="00D62E75">
                                  <w:t>esultaten verantwoordingsonderzoek</w:t>
                                </w:r>
                                <w:r w:rsidR="00D62E75" w:rsidRPr="00D15D02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D62E75" w:rsidRPr="00D62E75">
                                  <w:t>2022</w:t>
                                </w:r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891EE6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461D43" w:rsidP="00D62E75">
                          <w:r>
                            <w:t xml:space="preserve">Beantwoording vragen Tweede Kamer </w:t>
                          </w:r>
                          <w:r w:rsidR="00D62E75">
                            <w:t>betreffende o</w:t>
                          </w:r>
                          <w:r w:rsidR="00D62E75" w:rsidRPr="00D62E75">
                            <w:t xml:space="preserve">verkoepelende / overige vragen die betrekking hebben op rapporten </w:t>
                          </w:r>
                          <w:r w:rsidR="00D62E75">
                            <w:t>r</w:t>
                          </w:r>
                          <w:r w:rsidR="00D62E75" w:rsidRPr="00D62E75">
                            <w:t>esultaten verantwoordingsonderzoek</w:t>
                          </w:r>
                          <w:r w:rsidR="00D62E75" w:rsidRPr="00D15D02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D62E75" w:rsidRPr="00D62E75">
                            <w:t>2022</w:t>
                          </w:r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14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14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14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14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90369B">
                                <w:r w:rsidRPr="0090369B">
                                  <w:t>23003322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90369B">
                          <w:r w:rsidRPr="0090369B">
                            <w:t>23003322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2595 BD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2595 BD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03FDA"/>
    <w:rsid w:val="00391AE6"/>
    <w:rsid w:val="00461D43"/>
    <w:rsid w:val="00476BB2"/>
    <w:rsid w:val="004F4097"/>
    <w:rsid w:val="006C46A7"/>
    <w:rsid w:val="0077689D"/>
    <w:rsid w:val="00891EE6"/>
    <w:rsid w:val="0090369B"/>
    <w:rsid w:val="00913911"/>
    <w:rsid w:val="00A74072"/>
    <w:rsid w:val="00BB4F44"/>
    <w:rsid w:val="00BC7D6D"/>
    <w:rsid w:val="00C16269"/>
    <w:rsid w:val="00C4144F"/>
    <w:rsid w:val="00CF38C8"/>
    <w:rsid w:val="00D62E75"/>
    <w:rsid w:val="00D63E0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323E0D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paragraph" w:customStyle="1" w:styleId="Default">
    <w:name w:val="Default"/>
    <w:rsid w:val="00003FDA"/>
    <w:pPr>
      <w:autoSpaceDE w:val="0"/>
      <w:adjustRightInd w:val="0"/>
      <w:textAlignment w:val="auto"/>
    </w:pPr>
    <w:rPr>
      <w:rFonts w:ascii="Roboto" w:hAnsi="Roboto" w:cs="Roboto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4F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4F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d.d. 6 juni 2023, kenmerk 23003322R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2023-06-06T12:18:00.0000000Z</lastPrinted>
  <dcterms:created xsi:type="dcterms:W3CDTF">2023-06-06T14:34:00.0000000Z</dcterms:created>
  <dcterms:modified xsi:type="dcterms:W3CDTF">2023-06-06T14:34:00.0000000Z</dcterms:modified>
  <dc:description>------------------------</dc:description>
  <keywords/>
  <version/>
  <category/>
</coreProperties>
</file>