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17" w:rsidP="00FC0917" w:rsidRDefault="00FC0917">
      <w:bookmarkStart w:name="_GoBack" w:id="0"/>
      <w:bookmarkEnd w:id="0"/>
      <w:r>
        <w:t> </w:t>
      </w:r>
    </w:p>
    <w:p w:rsidR="00FC0917" w:rsidP="00FC0917" w:rsidRDefault="00FC0917">
      <w:pPr>
        <w:pStyle w:val="Lijstalinea"/>
        <w:numPr>
          <w:ilvl w:val="0"/>
          <w:numId w:val="1"/>
        </w:numPr>
      </w:pPr>
      <w:r>
        <w:t xml:space="preserve">Verzoek van het lid </w:t>
      </w:r>
      <w:r>
        <w:rPr>
          <w:b/>
          <w:bCs/>
        </w:rPr>
        <w:t>VAN MEENEN</w:t>
      </w:r>
      <w:r>
        <w:t xml:space="preserve"> </w:t>
      </w:r>
      <w:r>
        <w:rPr>
          <w:b/>
          <w:bCs/>
        </w:rPr>
        <w:t>(D66)</w:t>
      </w:r>
      <w:r>
        <w:t xml:space="preserve"> om de minister voor Primair en Voortgezet Onderwijs te vragen binnen zes weken een reactie te geven op de artikelen:</w:t>
      </w:r>
    </w:p>
    <w:p w:rsidR="00FC0917" w:rsidP="00FC0917" w:rsidRDefault="00FC0917">
      <w:pPr>
        <w:pStyle w:val="Lijstalinea"/>
        <w:numPr>
          <w:ilvl w:val="0"/>
          <w:numId w:val="2"/>
        </w:numPr>
      </w:pPr>
      <w:hyperlink w:history="1" r:id="rId5">
        <w:r>
          <w:rPr>
            <w:rStyle w:val="Hyperlink"/>
          </w:rPr>
          <w:t>Rotterdamse basisscholen omzeilen wettelijke inschrijfleeftijd</w:t>
        </w:r>
      </w:hyperlink>
      <w:r>
        <w:t xml:space="preserve">.  </w:t>
      </w:r>
    </w:p>
    <w:p w:rsidR="00FC0917" w:rsidP="00FC0917" w:rsidRDefault="00FC0917">
      <w:pPr>
        <w:pStyle w:val="Lijstalinea"/>
        <w:numPr>
          <w:ilvl w:val="0"/>
          <w:numId w:val="2"/>
        </w:numPr>
      </w:pPr>
      <w:hyperlink w:history="1" w:anchor=":~:text=Baarnsche%20Courant-,Toelatingsbeleid%20basisscholen%20Baarn%20chaotisch%3B%20Wethouder%20Prakke%20wil%20dat%20scholen%20het,%3A%20%27iets%20opleggen%20is%20zinloos%27&amp;text=Bij%20de%20ene%20school%20is,op%20een%20wachtlijst%20te%20komen." r:id="rId6">
        <w:r>
          <w:rPr>
            <w:rStyle w:val="Hyperlink"/>
          </w:rPr>
          <w:t xml:space="preserve">Toelatingsbeleid basisscholen Baarn chaotisch; Wethouder </w:t>
        </w:r>
        <w:proofErr w:type="spellStart"/>
        <w:r>
          <w:rPr>
            <w:rStyle w:val="Hyperlink"/>
          </w:rPr>
          <w:t>Prakke</w:t>
        </w:r>
        <w:proofErr w:type="spellEnd"/>
        <w:r>
          <w:rPr>
            <w:rStyle w:val="Hyperlink"/>
          </w:rPr>
          <w:t xml:space="preserve"> wil dat scholen het zelf oplossen: ‘iets opleggen is zinloos’</w:t>
        </w:r>
      </w:hyperlink>
      <w:r>
        <w:t xml:space="preserve">. 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54E1F"/>
    <w:multiLevelType w:val="hybridMultilevel"/>
    <w:tmpl w:val="ED14A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41BF1"/>
    <w:multiLevelType w:val="hybridMultilevel"/>
    <w:tmpl w:val="A08A7F8E"/>
    <w:lvl w:ilvl="0" w:tplc="660C69B4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FB359D1"/>
    <w:multiLevelType w:val="hybridMultilevel"/>
    <w:tmpl w:val="22E89234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17"/>
    <w:rsid w:val="00505CCA"/>
    <w:rsid w:val="00C15ED0"/>
    <w:rsid w:val="00F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EC7A"/>
  <w15:chartTrackingRefBased/>
  <w15:docId w15:val="{D0B7C301-AC32-4A4A-8ED8-C60218A9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091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C0917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C0917"/>
    <w:pPr>
      <w:ind w:left="720"/>
    </w:pPr>
    <w:rPr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5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CCA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05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arnschecourant.nl/lokaal/maatschappelijk/929216/toelatingsbeleid-basisscholen-baarn-chaotisch" TargetMode="External"/><Relationship Id="rId5" Type="http://schemas.openxmlformats.org/officeDocument/2006/relationships/hyperlink" Target="https://nos.nl/artikel/2476183-rotterdamse-basisscholen-omzeilen-wettelijke-inschrijfleeftij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2023-05-31T16:38:00.0000000Z</lastPrinted>
  <dcterms:created xsi:type="dcterms:W3CDTF">2023-05-31T16:43:00.0000000Z</dcterms:created>
  <dcterms:modified xsi:type="dcterms:W3CDTF">2023-05-31T16:43:00.0000000Z</dcterms:modified>
  <version/>
  <category/>
</coreProperties>
</file>