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D26CB" w:rsidR="00AD26CB" w:rsidRDefault="00AD26CB">
      <w:pPr>
        <w:rPr>
          <w:rFonts w:ascii="Verdana" w:hAnsi="Verdana"/>
          <w:b/>
          <w:sz w:val="18"/>
          <w:szCs w:val="18"/>
        </w:rPr>
      </w:pPr>
      <w:r w:rsidRPr="00AD26CB">
        <w:rPr>
          <w:rFonts w:ascii="Verdana" w:hAnsi="Verdana"/>
          <w:b/>
          <w:sz w:val="18"/>
          <w:szCs w:val="18"/>
        </w:rPr>
        <w:t>Vragen over verantwoording 2022 gesteld door de V-100-groep ‘Arbeidsmarktbeleid’</w:t>
      </w:r>
    </w:p>
    <w:p w:rsidR="00AD26CB" w:rsidRDefault="00AD26CB">
      <w:pPr>
        <w:rPr>
          <w:rFonts w:ascii="Verdana" w:hAnsi="Verdana"/>
          <w:sz w:val="18"/>
          <w:szCs w:val="18"/>
        </w:rPr>
      </w:pPr>
    </w:p>
    <w:p w:rsidRPr="00AD26CB" w:rsidR="00AD26CB" w:rsidRDefault="00AD26CB">
      <w:pPr>
        <w:rPr>
          <w:rFonts w:ascii="Verdana" w:hAnsi="Verdana"/>
          <w:i/>
          <w:sz w:val="18"/>
          <w:szCs w:val="18"/>
        </w:rPr>
      </w:pPr>
      <w:r w:rsidRPr="00AD26CB">
        <w:rPr>
          <w:rFonts w:ascii="Verdana" w:hAnsi="Verdana"/>
          <w:i/>
          <w:sz w:val="18"/>
          <w:szCs w:val="18"/>
        </w:rPr>
        <w:t>Seizoenswerk/basiscontract</w:t>
      </w:r>
    </w:p>
    <w:p w:rsidRPr="00AD26CB" w:rsidR="00AD26CB" w:rsidP="00AD26CB" w:rsidRDefault="00AD26CB">
      <w:pPr>
        <w:pStyle w:val="Lijstalinea"/>
        <w:numPr>
          <w:ilvl w:val="0"/>
          <w:numId w:val="1"/>
        </w:numPr>
        <w:rPr>
          <w:rFonts w:ascii="Verdana" w:hAnsi="Verdana"/>
          <w:sz w:val="18"/>
          <w:szCs w:val="18"/>
        </w:rPr>
      </w:pPr>
      <w:r w:rsidRPr="00AD26CB">
        <w:rPr>
          <w:rFonts w:ascii="Verdana" w:hAnsi="Verdana"/>
          <w:sz w:val="18"/>
          <w:szCs w:val="18"/>
        </w:rPr>
        <w:t>Is bekend in welke sectoren werknemers iets kunnen hebben aan de komst van het basiscontract</w:t>
      </w:r>
      <w:r w:rsidR="00D52265">
        <w:rPr>
          <w:rFonts w:ascii="Verdana" w:hAnsi="Verdana"/>
          <w:sz w:val="18"/>
          <w:szCs w:val="18"/>
        </w:rPr>
        <w:t xml:space="preserve">, mede gelet op het feit dat </w:t>
      </w:r>
      <w:proofErr w:type="spellStart"/>
      <w:r w:rsidRPr="00AD26CB">
        <w:rPr>
          <w:rFonts w:ascii="Verdana" w:hAnsi="Verdana"/>
          <w:sz w:val="18"/>
          <w:szCs w:val="18"/>
        </w:rPr>
        <w:t>seizoenswerkers</w:t>
      </w:r>
      <w:proofErr w:type="spellEnd"/>
      <w:r w:rsidRPr="00AD26CB">
        <w:rPr>
          <w:rFonts w:ascii="Verdana" w:hAnsi="Verdana"/>
          <w:sz w:val="18"/>
          <w:szCs w:val="18"/>
        </w:rPr>
        <w:t>, studenten en scholieren, die er veel aan zouden kunnen hebben in hun onzekere contracten, worden uitgesloten</w:t>
      </w:r>
      <w:r w:rsidR="00D52265">
        <w:rPr>
          <w:rFonts w:ascii="Verdana" w:hAnsi="Verdana"/>
          <w:sz w:val="18"/>
          <w:szCs w:val="18"/>
        </w:rPr>
        <w:t>?</w:t>
      </w:r>
    </w:p>
    <w:p w:rsidR="00AD26CB" w:rsidP="00AD26CB" w:rsidRDefault="00AD26CB">
      <w:pPr>
        <w:pStyle w:val="Lijstalinea"/>
        <w:rPr>
          <w:rFonts w:ascii="Verdana" w:hAnsi="Verdana"/>
          <w:sz w:val="18"/>
          <w:szCs w:val="18"/>
        </w:rPr>
      </w:pPr>
    </w:p>
    <w:p w:rsidRPr="00AD26CB" w:rsidR="00AD26CB" w:rsidP="00AD26CB" w:rsidRDefault="00AD26CB">
      <w:pPr>
        <w:pStyle w:val="Lijstalinea"/>
        <w:numPr>
          <w:ilvl w:val="0"/>
          <w:numId w:val="1"/>
        </w:numPr>
        <w:rPr>
          <w:rFonts w:ascii="Verdana" w:hAnsi="Verdana"/>
          <w:sz w:val="18"/>
          <w:szCs w:val="18"/>
        </w:rPr>
      </w:pPr>
      <w:r w:rsidRPr="00AD26CB">
        <w:rPr>
          <w:rFonts w:ascii="Verdana" w:hAnsi="Verdana"/>
          <w:sz w:val="18"/>
          <w:szCs w:val="18"/>
        </w:rPr>
        <w:t xml:space="preserve">Waarom worden studenten en scholieren uitgezonderd van het </w:t>
      </w:r>
      <w:r w:rsidR="00D52265">
        <w:rPr>
          <w:rFonts w:ascii="Verdana" w:hAnsi="Verdana"/>
          <w:sz w:val="18"/>
          <w:szCs w:val="18"/>
        </w:rPr>
        <w:t>krijgen</w:t>
      </w:r>
      <w:r w:rsidRPr="00AD26CB">
        <w:rPr>
          <w:rFonts w:ascii="Verdana" w:hAnsi="Verdana"/>
          <w:sz w:val="18"/>
          <w:szCs w:val="18"/>
        </w:rPr>
        <w:t xml:space="preserve"> van een basiscontract? Is het mogelijk om werkgevers te verplichten </w:t>
      </w:r>
      <w:r w:rsidR="00D52265">
        <w:rPr>
          <w:rFonts w:ascii="Verdana" w:hAnsi="Verdana"/>
          <w:sz w:val="18"/>
          <w:szCs w:val="18"/>
        </w:rPr>
        <w:t xml:space="preserve">om </w:t>
      </w:r>
      <w:r w:rsidRPr="00AD26CB">
        <w:rPr>
          <w:rFonts w:ascii="Verdana" w:hAnsi="Verdana"/>
          <w:sz w:val="18"/>
          <w:szCs w:val="18"/>
        </w:rPr>
        <w:t xml:space="preserve">een basiscontract aan te bieden </w:t>
      </w:r>
      <w:r w:rsidR="00D52265">
        <w:rPr>
          <w:rFonts w:ascii="Verdana" w:hAnsi="Verdana"/>
          <w:sz w:val="18"/>
          <w:szCs w:val="18"/>
        </w:rPr>
        <w:t>en</w:t>
      </w:r>
      <w:r w:rsidRPr="00AD26CB">
        <w:rPr>
          <w:rFonts w:ascii="Verdana" w:hAnsi="Verdana"/>
          <w:sz w:val="18"/>
          <w:szCs w:val="18"/>
        </w:rPr>
        <w:t xml:space="preserve"> </w:t>
      </w:r>
      <w:r w:rsidR="00D52265">
        <w:rPr>
          <w:rFonts w:ascii="Verdana" w:hAnsi="Verdana"/>
          <w:sz w:val="18"/>
          <w:szCs w:val="18"/>
        </w:rPr>
        <w:t xml:space="preserve">daarbij </w:t>
      </w:r>
      <w:r w:rsidRPr="00AD26CB">
        <w:rPr>
          <w:rFonts w:ascii="Verdana" w:hAnsi="Verdana"/>
          <w:sz w:val="18"/>
          <w:szCs w:val="18"/>
        </w:rPr>
        <w:t>de werknemer te kunnen laten kiezen tussen een basiscontract en een nul-</w:t>
      </w:r>
      <w:r>
        <w:rPr>
          <w:rFonts w:ascii="Verdana" w:hAnsi="Verdana"/>
          <w:sz w:val="18"/>
          <w:szCs w:val="18"/>
        </w:rPr>
        <w:t>u</w:t>
      </w:r>
      <w:r w:rsidR="00D52265">
        <w:rPr>
          <w:rFonts w:ascii="Verdana" w:hAnsi="Verdana"/>
          <w:sz w:val="18"/>
          <w:szCs w:val="18"/>
        </w:rPr>
        <w:t>rencontract?</w:t>
      </w:r>
    </w:p>
    <w:p w:rsidR="00AD26CB" w:rsidP="00AD26CB" w:rsidRDefault="00AD26CB">
      <w:pPr>
        <w:pStyle w:val="Lijstalinea"/>
        <w:rPr>
          <w:rFonts w:ascii="Verdana" w:hAnsi="Verdana"/>
          <w:sz w:val="18"/>
          <w:szCs w:val="18"/>
        </w:rPr>
      </w:pPr>
    </w:p>
    <w:p w:rsidR="00AD26CB" w:rsidP="00AD26CB" w:rsidRDefault="00AD26CB">
      <w:pPr>
        <w:pStyle w:val="Lijstalinea"/>
        <w:numPr>
          <w:ilvl w:val="0"/>
          <w:numId w:val="1"/>
        </w:numPr>
        <w:rPr>
          <w:rFonts w:ascii="Verdana" w:hAnsi="Verdana"/>
          <w:sz w:val="18"/>
          <w:szCs w:val="18"/>
        </w:rPr>
      </w:pPr>
      <w:r w:rsidRPr="00AD26CB">
        <w:rPr>
          <w:rFonts w:ascii="Verdana" w:hAnsi="Verdana"/>
          <w:sz w:val="18"/>
          <w:szCs w:val="18"/>
        </w:rPr>
        <w:t>Hoe zorgt de minister ervoor dat het basiscontract geen extra draaideurconstructies in de hand werkt bij tijdelijk werk? </w:t>
      </w:r>
    </w:p>
    <w:p w:rsidR="00AD26CB" w:rsidP="00AD26CB" w:rsidRDefault="00AD26CB">
      <w:pPr>
        <w:pStyle w:val="Lijstalinea"/>
        <w:rPr>
          <w:rFonts w:ascii="Verdana" w:hAnsi="Verdana"/>
          <w:sz w:val="18"/>
          <w:szCs w:val="18"/>
        </w:rPr>
      </w:pPr>
    </w:p>
    <w:p w:rsidRPr="00AD26CB" w:rsidR="00AD26CB" w:rsidP="00AD26CB" w:rsidRDefault="00AD26CB">
      <w:pPr>
        <w:rPr>
          <w:rFonts w:ascii="Verdana" w:hAnsi="Verdana"/>
          <w:i/>
          <w:sz w:val="18"/>
          <w:szCs w:val="18"/>
        </w:rPr>
      </w:pPr>
      <w:r w:rsidRPr="00AD26CB">
        <w:rPr>
          <w:rFonts w:ascii="Verdana" w:hAnsi="Verdana"/>
          <w:i/>
          <w:sz w:val="18"/>
          <w:szCs w:val="18"/>
        </w:rPr>
        <w:t>STAP-budget</w:t>
      </w:r>
    </w:p>
    <w:p w:rsidR="00AD26CB" w:rsidP="00D52265" w:rsidRDefault="00AD26CB">
      <w:pPr>
        <w:pStyle w:val="Lijstalinea"/>
        <w:numPr>
          <w:ilvl w:val="0"/>
          <w:numId w:val="1"/>
        </w:numPr>
        <w:spacing w:after="0"/>
        <w:rPr>
          <w:rFonts w:ascii="Verdana" w:hAnsi="Verdana"/>
          <w:sz w:val="18"/>
          <w:szCs w:val="18"/>
        </w:rPr>
      </w:pPr>
      <w:r w:rsidRPr="00D52265">
        <w:rPr>
          <w:rFonts w:ascii="Verdana" w:hAnsi="Verdana"/>
          <w:sz w:val="18"/>
          <w:szCs w:val="18"/>
        </w:rPr>
        <w:t xml:space="preserve">Waarom is het </w:t>
      </w:r>
      <w:r w:rsidR="00D52265">
        <w:rPr>
          <w:rFonts w:ascii="Verdana" w:hAnsi="Verdana"/>
          <w:sz w:val="18"/>
          <w:szCs w:val="18"/>
        </w:rPr>
        <w:t xml:space="preserve">voornemen om het </w:t>
      </w:r>
      <w:r w:rsidRPr="00D52265">
        <w:rPr>
          <w:rFonts w:ascii="Verdana" w:hAnsi="Verdana"/>
          <w:sz w:val="18"/>
          <w:szCs w:val="18"/>
        </w:rPr>
        <w:t>STAP</w:t>
      </w:r>
      <w:r w:rsidR="00D52265">
        <w:rPr>
          <w:rFonts w:ascii="Verdana" w:hAnsi="Verdana"/>
          <w:sz w:val="18"/>
          <w:szCs w:val="18"/>
        </w:rPr>
        <w:t>-</w:t>
      </w:r>
      <w:r w:rsidRPr="00D52265">
        <w:rPr>
          <w:rFonts w:ascii="Verdana" w:hAnsi="Verdana"/>
          <w:sz w:val="18"/>
          <w:szCs w:val="18"/>
        </w:rPr>
        <w:t>budget helemaal af</w:t>
      </w:r>
      <w:r w:rsidR="00D52265">
        <w:rPr>
          <w:rFonts w:ascii="Verdana" w:hAnsi="Verdana"/>
          <w:sz w:val="18"/>
          <w:szCs w:val="18"/>
        </w:rPr>
        <w:t xml:space="preserve"> te sch</w:t>
      </w:r>
      <w:r w:rsidRPr="00D52265">
        <w:rPr>
          <w:rFonts w:ascii="Verdana" w:hAnsi="Verdana"/>
          <w:sz w:val="18"/>
          <w:szCs w:val="18"/>
        </w:rPr>
        <w:t>af</w:t>
      </w:r>
      <w:r w:rsidR="00D52265">
        <w:rPr>
          <w:rFonts w:ascii="Verdana" w:hAnsi="Verdana"/>
          <w:sz w:val="18"/>
          <w:szCs w:val="18"/>
        </w:rPr>
        <w:t>fen</w:t>
      </w:r>
      <w:r w:rsidRPr="00D52265">
        <w:rPr>
          <w:rFonts w:ascii="Verdana" w:hAnsi="Verdana"/>
          <w:sz w:val="18"/>
          <w:szCs w:val="18"/>
        </w:rPr>
        <w:t xml:space="preserve"> in plaats van </w:t>
      </w:r>
      <w:r w:rsidR="00D52265">
        <w:rPr>
          <w:rFonts w:ascii="Verdana" w:hAnsi="Verdana"/>
          <w:sz w:val="18"/>
          <w:szCs w:val="18"/>
        </w:rPr>
        <w:t xml:space="preserve">het aan te passen (bijvoorbeeld door meer zicht te hebben op de opleidingen en het gebruik van het budget)? </w:t>
      </w:r>
      <w:r w:rsidRPr="00D52265">
        <w:rPr>
          <w:rFonts w:ascii="Verdana" w:hAnsi="Verdana"/>
          <w:sz w:val="18"/>
          <w:szCs w:val="18"/>
        </w:rPr>
        <w:t xml:space="preserve">Juist in deze tijd met grote krapte op de arbeidsmarkt is het immers erg belangrijk, dat jongeren sectoren </w:t>
      </w:r>
      <w:r w:rsidR="008E2614">
        <w:rPr>
          <w:rFonts w:ascii="Verdana" w:hAnsi="Verdana"/>
          <w:sz w:val="18"/>
          <w:szCs w:val="18"/>
        </w:rPr>
        <w:t xml:space="preserve">(voor werk en opleidingen) </w:t>
      </w:r>
      <w:r w:rsidRPr="00D52265">
        <w:rPr>
          <w:rFonts w:ascii="Verdana" w:hAnsi="Verdana"/>
          <w:sz w:val="18"/>
          <w:szCs w:val="18"/>
        </w:rPr>
        <w:t xml:space="preserve">kiezen waar nu tekorten zijn. </w:t>
      </w:r>
      <w:r w:rsidR="008E2614">
        <w:rPr>
          <w:rFonts w:ascii="Verdana" w:hAnsi="Verdana"/>
          <w:sz w:val="18"/>
          <w:szCs w:val="18"/>
        </w:rPr>
        <w:t xml:space="preserve">Hoe wordt het </w:t>
      </w:r>
      <w:r w:rsidRPr="00D52265">
        <w:rPr>
          <w:rFonts w:ascii="Verdana" w:hAnsi="Verdana"/>
          <w:sz w:val="18"/>
          <w:szCs w:val="18"/>
        </w:rPr>
        <w:t xml:space="preserve">‘Leven Lang Ontwikkelen’ </w:t>
      </w:r>
      <w:r w:rsidR="008E2614">
        <w:rPr>
          <w:rFonts w:ascii="Verdana" w:hAnsi="Verdana"/>
          <w:sz w:val="18"/>
          <w:szCs w:val="18"/>
        </w:rPr>
        <w:t xml:space="preserve">(zoals in het </w:t>
      </w:r>
      <w:r w:rsidRPr="00D52265">
        <w:rPr>
          <w:rFonts w:ascii="Verdana" w:hAnsi="Verdana"/>
          <w:sz w:val="18"/>
          <w:szCs w:val="18"/>
        </w:rPr>
        <w:t>jaarverslag van SZW benadrukt</w:t>
      </w:r>
      <w:r w:rsidR="008E2614">
        <w:rPr>
          <w:rFonts w:ascii="Verdana" w:hAnsi="Verdana"/>
          <w:sz w:val="18"/>
          <w:szCs w:val="18"/>
        </w:rPr>
        <w:t xml:space="preserve">) dan </w:t>
      </w:r>
      <w:r w:rsidRPr="00D52265">
        <w:rPr>
          <w:rFonts w:ascii="Verdana" w:hAnsi="Verdana"/>
          <w:sz w:val="18"/>
          <w:szCs w:val="18"/>
        </w:rPr>
        <w:t>gestimuleerd</w:t>
      </w:r>
      <w:r w:rsidR="008E2614">
        <w:rPr>
          <w:rFonts w:ascii="Verdana" w:hAnsi="Verdana"/>
          <w:sz w:val="18"/>
          <w:szCs w:val="18"/>
        </w:rPr>
        <w:t>?</w:t>
      </w:r>
    </w:p>
    <w:p w:rsidR="00D52265" w:rsidP="00D52265" w:rsidRDefault="00D52265">
      <w:pPr>
        <w:spacing w:after="0"/>
        <w:rPr>
          <w:rFonts w:ascii="Verdana" w:hAnsi="Verdana"/>
          <w:sz w:val="18"/>
          <w:szCs w:val="18"/>
        </w:rPr>
      </w:pPr>
    </w:p>
    <w:p w:rsidRPr="00D52265" w:rsidR="00D52265" w:rsidP="00D52265" w:rsidRDefault="00D52265">
      <w:pPr>
        <w:rPr>
          <w:rFonts w:ascii="Verdana" w:hAnsi="Verdana"/>
          <w:i/>
          <w:sz w:val="18"/>
          <w:szCs w:val="18"/>
        </w:rPr>
      </w:pPr>
      <w:r w:rsidRPr="00D52265">
        <w:rPr>
          <w:rFonts w:ascii="Verdana" w:hAnsi="Verdana"/>
          <w:i/>
          <w:sz w:val="18"/>
          <w:szCs w:val="18"/>
        </w:rPr>
        <w:t>Arbeidsmigratie</w:t>
      </w:r>
    </w:p>
    <w:p w:rsidRPr="00D52265" w:rsidR="00D52265" w:rsidP="00D52265" w:rsidRDefault="00D52265">
      <w:pPr>
        <w:pStyle w:val="Lijstalinea"/>
        <w:numPr>
          <w:ilvl w:val="0"/>
          <w:numId w:val="1"/>
        </w:numPr>
        <w:spacing w:after="0"/>
        <w:rPr>
          <w:rFonts w:ascii="Verdana" w:hAnsi="Verdana"/>
          <w:sz w:val="18"/>
          <w:szCs w:val="18"/>
        </w:rPr>
      </w:pPr>
      <w:r w:rsidRPr="00D52265">
        <w:rPr>
          <w:rFonts w:ascii="Verdana" w:hAnsi="Verdana"/>
          <w:sz w:val="18"/>
          <w:szCs w:val="18"/>
        </w:rPr>
        <w:t xml:space="preserve">Wat heeft u er tot dusverre aan gedaan om arbeidsmigranten een goede huisvesting te bieden en zijn er nog meer plannen op dit gebied voor de toekomst? </w:t>
      </w:r>
      <w:r w:rsidR="008E2614">
        <w:rPr>
          <w:rFonts w:ascii="Verdana" w:hAnsi="Verdana"/>
          <w:sz w:val="18"/>
          <w:szCs w:val="18"/>
        </w:rPr>
        <w:t>A</w:t>
      </w:r>
      <w:r w:rsidRPr="00D52265" w:rsidR="008E2614">
        <w:rPr>
          <w:rFonts w:ascii="Verdana" w:hAnsi="Verdana"/>
          <w:sz w:val="18"/>
          <w:szCs w:val="18"/>
        </w:rPr>
        <w:t xml:space="preserve">an </w:t>
      </w:r>
      <w:r w:rsidR="008E2614">
        <w:rPr>
          <w:rFonts w:ascii="Verdana" w:hAnsi="Verdana"/>
          <w:sz w:val="18"/>
          <w:szCs w:val="18"/>
        </w:rPr>
        <w:t xml:space="preserve">welke </w:t>
      </w:r>
      <w:r w:rsidRPr="00D52265" w:rsidR="008E2614">
        <w:rPr>
          <w:rFonts w:ascii="Verdana" w:hAnsi="Verdana"/>
          <w:sz w:val="18"/>
          <w:szCs w:val="18"/>
        </w:rPr>
        <w:t xml:space="preserve">minimale eisen </w:t>
      </w:r>
      <w:r w:rsidR="008E2614">
        <w:rPr>
          <w:rFonts w:ascii="Verdana" w:hAnsi="Verdana"/>
          <w:sz w:val="18"/>
          <w:szCs w:val="18"/>
        </w:rPr>
        <w:t xml:space="preserve">vindt u dat </w:t>
      </w:r>
      <w:r w:rsidRPr="00D52265">
        <w:rPr>
          <w:rFonts w:ascii="Verdana" w:hAnsi="Verdana"/>
          <w:sz w:val="18"/>
          <w:szCs w:val="18"/>
        </w:rPr>
        <w:t xml:space="preserve">huisvesting </w:t>
      </w:r>
      <w:r w:rsidR="008E2614">
        <w:rPr>
          <w:rFonts w:ascii="Verdana" w:hAnsi="Verdana"/>
          <w:sz w:val="18"/>
          <w:szCs w:val="18"/>
        </w:rPr>
        <w:t>moet voldoen voor een ‘</w:t>
      </w:r>
      <w:r w:rsidRPr="00D52265">
        <w:rPr>
          <w:rFonts w:ascii="Verdana" w:hAnsi="Verdana"/>
          <w:sz w:val="18"/>
          <w:szCs w:val="18"/>
        </w:rPr>
        <w:t>normaal</w:t>
      </w:r>
      <w:r w:rsidR="008E2614">
        <w:rPr>
          <w:rFonts w:ascii="Verdana" w:hAnsi="Verdana"/>
          <w:sz w:val="18"/>
          <w:szCs w:val="18"/>
        </w:rPr>
        <w:t xml:space="preserve">’ </w:t>
      </w:r>
      <w:r w:rsidRPr="00D52265">
        <w:rPr>
          <w:rFonts w:ascii="Verdana" w:hAnsi="Verdana"/>
          <w:sz w:val="18"/>
          <w:szCs w:val="18"/>
        </w:rPr>
        <w:t xml:space="preserve">leven? Hoe staat u tegenover het bouwen van (extra) ‘arbeidsmigrantenhotels’ waarbij er toezicht </w:t>
      </w:r>
      <w:r w:rsidR="008E2614">
        <w:rPr>
          <w:rFonts w:ascii="Verdana" w:hAnsi="Verdana"/>
          <w:sz w:val="18"/>
          <w:szCs w:val="18"/>
        </w:rPr>
        <w:t>is door een huismeester/conciërge</w:t>
      </w:r>
      <w:r w:rsidRPr="00D52265">
        <w:rPr>
          <w:rFonts w:ascii="Verdana" w:hAnsi="Verdana"/>
          <w:sz w:val="18"/>
          <w:szCs w:val="18"/>
        </w:rPr>
        <w:t xml:space="preserve">? </w:t>
      </w:r>
    </w:p>
    <w:p w:rsidRPr="00D52265" w:rsidR="00D52265" w:rsidP="00D52265" w:rsidRDefault="00D52265">
      <w:pPr>
        <w:pStyle w:val="Lijstalinea"/>
        <w:spacing w:after="0"/>
        <w:rPr>
          <w:rFonts w:ascii="Verdana" w:hAnsi="Verdana"/>
          <w:sz w:val="18"/>
          <w:szCs w:val="18"/>
        </w:rPr>
      </w:pPr>
      <w:r w:rsidRPr="00D52265">
        <w:rPr>
          <w:rFonts w:ascii="Verdana" w:hAnsi="Verdana"/>
          <w:sz w:val="18"/>
          <w:szCs w:val="18"/>
        </w:rPr>
        <w:t>Welk budget en wat voor termijn wilt u hiervoor hanteren?</w:t>
      </w:r>
    </w:p>
    <w:p w:rsidRPr="00D52265" w:rsidR="00D52265" w:rsidP="00D52265" w:rsidRDefault="00D52265">
      <w:pPr>
        <w:spacing w:after="0"/>
        <w:rPr>
          <w:rFonts w:ascii="Verdana" w:hAnsi="Verdana"/>
          <w:sz w:val="18"/>
          <w:szCs w:val="18"/>
        </w:rPr>
      </w:pPr>
      <w:r w:rsidRPr="00D52265">
        <w:rPr>
          <w:rFonts w:ascii="Verdana" w:hAnsi="Verdana"/>
          <w:sz w:val="18"/>
          <w:szCs w:val="18"/>
        </w:rPr>
        <w:t xml:space="preserve"> </w:t>
      </w:r>
    </w:p>
    <w:p w:rsidRPr="00D52265" w:rsidR="00D52265" w:rsidP="00D52265" w:rsidRDefault="00D52265">
      <w:pPr>
        <w:pStyle w:val="Lijstalinea"/>
        <w:numPr>
          <w:ilvl w:val="0"/>
          <w:numId w:val="1"/>
        </w:numPr>
        <w:spacing w:after="0"/>
        <w:rPr>
          <w:rFonts w:ascii="Verdana" w:hAnsi="Verdana"/>
          <w:sz w:val="18"/>
          <w:szCs w:val="18"/>
        </w:rPr>
      </w:pPr>
      <w:r w:rsidRPr="00D52265">
        <w:rPr>
          <w:rFonts w:ascii="Verdana" w:hAnsi="Verdana"/>
          <w:sz w:val="18"/>
          <w:szCs w:val="18"/>
        </w:rPr>
        <w:t>Vaak belanden arbeidsmigranten met wie het arbeidscontract verbroken wordt op straat omdat zij via een uitzendbureau huisvesting ontvangen. Hoe kunt u deze praktijk van het plotseling op straat zetten van arbeidsmigranten  voorkomen? Vindt u het wenselijk dat er koppelcontracten (arbeid en huisvesting) worden gesloten? Welk budget en termijn heeft u hiervoor nodig?</w:t>
      </w:r>
    </w:p>
    <w:p w:rsidRPr="00D52265" w:rsidR="00D52265" w:rsidP="00D52265" w:rsidRDefault="00D52265">
      <w:pPr>
        <w:spacing w:after="0"/>
        <w:rPr>
          <w:rFonts w:ascii="Verdana" w:hAnsi="Verdana"/>
          <w:sz w:val="18"/>
          <w:szCs w:val="18"/>
        </w:rPr>
      </w:pPr>
    </w:p>
    <w:p w:rsidRPr="00D52265" w:rsidR="00D52265" w:rsidP="00D52265" w:rsidRDefault="00D52265">
      <w:pPr>
        <w:pStyle w:val="Lijstalinea"/>
        <w:numPr>
          <w:ilvl w:val="0"/>
          <w:numId w:val="1"/>
        </w:numPr>
        <w:spacing w:after="0"/>
        <w:rPr>
          <w:rFonts w:ascii="Verdana" w:hAnsi="Verdana"/>
          <w:sz w:val="18"/>
          <w:szCs w:val="18"/>
        </w:rPr>
      </w:pPr>
      <w:r w:rsidRPr="00D52265">
        <w:rPr>
          <w:rFonts w:ascii="Verdana" w:hAnsi="Verdana"/>
          <w:sz w:val="18"/>
          <w:szCs w:val="18"/>
        </w:rPr>
        <w:t>Teveel arbeidsmigranten huisvesten in één woning levert vaak spanningen op. In hoeverre bent u bereid een maximum aantal arbeidsmigranten per woning toe te laten? Denk hierbij bijvoorbeeld aan maximaal vier arbeidsmigranten per rijtjeswoningen. Zo ja, binnen wat voor termijn denkt u dit te kunnen realiseren? Zo nee, waarom niet?</w:t>
      </w:r>
    </w:p>
    <w:p w:rsidRPr="00D52265" w:rsidR="00D52265" w:rsidP="00D52265" w:rsidRDefault="00D52265">
      <w:pPr>
        <w:pStyle w:val="Lijstalinea"/>
        <w:spacing w:after="0"/>
        <w:rPr>
          <w:rFonts w:ascii="Verdana" w:hAnsi="Verdana"/>
          <w:sz w:val="18"/>
          <w:szCs w:val="18"/>
        </w:rPr>
      </w:pPr>
    </w:p>
    <w:p w:rsidRPr="00D52265" w:rsidR="00D52265" w:rsidP="00D52265" w:rsidRDefault="00D52265">
      <w:pPr>
        <w:pStyle w:val="Lijstalinea"/>
        <w:numPr>
          <w:ilvl w:val="0"/>
          <w:numId w:val="1"/>
        </w:numPr>
        <w:spacing w:after="0"/>
        <w:rPr>
          <w:rFonts w:ascii="Verdana" w:hAnsi="Verdana"/>
          <w:sz w:val="18"/>
          <w:szCs w:val="18"/>
        </w:rPr>
      </w:pPr>
      <w:r w:rsidRPr="00D52265">
        <w:rPr>
          <w:rFonts w:ascii="Verdana" w:hAnsi="Verdana"/>
          <w:sz w:val="18"/>
          <w:szCs w:val="18"/>
        </w:rPr>
        <w:t xml:space="preserve">Om de positie van arbeidsmigranten te verbeteren en misstanden tegen te gaan is er een aanjaagteam (commissie Roemer) in het leven geroepen. Zie tevens pagina 18 van het jaarverslag van het Ministerie van sociale zaken en werkgelegenheid. </w:t>
      </w:r>
    </w:p>
    <w:p w:rsidRPr="00D52265" w:rsidR="00D52265" w:rsidP="00D52265" w:rsidRDefault="00D52265">
      <w:pPr>
        <w:pStyle w:val="Lijstalinea"/>
        <w:spacing w:after="0"/>
        <w:rPr>
          <w:rFonts w:ascii="Verdana" w:hAnsi="Verdana"/>
          <w:sz w:val="18"/>
          <w:szCs w:val="18"/>
        </w:rPr>
      </w:pPr>
      <w:r w:rsidRPr="00D52265">
        <w:rPr>
          <w:rFonts w:ascii="Verdana" w:hAnsi="Verdana"/>
          <w:sz w:val="18"/>
          <w:szCs w:val="18"/>
        </w:rPr>
        <w:t>Wat heeft dit aanjaagteam intussen bereikt? En welke plannen zijn er nog voor de toekomst en wat voor termijn is aan de uitvoering hieraan gekoppeld?</w:t>
      </w:r>
    </w:p>
    <w:p w:rsidRPr="00D52265" w:rsidR="00D52265" w:rsidP="00D52265" w:rsidRDefault="00D52265">
      <w:pPr>
        <w:pStyle w:val="Lijstalinea"/>
        <w:spacing w:after="0"/>
        <w:rPr>
          <w:rFonts w:ascii="Verdana" w:hAnsi="Verdana"/>
          <w:sz w:val="18"/>
          <w:szCs w:val="18"/>
        </w:rPr>
      </w:pPr>
    </w:p>
    <w:p w:rsidRPr="00803210" w:rsidR="00AD26CB" w:rsidP="00D52265" w:rsidRDefault="00D52265">
      <w:pPr>
        <w:pStyle w:val="Lijstalinea"/>
        <w:numPr>
          <w:ilvl w:val="0"/>
          <w:numId w:val="1"/>
        </w:numPr>
        <w:spacing w:after="0"/>
        <w:rPr>
          <w:rFonts w:ascii="Verdana" w:hAnsi="Verdana"/>
          <w:sz w:val="18"/>
          <w:szCs w:val="18"/>
        </w:rPr>
      </w:pPr>
      <w:r w:rsidRPr="00D52265">
        <w:rPr>
          <w:rFonts w:ascii="Verdana" w:hAnsi="Verdana"/>
          <w:sz w:val="18"/>
          <w:szCs w:val="18"/>
        </w:rPr>
        <w:t>In hoeverre vindt er - om misstanden te voorkomen -  handhaving plaats van de regels die gelden voor het samenwerken/in dienst nemen van arbeidsmigranten? Welke doelen zijn hier bereikt en welke nog niet?</w:t>
      </w:r>
      <w:bookmarkStart w:name="_GoBack" w:id="0"/>
      <w:bookmarkEnd w:id="0"/>
    </w:p>
    <w:sectPr w:rsidRPr="00803210" w:rsidR="00AD26C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BB7F34"/>
    <w:multiLevelType w:val="hybridMultilevel"/>
    <w:tmpl w:val="EAE63F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6BC4A6A"/>
    <w:multiLevelType w:val="hybridMultilevel"/>
    <w:tmpl w:val="5016B846"/>
    <w:lvl w:ilvl="0" w:tplc="4916640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6CB"/>
    <w:rsid w:val="00297EF6"/>
    <w:rsid w:val="00803210"/>
    <w:rsid w:val="008E2614"/>
    <w:rsid w:val="008F2184"/>
    <w:rsid w:val="00AD26CB"/>
    <w:rsid w:val="00D52265"/>
    <w:rsid w:val="00D576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375C2"/>
  <w15:chartTrackingRefBased/>
  <w15:docId w15:val="{B439E919-DC2F-44E5-8565-CD41C7FC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D26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30226">
      <w:bodyDiv w:val="1"/>
      <w:marLeft w:val="0"/>
      <w:marRight w:val="0"/>
      <w:marTop w:val="0"/>
      <w:marBottom w:val="0"/>
      <w:divBdr>
        <w:top w:val="none" w:sz="0" w:space="0" w:color="auto"/>
        <w:left w:val="none" w:sz="0" w:space="0" w:color="auto"/>
        <w:bottom w:val="none" w:sz="0" w:space="0" w:color="auto"/>
        <w:right w:val="none" w:sz="0" w:space="0" w:color="auto"/>
      </w:divBdr>
    </w:div>
    <w:div w:id="741829268">
      <w:bodyDiv w:val="1"/>
      <w:marLeft w:val="0"/>
      <w:marRight w:val="0"/>
      <w:marTop w:val="0"/>
      <w:marBottom w:val="0"/>
      <w:divBdr>
        <w:top w:val="none" w:sz="0" w:space="0" w:color="auto"/>
        <w:left w:val="none" w:sz="0" w:space="0" w:color="auto"/>
        <w:bottom w:val="none" w:sz="0" w:space="0" w:color="auto"/>
        <w:right w:val="none" w:sz="0" w:space="0" w:color="auto"/>
      </w:divBdr>
    </w:div>
    <w:div w:id="1455831407">
      <w:bodyDiv w:val="1"/>
      <w:marLeft w:val="0"/>
      <w:marRight w:val="0"/>
      <w:marTop w:val="0"/>
      <w:marBottom w:val="0"/>
      <w:divBdr>
        <w:top w:val="none" w:sz="0" w:space="0" w:color="auto"/>
        <w:left w:val="none" w:sz="0" w:space="0" w:color="auto"/>
        <w:bottom w:val="none" w:sz="0" w:space="0" w:color="auto"/>
        <w:right w:val="none" w:sz="0" w:space="0" w:color="auto"/>
      </w:divBdr>
    </w:div>
    <w:div w:id="207751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454</ap:Words>
  <ap:Characters>2501</ap:Characters>
  <ap:DocSecurity>4</ap:DocSecurity>
  <ap:Lines>20</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2023-05-26T15:54:00.0000000Z</dcterms:created>
  <dcterms:modified xsi:type="dcterms:W3CDTF">2023-05-26T15:54:00.0000000Z</dcterms:modified>
  <version/>
  <category/>
</coreProperties>
</file>