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B700CA" w:rsidTr="00B700CA" w14:paraId="59C1933E" w14:textId="77777777">
        <w:sdt>
          <w:sdtPr>
            <w:tag w:val="bmZaakNummerAdvies"/>
            <w:id w:val="-408926232"/>
            <w:lock w:val="sdtLocked"/>
            <w:placeholder>
              <w:docPart w:val="DefaultPlaceholder_-1854013440"/>
            </w:placeholder>
          </w:sdtPr>
          <w:sdtContent>
            <w:tc>
              <w:tcPr>
                <w:tcW w:w="4251" w:type="dxa"/>
              </w:tcPr>
              <w:p w:rsidR="00B700CA" w:rsidRDefault="00B700CA" w14:paraId="7672B57B" w14:textId="2E7B9D33">
                <w:r>
                  <w:t>No. W04.23.00022/I</w:t>
                </w:r>
              </w:p>
            </w:tc>
          </w:sdtContent>
        </w:sdt>
        <w:sdt>
          <w:sdtPr>
            <w:tag w:val="bmDatumAdvies"/>
            <w:id w:val="1550264407"/>
            <w:lock w:val="sdtLocked"/>
            <w:placeholder>
              <w:docPart w:val="DefaultPlaceholder_-1854013440"/>
            </w:placeholder>
          </w:sdtPr>
          <w:sdtContent>
            <w:tc>
              <w:tcPr>
                <w:tcW w:w="4252" w:type="dxa"/>
              </w:tcPr>
              <w:p w:rsidR="00B700CA" w:rsidRDefault="00B700CA" w14:paraId="29A92A1E" w14:textId="37F1E9CF">
                <w:r>
                  <w:t>'s-Gravenhage, 15 maart 2023</w:t>
                </w:r>
              </w:p>
            </w:tc>
          </w:sdtContent>
        </w:sdt>
      </w:tr>
    </w:tbl>
    <w:p w:rsidR="00B700CA" w:rsidRDefault="00B700CA" w14:paraId="12FD755E" w14:textId="77777777"/>
    <w:p w:rsidR="00B700CA" w:rsidRDefault="00B700CA" w14:paraId="42065A11" w14:textId="77777777"/>
    <w:p w:rsidR="00994A10" w:rsidRDefault="00000000" w14:paraId="0269B333" w14:textId="51C42AFB">
      <w:sdt>
        <w:sdtPr>
          <w:tag w:val="bmAanhef"/>
          <w:id w:val="-1486393658"/>
          <w:lock w:val="sdtLocked"/>
          <w:placeholder>
            <w:docPart w:val="DefaultPlaceholder_-1854013440"/>
          </w:placeholder>
        </w:sdtPr>
        <w:sdtContent>
          <w:r w:rsidR="00B700CA">
            <w:rPr>
              <w:color w:val="000000"/>
            </w:rPr>
            <w:t>Bij Kabinetsmissive van 10 februari 2023, no.2023000281, heeft Uwe Majesteit, op voordracht van de Minister voor Volkshuisvesting en Ruimtelijke Ordening, bij de Afdeling advisering van de Raad van State ter overweging aanhangig gemaakt het voorstel van wet houdende wetstechnische wijzigingen en andere wijzigingen van ondergeschikte aard in de Omgevingswet en enkele andere wetten die daarmee verband houden (Verzamelwet Omgevingswet 20..), met memorie van toelichting.</w:t>
          </w:r>
        </w:sdtContent>
      </w:sdt>
    </w:p>
    <w:p w:rsidR="000A1F7D" w:rsidRDefault="00000000" w14:paraId="0269B336" w14:textId="77777777"/>
    <w:sdt>
      <w:sdtPr>
        <w:tag w:val="bmDictum"/>
        <w:id w:val="510574648"/>
        <w:lock w:val="sdtLocked"/>
        <w:placeholder>
          <w:docPart w:val="DefaultPlaceholder_-1854013440"/>
        </w:placeholder>
      </w:sdtPr>
      <w:sdtContent>
        <w:p w:rsidRPr="003E16C7" w:rsidR="00151989" w:rsidP="003E16C7" w:rsidRDefault="005400A6" w14:paraId="0269B33D" w14:textId="782DA442">
          <w:r>
            <w:t xml:space="preserve">De Afdeling advisering van de Raad van State heeft geen opmerkingen bij het voorstel en adviseert het voorstel bij de Tweede Kamer der Staten-Generaal in te dienen. </w:t>
          </w:r>
          <w:r>
            <w:br/>
          </w:r>
          <w:r>
            <w:br/>
          </w:r>
          <w:r>
            <w:br/>
            <w:t>De vice-president van de Raad van State,</w:t>
          </w:r>
        </w:p>
      </w:sdtContent>
    </w:sdt>
    <w:sectPr w:rsidRPr="003E16C7" w:rsidR="00151989" w:rsidSect="00B700CA">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9D7E5" w14:textId="77777777" w:rsidR="00E92122" w:rsidRDefault="00E92122">
      <w:r>
        <w:separator/>
      </w:r>
    </w:p>
  </w:endnote>
  <w:endnote w:type="continuationSeparator" w:id="0">
    <w:p w14:paraId="6247FF82" w14:textId="77777777" w:rsidR="00E92122" w:rsidRDefault="00E92122">
      <w:r>
        <w:continuationSeparator/>
      </w:r>
    </w:p>
  </w:endnote>
  <w:endnote w:type="continuationNotice" w:id="1">
    <w:p w14:paraId="5969857B" w14:textId="77777777" w:rsidR="00E92122" w:rsidRDefault="00E921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9B340" w14:textId="77777777" w:rsidR="00631ADE" w:rsidRDefault="000000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3D7AAA" w14:paraId="0269B343" w14:textId="77777777" w:rsidTr="00D90098">
      <w:tc>
        <w:tcPr>
          <w:tcW w:w="4815" w:type="dxa"/>
        </w:tcPr>
        <w:p w14:paraId="0269B341" w14:textId="77777777" w:rsidR="00D90098" w:rsidRDefault="00000000" w:rsidP="00D90098">
          <w:pPr>
            <w:pStyle w:val="Voettekst"/>
          </w:pPr>
        </w:p>
      </w:tc>
      <w:tc>
        <w:tcPr>
          <w:tcW w:w="4247" w:type="dxa"/>
        </w:tcPr>
        <w:p w14:paraId="0269B342" w14:textId="77777777" w:rsidR="00D90098" w:rsidRDefault="00000000" w:rsidP="00D90098">
          <w:pPr>
            <w:pStyle w:val="Voettekst"/>
            <w:jc w:val="right"/>
          </w:pPr>
        </w:p>
      </w:tc>
    </w:tr>
  </w:tbl>
  <w:p w14:paraId="0269B344" w14:textId="77777777" w:rsidR="00D90098" w:rsidRDefault="0000000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91E08" w14:textId="14DEFB29" w:rsidR="00B700CA" w:rsidRPr="00B700CA" w:rsidRDefault="00B700CA">
    <w:pPr>
      <w:pStyle w:val="Voettekst"/>
      <w:rPr>
        <w:rFonts w:ascii="Bembo" w:hAnsi="Bembo"/>
        <w:sz w:val="32"/>
      </w:rPr>
    </w:pPr>
    <w:r w:rsidRPr="00B700CA">
      <w:rPr>
        <w:rFonts w:ascii="Bembo" w:hAnsi="Bembo"/>
        <w:sz w:val="32"/>
      </w:rPr>
      <w:t>AAN DE KONING</w:t>
    </w:r>
  </w:p>
  <w:p w14:paraId="04A3DEA1" w14:textId="77777777" w:rsidR="00B700CA" w:rsidRDefault="00B700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6D7A6" w14:textId="77777777" w:rsidR="00E92122" w:rsidRDefault="00E92122">
      <w:r>
        <w:separator/>
      </w:r>
    </w:p>
  </w:footnote>
  <w:footnote w:type="continuationSeparator" w:id="0">
    <w:p w14:paraId="50C9218C" w14:textId="77777777" w:rsidR="00E92122" w:rsidRDefault="00E92122">
      <w:r>
        <w:continuationSeparator/>
      </w:r>
    </w:p>
  </w:footnote>
  <w:footnote w:type="continuationNotice" w:id="1">
    <w:p w14:paraId="089E75C5" w14:textId="77777777" w:rsidR="00E92122" w:rsidRDefault="00E921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9B33E" w14:textId="77777777" w:rsidR="00631ADE" w:rsidRDefault="000000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9B33F" w14:textId="77777777" w:rsidR="00FA7BCD" w:rsidRDefault="002E6F32"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9B345" w14:textId="77777777" w:rsidR="00DA0CDA" w:rsidRDefault="002E6F32"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0269B346" w14:textId="77777777" w:rsidR="00993C75" w:rsidRDefault="002E6F32">
    <w:pPr>
      <w:pStyle w:val="Koptekst"/>
    </w:pPr>
    <w:r>
      <w:rPr>
        <w:noProof/>
      </w:rPr>
      <w:drawing>
        <wp:anchor distT="0" distB="0" distL="114300" distR="114300" simplePos="0" relativeHeight="251658240" behindDoc="1" locked="0" layoutInCell="1" allowOverlap="1" wp14:anchorId="0269B351" wp14:editId="0269B352">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AAA"/>
    <w:rsid w:val="00157FEF"/>
    <w:rsid w:val="00166406"/>
    <w:rsid w:val="002431EE"/>
    <w:rsid w:val="002A0097"/>
    <w:rsid w:val="002E6F32"/>
    <w:rsid w:val="003D7AAA"/>
    <w:rsid w:val="00490A35"/>
    <w:rsid w:val="005400A6"/>
    <w:rsid w:val="005B5E38"/>
    <w:rsid w:val="005D638F"/>
    <w:rsid w:val="006F7BEA"/>
    <w:rsid w:val="009E032A"/>
    <w:rsid w:val="009F3E3C"/>
    <w:rsid w:val="00B25E78"/>
    <w:rsid w:val="00B700CA"/>
    <w:rsid w:val="00BB7BE2"/>
    <w:rsid w:val="00C22862"/>
    <w:rsid w:val="00C278D7"/>
    <w:rsid w:val="00CB53C4"/>
    <w:rsid w:val="00D52458"/>
    <w:rsid w:val="00DC2246"/>
    <w:rsid w:val="00E92122"/>
    <w:rsid w:val="00EF3D7A"/>
    <w:rsid w:val="00FC02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69B32B"/>
  <w15:docId w15:val="{4E81504D-9C24-4051-8678-337F10C49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490A35"/>
    <w:rPr>
      <w:color w:val="808080"/>
    </w:rPr>
  </w:style>
  <w:style w:type="paragraph" w:styleId="Revisie">
    <w:name w:val="Revision"/>
    <w:hidden/>
    <w:uiPriority w:val="99"/>
    <w:semiHidden/>
    <w:rsid w:val="00C22862"/>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7DF36E84-A9E1-4716-A14B-B04CBE6E0CCD}"/>
      </w:docPartPr>
      <w:docPartBody>
        <w:p w:rsidR="00040ED7" w:rsidRDefault="003C6D09">
          <w:r w:rsidRPr="0011282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D09"/>
    <w:rsid w:val="00040ED7"/>
    <w:rsid w:val="00326F23"/>
    <w:rsid w:val="003C6D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C6D0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114</ap:Words>
  <ap:Characters>627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2023-03-15T07:49:00.0000000Z</lastPrinted>
  <dcterms:created xsi:type="dcterms:W3CDTF">2023-05-17T13:34:00.0000000Z</dcterms:created>
  <dcterms:modified xsi:type="dcterms:W3CDTF">2023-05-17T13:34:00.0000000Z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W04.23.00022/I</vt:lpwstr>
  </property>
  <property fmtid="{D5CDD505-2E9C-101B-9397-08002B2CF9AE}" pid="5" name="zaaktype">
    <vt:lpwstr>WET</vt:lpwstr>
  </property>
  <property fmtid="{D5CDD505-2E9C-101B-9397-08002B2CF9AE}" pid="6" name="ContentTypeId">
    <vt:lpwstr>0x010100FA5A77795FEADA4EA51227303613444600EF96ED0E48601E4BBB86973AFB91D244</vt:lpwstr>
  </property>
  <property fmtid="{D5CDD505-2E9C-101B-9397-08002B2CF9AE}" pid="7" name="_dlc_DocIdItemGuid">
    <vt:lpwstr>511f0025-a592-41f9-adb1-cb877e63262b</vt:lpwstr>
  </property>
  <property fmtid="{D5CDD505-2E9C-101B-9397-08002B2CF9AE}" pid="8" name="RedactioneleBijlage">
    <vt:lpwstr>Nee</vt:lpwstr>
  </property>
  <property fmtid="{D5CDD505-2E9C-101B-9397-08002B2CF9AE}" pid="9" name="dictum">
    <vt:lpwstr>A</vt:lpwstr>
  </property>
  <property fmtid="{D5CDD505-2E9C-101B-9397-08002B2CF9AE}" pid="10" name="DocumentSetDescription">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Order">
    <vt:r8>2400</vt:r8>
  </property>
  <property fmtid="{D5CDD505-2E9C-101B-9397-08002B2CF9AE}" pid="18" name="onderdeel">
    <vt:lpwstr>Advies</vt:lpwstr>
  </property>
  <property fmtid="{D5CDD505-2E9C-101B-9397-08002B2CF9AE}" pid="19" name="processtap">
    <vt:lpwstr>Advies (ter ondertekening)</vt:lpwstr>
  </property>
</Properties>
</file>