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3EF" w:rsidRDefault="000E0870" w14:paraId="54B45289" w14:textId="1CB4B687">
      <w:pPr>
        <w:rPr>
          <w:b/>
          <w:bCs/>
          <w:sz w:val="32"/>
          <w:szCs w:val="32"/>
        </w:rPr>
      </w:pPr>
      <w:r w:rsidRPr="000E0870">
        <w:rPr>
          <w:b/>
          <w:bCs/>
          <w:sz w:val="32"/>
          <w:szCs w:val="32"/>
        </w:rPr>
        <w:t xml:space="preserve">Position Paper </w:t>
      </w:r>
      <w:r>
        <w:rPr>
          <w:b/>
          <w:bCs/>
          <w:sz w:val="32"/>
          <w:szCs w:val="32"/>
        </w:rPr>
        <w:t>Vereniging SchuldHulpMaatje Nederland</w:t>
      </w:r>
      <w:r w:rsidR="006C72C1">
        <w:rPr>
          <w:b/>
          <w:bCs/>
          <w:sz w:val="32"/>
          <w:szCs w:val="32"/>
        </w:rPr>
        <w:t xml:space="preserve">, </w:t>
      </w:r>
      <w:r w:rsidR="00B12A3D">
        <w:rPr>
          <w:b/>
          <w:bCs/>
          <w:sz w:val="32"/>
          <w:szCs w:val="32"/>
        </w:rPr>
        <w:t>mede namens de Alliantie Vrijwillige Schuldhulp</w:t>
      </w:r>
      <w:r w:rsidR="00657BC3">
        <w:rPr>
          <w:b/>
          <w:bCs/>
          <w:sz w:val="32"/>
          <w:szCs w:val="32"/>
        </w:rPr>
        <w:t xml:space="preserve"> </w:t>
      </w:r>
      <w:r w:rsidR="006C72C1">
        <w:rPr>
          <w:b/>
          <w:bCs/>
          <w:sz w:val="32"/>
          <w:szCs w:val="32"/>
        </w:rPr>
        <w:t>(</w:t>
      </w:r>
      <w:r w:rsidR="00657BC3">
        <w:rPr>
          <w:b/>
          <w:bCs/>
          <w:sz w:val="32"/>
          <w:szCs w:val="32"/>
        </w:rPr>
        <w:t>stichting AVS*</w:t>
      </w:r>
      <w:r w:rsidR="00B12A3D">
        <w:rPr>
          <w:b/>
          <w:bCs/>
          <w:sz w:val="32"/>
          <w:szCs w:val="32"/>
        </w:rPr>
        <w:t xml:space="preserve">) </w:t>
      </w:r>
    </w:p>
    <w:p w:rsidR="000E0870" w:rsidRDefault="000E0870" w14:paraId="7093423B" w14:textId="2369156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Ten behoeve van </w:t>
      </w:r>
      <w:r w:rsidRPr="000E0870">
        <w:rPr>
          <w:b/>
          <w:bCs/>
          <w:sz w:val="32"/>
          <w:szCs w:val="32"/>
        </w:rPr>
        <w:t>rondetafelgesprek ‘Sneller uit de schulden’</w:t>
      </w:r>
    </w:p>
    <w:p w:rsidR="000E0870" w:rsidRDefault="000E0870" w14:paraId="411F62ED" w14:textId="77777777">
      <w:pPr>
        <w:rPr>
          <w:b/>
          <w:bCs/>
        </w:rPr>
      </w:pPr>
    </w:p>
    <w:p w:rsidRPr="004648E7" w:rsidR="000E0870" w:rsidP="000E0870" w:rsidRDefault="000E0870" w14:paraId="17748B1F" w14:textId="77777777">
      <w:pPr>
        <w:rPr>
          <w:b/>
          <w:bCs/>
        </w:rPr>
      </w:pPr>
      <w:r w:rsidRPr="004648E7">
        <w:rPr>
          <w:b/>
          <w:bCs/>
        </w:rPr>
        <w:t>Hoofdvraag: Hoe kunnen we de schuldhulpverleningstrajecten verbeteren om mensen sneller een schuldenvrije toekomst te bieden?</w:t>
      </w:r>
    </w:p>
    <w:p w:rsidRPr="000E0870" w:rsidR="000E0870" w:rsidP="000E0870" w:rsidRDefault="000E0870" w14:paraId="6D09D09E" w14:textId="77777777">
      <w:bookmarkStart w:name="_Hlk134203918" w:id="0"/>
      <w:r w:rsidRPr="000E0870">
        <w:t>1. Hoe kunnen we mensen met schuldproblemen eerder in beeld krijgen?</w:t>
      </w:r>
    </w:p>
    <w:bookmarkEnd w:id="0"/>
    <w:p w:rsidRPr="000E0870" w:rsidR="000E0870" w:rsidP="000E0870" w:rsidRDefault="000E0870" w14:paraId="2C952B9F" w14:textId="77777777">
      <w:r w:rsidRPr="000E0870">
        <w:t>2. Hoe kunnen de schuldhulpverleningstrajecten beter aansluiten op de behoefte van hulpvragers?</w:t>
      </w:r>
    </w:p>
    <w:p w:rsidR="000E0870" w:rsidP="000E0870" w:rsidRDefault="000E0870" w14:paraId="73AF30CB" w14:textId="71B72DBA">
      <w:r w:rsidRPr="000E0870">
        <w:t>3. Welke dienstverlening kunnen gemeenten bieden om mensen duurzaam schuldenvrij te houden en hoe kan de gemeente beter aansluiten op informele schuldhulpverlening?</w:t>
      </w:r>
    </w:p>
    <w:p w:rsidR="000E0870" w:rsidP="000E0870" w:rsidRDefault="000E0870" w14:paraId="21E0F8FD" w14:textId="77777777"/>
    <w:p w:rsidRPr="00DD7A1A" w:rsidR="00586E6E" w:rsidP="000E0870" w:rsidRDefault="00586E6E" w14:paraId="63545900" w14:textId="7AA6BCCB">
      <w:pPr>
        <w:rPr>
          <w:b/>
          <w:bCs/>
        </w:rPr>
      </w:pPr>
      <w:r w:rsidRPr="00DD7A1A">
        <w:rPr>
          <w:b/>
          <w:bCs/>
        </w:rPr>
        <w:t>Ad 1. Hoe kunnen we mensen met schuldproblemen eerder in beeld krijgen?</w:t>
      </w:r>
    </w:p>
    <w:p w:rsidR="007E0877" w:rsidP="000E0870" w:rsidRDefault="007E0877" w14:paraId="50156A96" w14:textId="2B91721F">
      <w:r>
        <w:t>Kengetallen</w:t>
      </w:r>
    </w:p>
    <w:p w:rsidR="00B33402" w:rsidP="00B33402" w:rsidRDefault="007C360E" w14:paraId="6682439D" w14:textId="47C40B89">
      <w:pPr>
        <w:pStyle w:val="Lijstalinea"/>
        <w:numPr>
          <w:ilvl w:val="0"/>
          <w:numId w:val="1"/>
        </w:numPr>
        <w:spacing w:line="240" w:lineRule="auto"/>
      </w:pPr>
      <w:r>
        <w:t>8,1 mln huishoudens in Nederland</w:t>
      </w:r>
      <w:r w:rsidR="00B33402">
        <w:t xml:space="preserve"> ( CBS)</w:t>
      </w:r>
    </w:p>
    <w:p w:rsidR="007C360E" w:rsidP="007C360E" w:rsidRDefault="00B33402" w14:paraId="6CF64B32" w14:textId="41A9648B">
      <w:pPr>
        <w:pStyle w:val="Lijstalinea"/>
        <w:numPr>
          <w:ilvl w:val="0"/>
          <w:numId w:val="1"/>
        </w:numPr>
      </w:pPr>
      <w:r>
        <w:t>3,</w:t>
      </w:r>
      <w:r w:rsidR="007C360E">
        <w:t>1 mln nederlanders moeite met financiële administratie</w:t>
      </w:r>
      <w:r>
        <w:t>( Nibud)</w:t>
      </w:r>
    </w:p>
    <w:p w:rsidR="007C360E" w:rsidP="007C360E" w:rsidRDefault="007C360E" w14:paraId="371CC22C" w14:textId="7855E32D">
      <w:pPr>
        <w:pStyle w:val="Lijstalinea"/>
        <w:numPr>
          <w:ilvl w:val="0"/>
          <w:numId w:val="1"/>
        </w:numPr>
      </w:pPr>
      <w:r>
        <w:t>1,4 mln huishouden met problematische schulden</w:t>
      </w:r>
      <w:r w:rsidR="00B33402">
        <w:t xml:space="preserve"> (Kamerbrief Brede Schuldenaanpak)</w:t>
      </w:r>
    </w:p>
    <w:p w:rsidR="007C360E" w:rsidP="007C360E" w:rsidRDefault="007C360E" w14:paraId="52093C63" w14:textId="658B6AC0">
      <w:pPr>
        <w:pStyle w:val="Lijstalinea"/>
        <w:numPr>
          <w:ilvl w:val="0"/>
          <w:numId w:val="1"/>
        </w:numPr>
      </w:pPr>
      <w:r>
        <w:t>193.000 huishoudens geholpen in de formele schuldhulpverlening</w:t>
      </w:r>
      <w:r w:rsidR="00B33402">
        <w:t xml:space="preserve"> (Nibud</w:t>
      </w:r>
      <w:r w:rsidR="00BD611F">
        <w:t xml:space="preserve"> 2018</w:t>
      </w:r>
      <w:r w:rsidR="00B33402">
        <w:t>)</w:t>
      </w:r>
    </w:p>
    <w:p w:rsidR="007C360E" w:rsidP="007C360E" w:rsidRDefault="007C360E" w14:paraId="10B48902" w14:textId="750B6278">
      <w:pPr>
        <w:pStyle w:val="Lijstalinea"/>
        <w:numPr>
          <w:ilvl w:val="0"/>
          <w:numId w:val="1"/>
        </w:numPr>
      </w:pPr>
      <w:r>
        <w:t>2300 huishoudens zijn geholpen in een WSNP traject</w:t>
      </w:r>
      <w:r w:rsidR="00B33402">
        <w:t>(</w:t>
      </w:r>
      <w:r w:rsidR="009D003C">
        <w:t>CBS</w:t>
      </w:r>
      <w:r w:rsidR="00B33402">
        <w:t>)</w:t>
      </w:r>
    </w:p>
    <w:p w:rsidR="009D003C" w:rsidP="009D003C" w:rsidRDefault="009D003C" w14:paraId="014B33F0" w14:textId="77777777">
      <w:pPr>
        <w:pStyle w:val="Lijstalinea"/>
      </w:pPr>
    </w:p>
    <w:p w:rsidRPr="00DD7A1A" w:rsidR="007C360E" w:rsidP="008A3D1C" w:rsidRDefault="007C360E" w14:paraId="400B1FB6" w14:textId="6209289B">
      <w:pPr>
        <w:rPr>
          <w:u w:val="single"/>
        </w:rPr>
      </w:pPr>
      <w:r w:rsidRPr="00DD7A1A">
        <w:rPr>
          <w:u w:val="single"/>
        </w:rPr>
        <w:t xml:space="preserve">De andere </w:t>
      </w:r>
      <w:r w:rsidRPr="00DD7A1A" w:rsidR="00BD611F">
        <w:rPr>
          <w:u w:val="single"/>
        </w:rPr>
        <w:t xml:space="preserve">1.2 miljoen </w:t>
      </w:r>
      <w:r w:rsidRPr="00DD7A1A">
        <w:rPr>
          <w:u w:val="single"/>
        </w:rPr>
        <w:t xml:space="preserve">huishoudens zijn niet bij instanties bekend </w:t>
      </w:r>
      <w:r w:rsidRPr="00DD7A1A" w:rsidR="008A3D1C">
        <w:rPr>
          <w:u w:val="single"/>
        </w:rPr>
        <w:t>:</w:t>
      </w:r>
      <w:r w:rsidRPr="00DD7A1A" w:rsidR="00BD611F">
        <w:rPr>
          <w:u w:val="single"/>
        </w:rPr>
        <w:t xml:space="preserve"> Een maatschappelijk probleem</w:t>
      </w:r>
      <w:r w:rsidRPr="00DD7A1A" w:rsidR="001E3664">
        <w:rPr>
          <w:u w:val="single"/>
        </w:rPr>
        <w:t>!</w:t>
      </w:r>
    </w:p>
    <w:p w:rsidR="008A3D1C" w:rsidP="008A3D1C" w:rsidRDefault="008A3D1C" w14:paraId="0438B2DA" w14:textId="77777777">
      <w:pPr>
        <w:pStyle w:val="Lijstalinea"/>
        <w:numPr>
          <w:ilvl w:val="0"/>
          <w:numId w:val="1"/>
        </w:numPr>
      </w:pPr>
      <w:r>
        <w:t xml:space="preserve">100.000 huishoudens worden geholpen door erkende vrijwilligersorganisaties ( Alliantie Vrijwillige Schuldhulp) </w:t>
      </w:r>
    </w:p>
    <w:p w:rsidR="00B33402" w:rsidP="008A3D1C" w:rsidRDefault="008A3D1C" w14:paraId="7463E3E4" w14:textId="0E3200A8">
      <w:pPr>
        <w:pStyle w:val="Lijstalinea"/>
        <w:numPr>
          <w:ilvl w:val="0"/>
          <w:numId w:val="1"/>
        </w:numPr>
      </w:pPr>
      <w:r>
        <w:t>60 % van de huishoudens worden preventief bereikt door vrijwilligers (SchuldHulpMaatje)</w:t>
      </w:r>
    </w:p>
    <w:p w:rsidR="009D003C" w:rsidP="00B33402" w:rsidRDefault="00B33402" w14:paraId="5A0FD9EC" w14:textId="77777777">
      <w:r>
        <w:t xml:space="preserve">Bovenstaande getallen van het maatschappelijk probleem schulden waarmee 17 miljard euro is gemoeid zijn ontleend aan studies en onderzoeksrapporten varierend van 2016-2022 </w:t>
      </w:r>
      <w:r w:rsidR="009D003C">
        <w:t>.</w:t>
      </w:r>
    </w:p>
    <w:p w:rsidRPr="00BD611F" w:rsidR="00B33402" w:rsidP="00B33402" w:rsidRDefault="00B33402" w14:paraId="79D8FBC0" w14:textId="7A560EE7">
      <w:pPr>
        <w:rPr>
          <w:i/>
          <w:iCs/>
          <w:u w:val="single"/>
        </w:rPr>
      </w:pPr>
      <w:r>
        <w:t>Het ontbreekt aan een permanent inzichtelijke lokale en landelijke dashboarding ten behoeve van bestuurlijk verantwoorde (kamer)monitoring van de schuldhulp</w:t>
      </w:r>
      <w:r w:rsidR="00BD611F">
        <w:t xml:space="preserve">. </w:t>
      </w:r>
      <w:r w:rsidRPr="00BD611F" w:rsidR="00BD611F">
        <w:rPr>
          <w:i/>
          <w:iCs/>
          <w:u w:val="single"/>
        </w:rPr>
        <w:t xml:space="preserve">Kamermotie Ceder vergaderjaar 2021-2022 ( 35925 XV Nr. 64) heeft </w:t>
      </w:r>
      <w:r w:rsidR="00BD611F">
        <w:rPr>
          <w:i/>
          <w:iCs/>
          <w:u w:val="single"/>
        </w:rPr>
        <w:t xml:space="preserve">nog geen uitvoering </w:t>
      </w:r>
      <w:r w:rsidRPr="00BD611F" w:rsidR="00BD611F">
        <w:rPr>
          <w:i/>
          <w:iCs/>
          <w:u w:val="single"/>
        </w:rPr>
        <w:t>gekregen.</w:t>
      </w:r>
      <w:r w:rsidR="00BD611F">
        <w:rPr>
          <w:i/>
          <w:iCs/>
          <w:u w:val="single"/>
        </w:rPr>
        <w:t>( Zie Bijlage</w:t>
      </w:r>
      <w:r w:rsidR="00F56814">
        <w:rPr>
          <w:i/>
          <w:iCs/>
          <w:u w:val="single"/>
        </w:rPr>
        <w:t xml:space="preserve"> 1</w:t>
      </w:r>
      <w:r w:rsidR="00BD611F">
        <w:rPr>
          <w:i/>
          <w:iCs/>
          <w:u w:val="single"/>
        </w:rPr>
        <w:t xml:space="preserve"> ) </w:t>
      </w:r>
    </w:p>
    <w:p w:rsidRPr="009D003C" w:rsidR="009D003C" w:rsidP="004648E7" w:rsidRDefault="009D003C" w14:paraId="3B4D6747" w14:textId="37E2CCD5">
      <w:r w:rsidRPr="009D003C">
        <w:t>Schuldhulpvrijwilligersorganisaties hebben vaak vanuit een informele relatie, eerder contact met de doelgroep</w:t>
      </w:r>
      <w:r>
        <w:t>. Deze v</w:t>
      </w:r>
      <w:r w:rsidRPr="004648E7" w:rsidR="004648E7">
        <w:t>rijwilligers</w:t>
      </w:r>
      <w:r w:rsidR="004648E7">
        <w:t>organisaties</w:t>
      </w:r>
      <w:r w:rsidRPr="004648E7" w:rsidR="004648E7">
        <w:t xml:space="preserve"> bereiken preventief ca. 60 % van </w:t>
      </w:r>
      <w:r w:rsidRPr="00DD7A1A" w:rsidR="004648E7">
        <w:t xml:space="preserve">de mensen voordat ze bij beroepskrachten kunnen en durven aankloppen. </w:t>
      </w:r>
      <w:r w:rsidRPr="009D003C">
        <w:t xml:space="preserve">Vrijwilligers zijn de eersten die in het vizier komen om </w:t>
      </w:r>
      <w:r w:rsidR="008A3D1C">
        <w:t xml:space="preserve">de </w:t>
      </w:r>
      <w:r w:rsidRPr="009D003C">
        <w:t>onbereikte doelgroepen eerder beter en sneller te bereiken</w:t>
      </w:r>
      <w:r>
        <w:t>.</w:t>
      </w:r>
    </w:p>
    <w:p w:rsidR="002643C4" w:rsidP="004648E7" w:rsidRDefault="009D003C" w14:paraId="04F06F5B" w14:textId="05C0F02E">
      <w:r w:rsidRPr="009D003C">
        <w:t xml:space="preserve">Bevorderen van </w:t>
      </w:r>
      <w:r w:rsidR="00F56814">
        <w:t xml:space="preserve">landelijke </w:t>
      </w:r>
      <w:r w:rsidRPr="009D003C">
        <w:t>preventiecoalities van vrijwilligers met beroepskrachten zorgt voor eerdere, effectievere en meer hulp.</w:t>
      </w:r>
      <w:r w:rsidR="004648E7">
        <w:t xml:space="preserve">Door community care </w:t>
      </w:r>
      <w:r w:rsidRPr="004648E7" w:rsidR="004648E7">
        <w:t>wordt het hanteren van de menselijke maat en het vertrouwen in de overheid gestimuleerd.</w:t>
      </w:r>
    </w:p>
    <w:p w:rsidRPr="002643C4" w:rsidR="00657BC3" w:rsidP="004648E7" w:rsidRDefault="00CC75E6" w14:paraId="76473C47" w14:textId="16C515FD">
      <w:pPr>
        <w:rPr>
          <w:sz w:val="18"/>
          <w:szCs w:val="18"/>
        </w:rPr>
      </w:pPr>
      <w:r w:rsidRPr="002643C4">
        <w:rPr>
          <w:sz w:val="18"/>
          <w:szCs w:val="18"/>
        </w:rPr>
        <w:t>*Stichting AVS is een krachtenbundelling van alle schuldhulpvriijwilligers</w:t>
      </w:r>
      <w:r w:rsidR="002643C4">
        <w:rPr>
          <w:sz w:val="18"/>
          <w:szCs w:val="18"/>
        </w:rPr>
        <w:t>organisaties</w:t>
      </w:r>
      <w:r w:rsidRPr="002643C4">
        <w:rPr>
          <w:sz w:val="18"/>
          <w:szCs w:val="18"/>
        </w:rPr>
        <w:t xml:space="preserve"> in Nederland </w:t>
      </w:r>
      <w:r w:rsidRPr="002643C4" w:rsidR="003C59EB">
        <w:rPr>
          <w:sz w:val="18"/>
          <w:szCs w:val="18"/>
        </w:rPr>
        <w:t>: SchuldH</w:t>
      </w:r>
      <w:r w:rsidR="006C72C1">
        <w:rPr>
          <w:sz w:val="18"/>
          <w:szCs w:val="18"/>
        </w:rPr>
        <w:t>u</w:t>
      </w:r>
      <w:r w:rsidRPr="002643C4" w:rsidR="003C59EB">
        <w:rPr>
          <w:sz w:val="18"/>
          <w:szCs w:val="18"/>
        </w:rPr>
        <w:t>lpMaatje</w:t>
      </w:r>
      <w:r w:rsidR="006C72C1">
        <w:rPr>
          <w:sz w:val="18"/>
          <w:szCs w:val="18"/>
        </w:rPr>
        <w:t xml:space="preserve"> Nederland</w:t>
      </w:r>
      <w:r w:rsidRPr="002643C4" w:rsidR="003C59EB">
        <w:rPr>
          <w:sz w:val="18"/>
          <w:szCs w:val="18"/>
        </w:rPr>
        <w:t>, Humanitas</w:t>
      </w:r>
      <w:r w:rsidR="006C72C1">
        <w:rPr>
          <w:sz w:val="18"/>
          <w:szCs w:val="18"/>
        </w:rPr>
        <w:t>,</w:t>
      </w:r>
      <w:r w:rsidRPr="002643C4" w:rsidR="003C59EB">
        <w:rPr>
          <w:sz w:val="18"/>
          <w:szCs w:val="18"/>
        </w:rPr>
        <w:t xml:space="preserve"> Leger des Heils, SMN</w:t>
      </w:r>
      <w:r w:rsidR="006C72C1">
        <w:rPr>
          <w:sz w:val="18"/>
          <w:szCs w:val="18"/>
        </w:rPr>
        <w:t>,</w:t>
      </w:r>
      <w:r w:rsidRPr="002643C4" w:rsidR="003C59EB">
        <w:rPr>
          <w:sz w:val="18"/>
          <w:szCs w:val="18"/>
        </w:rPr>
        <w:t xml:space="preserve"> IOT</w:t>
      </w:r>
      <w:r w:rsidR="006C72C1">
        <w:rPr>
          <w:sz w:val="18"/>
          <w:szCs w:val="18"/>
        </w:rPr>
        <w:t>,</w:t>
      </w:r>
      <w:r w:rsidRPr="002643C4" w:rsidR="003C59EB">
        <w:rPr>
          <w:sz w:val="18"/>
          <w:szCs w:val="18"/>
        </w:rPr>
        <w:t xml:space="preserve">  en OCAN</w:t>
      </w:r>
      <w:r w:rsidR="006C72C1">
        <w:rPr>
          <w:sz w:val="18"/>
          <w:szCs w:val="18"/>
        </w:rPr>
        <w:t>.</w:t>
      </w:r>
    </w:p>
    <w:p w:rsidR="004648E7" w:rsidP="004648E7" w:rsidRDefault="004648E7" w14:paraId="3BD4B7CE" w14:textId="03F55840">
      <w:r w:rsidRPr="004648E7">
        <w:lastRenderedPageBreak/>
        <w:t xml:space="preserve"> </w:t>
      </w:r>
    </w:p>
    <w:p w:rsidRPr="008A3D1C" w:rsidR="007E0877" w:rsidP="000E0870" w:rsidRDefault="007E0877" w14:paraId="277B00E3" w14:textId="7F0D6F1A">
      <w:pPr>
        <w:rPr>
          <w:b/>
          <w:bCs/>
        </w:rPr>
      </w:pPr>
      <w:r w:rsidRPr="008A3D1C">
        <w:rPr>
          <w:b/>
          <w:bCs/>
        </w:rPr>
        <w:t>Ad 2. Hoe kunnen de schuldhulpverleningstrajecten beter aansluiten op de behoefte van hulpvragers?</w:t>
      </w:r>
    </w:p>
    <w:p w:rsidR="00586E6E" w:rsidP="000E0870" w:rsidRDefault="00586E6E" w14:paraId="1D26912A" w14:textId="6D50864C">
      <w:r>
        <w:t xml:space="preserve">Schaamte, taal- en </w:t>
      </w:r>
      <w:r w:rsidRPr="00DD7A1A">
        <w:t>cultuurverschillen, ontbreken van snelheid, overzicht, eenvoud voor de burger leidt tot het niet melden en niet bereiken van</w:t>
      </w:r>
      <w:r>
        <w:t xml:space="preserve"> de juiste doelgroepen</w:t>
      </w:r>
      <w:r w:rsidR="007E0877">
        <w:t>.</w:t>
      </w:r>
      <w:r>
        <w:t xml:space="preserve">  </w:t>
      </w:r>
    </w:p>
    <w:p w:rsidR="007E0877" w:rsidP="000E0870" w:rsidRDefault="007E0877" w14:paraId="0F6E85D9" w14:textId="47DB66CC">
      <w:r w:rsidRPr="007E0877">
        <w:t xml:space="preserve">Bevorderen van coalities van vrijwilligers </w:t>
      </w:r>
      <w:r>
        <w:t xml:space="preserve">samen </w:t>
      </w:r>
      <w:r w:rsidRPr="007E0877">
        <w:t>met beroepskrachten zorgt voor eerder, effectiever en meer hulp.</w:t>
      </w:r>
    </w:p>
    <w:p w:rsidR="00586E6E" w:rsidP="000E0870" w:rsidRDefault="007E0877" w14:paraId="14A83811" w14:textId="36FDD97A">
      <w:r>
        <w:t>Aan randvoorwaarden voor 1 regie zoals voorgesteld wordt in Initiatiefnota Kat wordt  echter momenteel niet voldoende voldaan. Professionele informele financiële zorgorganisaties worden landelijk  en vaak lokaal onvoldoende ondersteund</w:t>
      </w:r>
      <w:r w:rsidR="004A595F">
        <w:t xml:space="preserve"> t</w:t>
      </w:r>
      <w:r>
        <w:t xml:space="preserve">erwijl bij </w:t>
      </w:r>
      <w:r w:rsidR="00490759">
        <w:t xml:space="preserve">landelijke </w:t>
      </w:r>
      <w:r>
        <w:t xml:space="preserve">Brandweer en </w:t>
      </w:r>
      <w:r w:rsidR="00490759">
        <w:t>P</w:t>
      </w:r>
      <w:r>
        <w:t>olitie</w:t>
      </w:r>
      <w:r w:rsidR="00490759">
        <w:t>,</w:t>
      </w:r>
      <w:r>
        <w:t xml:space="preserve"> erkende vrijwilligers </w:t>
      </w:r>
      <w:r w:rsidR="00316996">
        <w:t xml:space="preserve"> door het Rijk </w:t>
      </w:r>
      <w:r w:rsidR="008A3D1C">
        <w:t xml:space="preserve">in positie zijn gebracht, </w:t>
      </w:r>
      <w:r>
        <w:t>word</w:t>
      </w:r>
      <w:r w:rsidR="008A3D1C">
        <w:t>t dit fenome</w:t>
      </w:r>
      <w:r>
        <w:t>en</w:t>
      </w:r>
      <w:r w:rsidR="008A3D1C">
        <w:t xml:space="preserve"> bij professioneel schuldhulpvrijwilligerswerk nog niet </w:t>
      </w:r>
      <w:r w:rsidR="00316996">
        <w:t>gepraktiseerd</w:t>
      </w:r>
      <w:r w:rsidR="008A3D1C">
        <w:t xml:space="preserve">. </w:t>
      </w:r>
      <w:r>
        <w:t xml:space="preserve"> </w:t>
      </w:r>
    </w:p>
    <w:p w:rsidR="007E0877" w:rsidP="000E0870" w:rsidRDefault="007E0877" w14:paraId="730061F4" w14:textId="49202553">
      <w:r>
        <w:t>Lokale preventie</w:t>
      </w:r>
      <w:r w:rsidR="008C41DB">
        <w:t xml:space="preserve">- Hulp en nazorg </w:t>
      </w:r>
      <w:r>
        <w:t>coalities kunnen momenteel niet verder ontwikkelen vanwege het ontbreken van</w:t>
      </w:r>
      <w:r w:rsidR="00F56814">
        <w:t xml:space="preserve"> mankracht </w:t>
      </w:r>
      <w:r w:rsidR="008A3D1C">
        <w:t>in de</w:t>
      </w:r>
      <w:r>
        <w:t xml:space="preserve"> landelijk</w:t>
      </w:r>
      <w:r w:rsidR="008A3D1C">
        <w:t xml:space="preserve"> </w:t>
      </w:r>
      <w:r>
        <w:t xml:space="preserve">begeleidende vrijwilligersorganisaties </w:t>
      </w:r>
    </w:p>
    <w:p w:rsidRPr="00DD7A1A" w:rsidR="00586E6E" w:rsidP="000E0870" w:rsidRDefault="00586E6E" w14:paraId="1BBEE0C1" w14:textId="77777777"/>
    <w:p w:rsidRPr="00DD7A1A" w:rsidR="007E0877" w:rsidP="000E0870" w:rsidRDefault="008A3D1C" w14:paraId="60D1501D" w14:textId="4CAC49EA">
      <w:pPr>
        <w:rPr>
          <w:b/>
          <w:bCs/>
        </w:rPr>
      </w:pPr>
      <w:r w:rsidRPr="00DD7A1A">
        <w:rPr>
          <w:b/>
          <w:bCs/>
        </w:rPr>
        <w:t>Ad 3. Welke dienstverlening kunnen gemeenten bieden om mensen duurzaam schuldenvrij te houden en hoe kan de gemeente beter aansluiten op informele schuldhulpverlening?</w:t>
      </w:r>
    </w:p>
    <w:p w:rsidRPr="00710871" w:rsidR="00710871" w:rsidP="000E0870" w:rsidRDefault="00710871" w14:paraId="7F524731" w14:textId="13A238B1">
      <w:r w:rsidRPr="00710871">
        <w:t>Zowel Gemeenten als Rijk hebben een rol in het beter aansluiten op informele schuldhulpverlening</w:t>
      </w:r>
    </w:p>
    <w:p w:rsidRPr="00710871" w:rsidR="00710871" w:rsidP="000E0870" w:rsidRDefault="00710871" w14:paraId="73E404DD" w14:textId="25E87625">
      <w:pPr>
        <w:rPr>
          <w:u w:val="single"/>
        </w:rPr>
      </w:pPr>
      <w:r w:rsidRPr="00710871">
        <w:rPr>
          <w:u w:val="single"/>
        </w:rPr>
        <w:t>Gemeente</w:t>
      </w:r>
      <w:r w:rsidR="001E3664">
        <w:rPr>
          <w:u w:val="single"/>
        </w:rPr>
        <w:t>lijke rol:</w:t>
      </w:r>
      <w:r w:rsidR="008C41DB">
        <w:rPr>
          <w:u w:val="single"/>
        </w:rPr>
        <w:t xml:space="preserve"> </w:t>
      </w:r>
    </w:p>
    <w:p w:rsidR="00710871" w:rsidP="000E0870" w:rsidRDefault="008A3D1C" w14:paraId="1806FE85" w14:textId="5D93384F">
      <w:r>
        <w:t xml:space="preserve">Gemeenten hebben een rol in het beter laten aansluiten van formele op informele hulpverlening door vrijwilligersorganisaties in een eigenstandige rol te erkennen. </w:t>
      </w:r>
    </w:p>
    <w:p w:rsidR="00F56814" w:rsidP="000E0870" w:rsidRDefault="008A3D1C" w14:paraId="0397E0EE" w14:textId="6565C88F">
      <w:r>
        <w:t>Dit betekent</w:t>
      </w:r>
      <w:r w:rsidR="006E1EE0">
        <w:t>:</w:t>
      </w:r>
    </w:p>
    <w:p w:rsidRPr="00F56814" w:rsidR="00F56814" w:rsidP="00F56814" w:rsidRDefault="00F56814" w14:paraId="2ABE9484" w14:textId="615DC117">
      <w:pPr>
        <w:pStyle w:val="Lijstalinea"/>
        <w:numPr>
          <w:ilvl w:val="0"/>
          <w:numId w:val="3"/>
        </w:numPr>
      </w:pPr>
      <w:r>
        <w:t>H</w:t>
      </w:r>
      <w:r w:rsidR="00710871">
        <w:t xml:space="preserve">et erkennen </w:t>
      </w:r>
      <w:r w:rsidRPr="00F56814" w:rsidR="00710871">
        <w:t xml:space="preserve">van  </w:t>
      </w:r>
      <w:bookmarkStart w:name="_Hlk134206396" w:id="1"/>
      <w:r w:rsidRPr="00F56814" w:rsidR="008A3D1C">
        <w:t xml:space="preserve">een </w:t>
      </w:r>
      <w:r w:rsidRPr="00F56814" w:rsidR="00710871">
        <w:t>vrijwilligers-</w:t>
      </w:r>
      <w:r w:rsidRPr="00F56814" w:rsidR="008A3D1C">
        <w:t>eigen</w:t>
      </w:r>
      <w:r w:rsidRPr="00F56814" w:rsidR="00710871">
        <w:t xml:space="preserve"> uniform </w:t>
      </w:r>
      <w:r w:rsidRPr="00F56814" w:rsidR="008A3D1C">
        <w:t>convenant en</w:t>
      </w:r>
      <w:r w:rsidRPr="00F56814" w:rsidR="00710871">
        <w:t xml:space="preserve"> </w:t>
      </w:r>
      <w:r w:rsidRPr="00F56814">
        <w:t xml:space="preserve">daarbij behorend </w:t>
      </w:r>
      <w:r w:rsidRPr="00F56814" w:rsidR="00710871">
        <w:t>passende</w:t>
      </w:r>
      <w:r w:rsidRPr="00F56814" w:rsidR="008A3D1C">
        <w:t xml:space="preserve"> financieringsvorm v</w:t>
      </w:r>
      <w:r w:rsidRPr="00F56814" w:rsidR="00710871">
        <w:t>oor</w:t>
      </w:r>
      <w:r w:rsidRPr="00F56814" w:rsidR="008A3D1C">
        <w:t xml:space="preserve"> </w:t>
      </w:r>
      <w:r w:rsidRPr="00F56814" w:rsidR="00710871">
        <w:t xml:space="preserve">erkend schuldhulpvrijwilligerswerk </w:t>
      </w:r>
    </w:p>
    <w:p w:rsidR="00710871" w:rsidP="00F56814" w:rsidRDefault="00F56814" w14:paraId="30A7839A" w14:textId="6F330D73">
      <w:pPr>
        <w:pStyle w:val="Lijstalinea"/>
        <w:numPr>
          <w:ilvl w:val="0"/>
          <w:numId w:val="3"/>
        </w:numPr>
      </w:pPr>
      <w:r w:rsidRPr="00F56814">
        <w:t>L</w:t>
      </w:r>
      <w:r w:rsidRPr="00F56814" w:rsidR="00710871">
        <w:t>okale, goed samenwerkende preventie</w:t>
      </w:r>
      <w:r w:rsidRPr="00F56814" w:rsidR="008C41DB">
        <w:t xml:space="preserve">- hulp en nazorg </w:t>
      </w:r>
      <w:r w:rsidRPr="00F56814" w:rsidR="00710871">
        <w:t xml:space="preserve">coalities </w:t>
      </w:r>
      <w:r w:rsidRPr="00F56814" w:rsidR="008C41DB">
        <w:t>door deze informele hulpsector</w:t>
      </w:r>
      <w:bookmarkEnd w:id="1"/>
      <w:r w:rsidR="00F71896">
        <w:t xml:space="preserve"> o</w:t>
      </w:r>
      <w:r w:rsidRPr="00F56814" w:rsidR="00710871">
        <w:t>nder</w:t>
      </w:r>
      <w:r w:rsidR="00F71896">
        <w:t xml:space="preserve">steund door </w:t>
      </w:r>
      <w:r w:rsidR="00710871">
        <w:t>passende o</w:t>
      </w:r>
      <w:r w:rsidR="008A3D1C">
        <w:t>nkosten</w:t>
      </w:r>
      <w:r w:rsidR="00710871">
        <w:t xml:space="preserve">vergoedingen </w:t>
      </w:r>
      <w:r w:rsidR="008A3D1C">
        <w:t xml:space="preserve">die gemoeid zijn met </w:t>
      </w:r>
      <w:r w:rsidR="00710871">
        <w:t xml:space="preserve">faciliterende </w:t>
      </w:r>
      <w:r w:rsidR="008A3D1C">
        <w:t>infrastructuur</w:t>
      </w:r>
      <w:r w:rsidR="00710871">
        <w:t xml:space="preserve"> zoals opleidingen ICT, het betalen van interne coordinatie</w:t>
      </w:r>
      <w:r>
        <w:t xml:space="preserve"> alsmede </w:t>
      </w:r>
      <w:r w:rsidR="00710871">
        <w:t>deskundigheidsbevordering en -onderhoud.</w:t>
      </w:r>
    </w:p>
    <w:p w:rsidR="008A3D1C" w:rsidP="000E0870" w:rsidRDefault="008A3D1C" w14:paraId="3A262271" w14:textId="4F83ED69">
      <w:r>
        <w:t xml:space="preserve">Momenteel is een groeiend aantal gemeenten dat zich geen raad weet met de informele zorg </w:t>
      </w:r>
      <w:r w:rsidR="00710871">
        <w:t>door</w:t>
      </w:r>
      <w:r>
        <w:t xml:space="preserve"> erkende professionele vrijwilligers</w:t>
      </w:r>
      <w:r w:rsidR="00710871">
        <w:t xml:space="preserve">organisaties. </w:t>
      </w:r>
      <w:r w:rsidR="00F56814">
        <w:t>Een aantal g</w:t>
      </w:r>
      <w:r w:rsidR="00710871">
        <w:t xml:space="preserve">emeenten benaderen </w:t>
      </w:r>
      <w:r w:rsidR="00F56814">
        <w:t xml:space="preserve">vrijwilligersorganisaties </w:t>
      </w:r>
      <w:r>
        <w:t>als economische entiteit en la</w:t>
      </w:r>
      <w:r w:rsidR="00F56814">
        <w:t xml:space="preserve">ten hen </w:t>
      </w:r>
      <w:r>
        <w:t>meedingen in aanbestedingen. Een verfoeilijke zaak.</w:t>
      </w:r>
    </w:p>
    <w:p w:rsidR="008A3D1C" w:rsidP="008A3D1C" w:rsidRDefault="008A3D1C" w14:paraId="75675EE5" w14:textId="33775F3B">
      <w:r w:rsidRPr="008A3D1C">
        <w:t>Deskundig opgeleide vrijwilligers</w:t>
      </w:r>
      <w:r>
        <w:t xml:space="preserve">; </w:t>
      </w:r>
      <w:r w:rsidRPr="008A3D1C">
        <w:t>vullen beroepskrachten zorginhoudelijk aan;</w:t>
      </w:r>
      <w:r w:rsidR="00F56814">
        <w:t xml:space="preserve"> werken achter de voordeur, </w:t>
      </w:r>
      <w:r w:rsidRPr="008A3D1C">
        <w:t>doen hun inzet van mens tot mens;</w:t>
      </w:r>
      <w:r>
        <w:t xml:space="preserve"> </w:t>
      </w:r>
      <w:r w:rsidRPr="008A3D1C">
        <w:t xml:space="preserve">zijn </w:t>
      </w:r>
      <w:r w:rsidR="00F56814">
        <w:t xml:space="preserve">ook </w:t>
      </w:r>
      <w:r w:rsidRPr="008A3D1C">
        <w:t>betrokken, gedreven en gemotiveerd;</w:t>
      </w:r>
      <w:r>
        <w:t xml:space="preserve"> </w:t>
      </w:r>
      <w:r w:rsidRPr="008A3D1C">
        <w:t xml:space="preserve">sluiten </w:t>
      </w:r>
      <w:r w:rsidR="00F56814">
        <w:t xml:space="preserve">goed </w:t>
      </w:r>
      <w:r w:rsidRPr="008A3D1C">
        <w:t>aan bij mensen door gedeelde ervaringen vanuit cultuur, probleem of leeftijd;</w:t>
      </w:r>
      <w:r w:rsidR="00F56814">
        <w:t xml:space="preserve"> </w:t>
      </w:r>
      <w:r w:rsidRPr="008A3D1C">
        <w:t xml:space="preserve">zijn onafhankelijk, hebben geen </w:t>
      </w:r>
      <w:r>
        <w:t xml:space="preserve">commerciele </w:t>
      </w:r>
      <w:r w:rsidRPr="008A3D1C">
        <w:t>doelen, zijn evenwaardig en niet betuttelend;</w:t>
      </w:r>
      <w:r>
        <w:t xml:space="preserve"> </w:t>
      </w:r>
      <w:r w:rsidRPr="008A3D1C">
        <w:t>hebben levenservaring;</w:t>
      </w:r>
      <w:r>
        <w:t xml:space="preserve"> </w:t>
      </w:r>
      <w:r w:rsidRPr="008A3D1C">
        <w:t>leren mensen weer vertrouwen te hebben in beroepsmatige zorg;</w:t>
      </w:r>
      <w:r>
        <w:t xml:space="preserve"> </w:t>
      </w:r>
      <w:r w:rsidRPr="008A3D1C">
        <w:t>ontlasten anderen;</w:t>
      </w:r>
      <w:r>
        <w:t xml:space="preserve"> </w:t>
      </w:r>
      <w:r w:rsidRPr="008A3D1C">
        <w:t>hebben tijd, ook voor leuke dingen;</w:t>
      </w:r>
      <w:r>
        <w:t xml:space="preserve"> </w:t>
      </w:r>
      <w:r w:rsidRPr="008A3D1C">
        <w:t xml:space="preserve">kunnen gedrag </w:t>
      </w:r>
      <w:r w:rsidR="00F56814">
        <w:t>beinvloeden</w:t>
      </w:r>
      <w:r w:rsidRPr="008A3D1C">
        <w:t>.</w:t>
      </w:r>
    </w:p>
    <w:p w:rsidRPr="00710871" w:rsidR="008A3D1C" w:rsidP="000E0870" w:rsidRDefault="00591AB7" w14:paraId="1B3E9797" w14:textId="5784BEAA">
      <w:pPr>
        <w:rPr>
          <w:u w:val="single"/>
        </w:rPr>
      </w:pPr>
      <w:r>
        <w:rPr>
          <w:u w:val="single"/>
        </w:rPr>
        <w:t xml:space="preserve">De </w:t>
      </w:r>
      <w:r w:rsidR="0028282B">
        <w:rPr>
          <w:u w:val="single"/>
        </w:rPr>
        <w:t>r</w:t>
      </w:r>
      <w:r>
        <w:rPr>
          <w:u w:val="single"/>
        </w:rPr>
        <w:t xml:space="preserve">ol van het </w:t>
      </w:r>
      <w:r w:rsidR="0028282B">
        <w:rPr>
          <w:u w:val="single"/>
        </w:rPr>
        <w:t>R</w:t>
      </w:r>
      <w:r>
        <w:rPr>
          <w:u w:val="single"/>
        </w:rPr>
        <w:t>ijk</w:t>
      </w:r>
      <w:r w:rsidRPr="00710871" w:rsidR="00710871">
        <w:rPr>
          <w:u w:val="single"/>
        </w:rPr>
        <w:t xml:space="preserve"> in beter aansluiten op informele schuldhulpverlening</w:t>
      </w:r>
    </w:p>
    <w:p w:rsidRPr="0028282B" w:rsidR="00710871" w:rsidP="000E0870" w:rsidRDefault="004648E7" w14:paraId="692FE837" w14:textId="2DF7FFC7">
      <w:r w:rsidRPr="004648E7">
        <w:t xml:space="preserve">Het permanent landelijk borgen van een goed samenwerkend netwerk van </w:t>
      </w:r>
      <w:r w:rsidR="00710871">
        <w:t xml:space="preserve">permanente en </w:t>
      </w:r>
      <w:r w:rsidRPr="004648E7">
        <w:t>betrouwbare basiskwaliteit</w:t>
      </w:r>
      <w:r w:rsidR="00710871">
        <w:t xml:space="preserve"> vraagt  bovengemeentelijke ondersteuning en landelijke netwerkregie </w:t>
      </w:r>
      <w:r w:rsidR="008A3D1C">
        <w:t xml:space="preserve">van vrijwilligers en hun </w:t>
      </w:r>
      <w:r w:rsidR="00F56814">
        <w:t>schuldhulp-</w:t>
      </w:r>
      <w:r w:rsidR="008A3D1C">
        <w:t>organisaties</w:t>
      </w:r>
      <w:r w:rsidRPr="004648E7">
        <w:t xml:space="preserve">. </w:t>
      </w:r>
      <w:bookmarkStart w:name="_Hlk134204045" w:id="2"/>
      <w:r w:rsidRPr="004648E7" w:rsidR="00710871">
        <w:t xml:space="preserve">Bevorderen van </w:t>
      </w:r>
      <w:r w:rsidR="00710871">
        <w:t xml:space="preserve">landelijke innovatieve </w:t>
      </w:r>
      <w:r w:rsidRPr="004648E7" w:rsidR="00710871">
        <w:t>preventiecoalities van vrijwilligers met beroepskrachten zorgt voor eerder, effectiever en meer hulp</w:t>
      </w:r>
      <w:r w:rsidRPr="0028282B" w:rsidR="00710871">
        <w:t xml:space="preserve">. </w:t>
      </w:r>
      <w:bookmarkEnd w:id="2"/>
      <w:r w:rsidRPr="0028282B" w:rsidR="00710871">
        <w:t>Een permanente financiële landelijke netwerkondersteuning van rijkswege is daarbij onmisbaar.</w:t>
      </w:r>
      <w:r w:rsidRPr="0028282B" w:rsidR="008C41DB">
        <w:t xml:space="preserve"> </w:t>
      </w:r>
    </w:p>
    <w:p w:rsidR="00FB7722" w:rsidP="00CA2EF4" w:rsidRDefault="00FB7722" w14:paraId="02CE033F" w14:textId="77777777">
      <w:pPr>
        <w:rPr>
          <w:u w:val="single"/>
        </w:rPr>
      </w:pPr>
    </w:p>
    <w:p w:rsidRPr="00DD7A1A" w:rsidR="00FD46CC" w:rsidP="00CA2EF4" w:rsidRDefault="00CA2EF4" w14:paraId="6AB13685" w14:textId="2B858673">
      <w:r w:rsidRPr="00FD46CC">
        <w:t xml:space="preserve">Landelijk erkende vrijwilligersorganisaties </w:t>
      </w:r>
      <w:r w:rsidRPr="00FD46CC" w:rsidR="00FB7722">
        <w:t xml:space="preserve">kunnen een belangrijke rol vervullen </w:t>
      </w:r>
      <w:r w:rsidRPr="00FD46CC">
        <w:t xml:space="preserve">bij </w:t>
      </w:r>
      <w:r w:rsidRPr="00FD46CC" w:rsidR="00FB7722">
        <w:t xml:space="preserve">het </w:t>
      </w:r>
      <w:r w:rsidRPr="00FD46CC">
        <w:t xml:space="preserve">SZW </w:t>
      </w:r>
      <w:r w:rsidRPr="00DD7A1A">
        <w:t>Implementatieplan Aanpak Geldzorgen, Armoede en Schulden Programmalijn Preventie &amp; Meedoen</w:t>
      </w:r>
      <w:r w:rsidRPr="00DD7A1A" w:rsidR="00125CE2">
        <w:t>:</w:t>
      </w:r>
      <w:r w:rsidRPr="00DD7A1A" w:rsidR="00FD46CC">
        <w:t xml:space="preserve"> </w:t>
      </w:r>
    </w:p>
    <w:p w:rsidRPr="00FD46CC" w:rsidR="00CA2EF4" w:rsidP="00CA2EF4" w:rsidRDefault="00125CE2" w14:paraId="538F8990" w14:textId="27B5209F">
      <w:r w:rsidRPr="00FD46CC">
        <w:t>Dit kan bij de volgende</w:t>
      </w:r>
      <w:r w:rsidRPr="00FD46CC" w:rsidR="00FD46CC">
        <w:t xml:space="preserve"> </w:t>
      </w:r>
      <w:r w:rsidRPr="00FD46CC">
        <w:t xml:space="preserve">hoofdstukken in het plan: </w:t>
      </w:r>
      <w:r w:rsidRPr="00FD46CC" w:rsidR="00CA2EF4">
        <w:t xml:space="preserve"> </w:t>
      </w:r>
    </w:p>
    <w:p w:rsidRPr="00CA2EF4" w:rsidR="00CA2EF4" w:rsidP="00CA2EF4" w:rsidRDefault="00CA2EF4" w14:paraId="449D2D02" w14:textId="77777777">
      <w:r w:rsidRPr="00CA2EF4">
        <w:t xml:space="preserve">2.4 Lokale preventiecoalities, </w:t>
      </w:r>
    </w:p>
    <w:p w:rsidRPr="00CA2EF4" w:rsidR="00CA2EF4" w:rsidP="00CA2EF4" w:rsidRDefault="00CA2EF4" w14:paraId="5CD47B71" w14:textId="77777777">
      <w:r w:rsidRPr="00CA2EF4">
        <w:t xml:space="preserve">3.10 versterken veerkracht  en vaardigheden volwassenen, </w:t>
      </w:r>
    </w:p>
    <w:p w:rsidRPr="00CA2EF4" w:rsidR="00CA2EF4" w:rsidP="00CA2EF4" w:rsidRDefault="00CA2EF4" w14:paraId="5E909676" w14:textId="77777777">
      <w:r w:rsidRPr="00CA2EF4">
        <w:t>3.11 stimuleren lokale publiek/private samenwerking  ter bevordering van de positie van mensen in armoede</w:t>
      </w:r>
    </w:p>
    <w:p w:rsidRPr="00CA2EF4" w:rsidR="00CA2EF4" w:rsidP="00CA2EF4" w:rsidRDefault="00CA2EF4" w14:paraId="6BE902BC" w14:textId="77777777">
      <w:r w:rsidRPr="00CA2EF4">
        <w:t>3.14 Bevorderen van het welzijn en de inclusie van mensen in armoede</w:t>
      </w:r>
    </w:p>
    <w:p w:rsidRPr="00CA2EF4" w:rsidR="00CA2EF4" w:rsidP="00CA2EF4" w:rsidRDefault="00CA2EF4" w14:paraId="4F3585DB" w14:textId="7A56C7BD">
      <w:r>
        <w:t xml:space="preserve">Tevens is aansluiten mogelijk bij </w:t>
      </w:r>
      <w:r w:rsidRPr="00CA2EF4">
        <w:t xml:space="preserve"> de acties uit SZW Implementatieplan Aanpak Geldzorgen, Armoede en Schulden o.a.:</w:t>
      </w:r>
    </w:p>
    <w:p w:rsidRPr="00CA2EF4" w:rsidR="00CA2EF4" w:rsidP="00CA2EF4" w:rsidRDefault="00CA2EF4" w14:paraId="535D0A42" w14:textId="77777777">
      <w:r w:rsidRPr="00CA2EF4">
        <w:t>• Versterken vrijwilligers</w:t>
      </w:r>
    </w:p>
    <w:p w:rsidRPr="00CA2EF4" w:rsidR="00CA2EF4" w:rsidP="00CA2EF4" w:rsidRDefault="00CA2EF4" w14:paraId="335F6ECD" w14:textId="77777777">
      <w:r w:rsidRPr="00CA2EF4">
        <w:t>• Betrekken ervaringsdeskundigen ( vaak ook vrijwilligers)</w:t>
      </w:r>
    </w:p>
    <w:p w:rsidRPr="00CA2EF4" w:rsidR="00CA2EF4" w:rsidP="00CA2EF4" w:rsidRDefault="00CA2EF4" w14:paraId="6F2A8CBB" w14:textId="77777777">
      <w:r w:rsidRPr="00CA2EF4">
        <w:t>• Tegengaan  - niet-gebruik financiële voorzieningen /voorzieningen in natura</w:t>
      </w:r>
    </w:p>
    <w:p w:rsidR="00CA2EF4" w:rsidP="00CA2EF4" w:rsidRDefault="00CA2EF4" w14:paraId="68A474D7" w14:textId="4E65CF1B">
      <w:r w:rsidRPr="00CA2EF4">
        <w:t>• Brede monitor</w:t>
      </w:r>
    </w:p>
    <w:p w:rsidR="004648E7" w:rsidP="000E0870" w:rsidRDefault="008C41DB" w14:paraId="6B70483E" w14:textId="694FD267">
      <w:r>
        <w:t xml:space="preserve">Met het aansluiten op </w:t>
      </w:r>
      <w:r w:rsidR="00CA2EF4">
        <w:t xml:space="preserve">van de formele op </w:t>
      </w:r>
      <w:r>
        <w:t xml:space="preserve">de informele schuldhulpverlening </w:t>
      </w:r>
      <w:r w:rsidRPr="004648E7" w:rsidR="004648E7">
        <w:t xml:space="preserve"> wordt het hanteren van de menselijke maat en het </w:t>
      </w:r>
      <w:r>
        <w:t xml:space="preserve">broodnodige </w:t>
      </w:r>
      <w:r w:rsidRPr="004648E7" w:rsidR="004648E7">
        <w:t xml:space="preserve">vertrouwen in de overheid gestimuleerd. </w:t>
      </w:r>
      <w:r w:rsidR="00CA2EF4">
        <w:t>Leefwereld en Systeemwereld zullen hand in hand  leiden tot groter resultaat</w:t>
      </w:r>
    </w:p>
    <w:p w:rsidR="00B12A3D" w:rsidP="000E0870" w:rsidRDefault="00B12A3D" w14:paraId="5A051C14" w14:textId="77777777"/>
    <w:p w:rsidRPr="00B12A3D" w:rsidR="00CA2EF4" w:rsidP="000E0870" w:rsidRDefault="00CA2EF4" w14:paraId="2C2E53CB" w14:textId="4193B149">
      <w:pPr>
        <w:rPr>
          <w:b/>
          <w:bCs/>
          <w:u w:val="single"/>
        </w:rPr>
      </w:pPr>
      <w:r w:rsidRPr="00B12A3D">
        <w:rPr>
          <w:b/>
          <w:bCs/>
          <w:u w:val="single"/>
        </w:rPr>
        <w:t>Adviezen:</w:t>
      </w:r>
    </w:p>
    <w:p w:rsidR="00B12A3D" w:rsidP="00CA2EF4" w:rsidRDefault="00B12A3D" w14:paraId="1FCC95E3" w14:textId="38697AAB">
      <w:pPr>
        <w:pStyle w:val="Lijstalinea"/>
        <w:numPr>
          <w:ilvl w:val="0"/>
          <w:numId w:val="2"/>
        </w:numPr>
      </w:pPr>
      <w:r w:rsidRPr="00A7499C">
        <w:rPr>
          <w:b/>
          <w:bCs/>
        </w:rPr>
        <w:t>Zorg voor een permanent inzichtelijke lokale en landelijke dashboarding</w:t>
      </w:r>
      <w:r w:rsidRPr="00B12A3D">
        <w:t xml:space="preserve"> ten behoeve van bestuurlijk verantwoorde (kamer)monitoring van de schuldhulp. Kamermotie Ceder vergaderjaar 2021-2022 ( 35925 XV Nr. 64) heeft nog geen uitvoering gekregen.(Zie Bijlage 1 )</w:t>
      </w:r>
    </w:p>
    <w:p w:rsidR="004648E7" w:rsidP="00CA2EF4" w:rsidRDefault="00C45554" w14:paraId="788B8E4E" w14:textId="404064C6">
      <w:pPr>
        <w:pStyle w:val="Lijstalinea"/>
        <w:numPr>
          <w:ilvl w:val="0"/>
          <w:numId w:val="2"/>
        </w:numPr>
      </w:pPr>
      <w:r>
        <w:t xml:space="preserve">Ontwikkel als </w:t>
      </w:r>
      <w:r w:rsidR="00CA2EF4">
        <w:t xml:space="preserve"> SZW /VNG/Divosa </w:t>
      </w:r>
      <w:r w:rsidR="00847373">
        <w:t xml:space="preserve">met AVS </w:t>
      </w:r>
      <w:r w:rsidRPr="00CA2EF4" w:rsidR="00CA2EF4">
        <w:t xml:space="preserve">een </w:t>
      </w:r>
      <w:r w:rsidRPr="00A7499C" w:rsidR="00CA2EF4">
        <w:rPr>
          <w:b/>
          <w:bCs/>
        </w:rPr>
        <w:t xml:space="preserve">format voor een </w:t>
      </w:r>
      <w:r w:rsidRPr="00A7499C" w:rsidR="000A1621">
        <w:rPr>
          <w:b/>
          <w:bCs/>
        </w:rPr>
        <w:t>samenwerkings-</w:t>
      </w:r>
      <w:r w:rsidRPr="00A7499C" w:rsidR="00CA2EF4">
        <w:rPr>
          <w:b/>
          <w:bCs/>
        </w:rPr>
        <w:t xml:space="preserve">convenant en </w:t>
      </w:r>
      <w:r w:rsidRPr="00A7499C" w:rsidR="00847373">
        <w:rPr>
          <w:b/>
          <w:bCs/>
        </w:rPr>
        <w:t>bij</w:t>
      </w:r>
      <w:r w:rsidRPr="00A7499C" w:rsidR="00CA2EF4">
        <w:rPr>
          <w:b/>
          <w:bCs/>
        </w:rPr>
        <w:t xml:space="preserve">passende financieringsvorm </w:t>
      </w:r>
      <w:r w:rsidRPr="00CA2EF4" w:rsidR="00CA2EF4">
        <w:t xml:space="preserve">voor erkend schuldhulpvrijwilligerswerk </w:t>
      </w:r>
      <w:r w:rsidR="00A7499C">
        <w:t>/</w:t>
      </w:r>
      <w:r w:rsidRPr="00CA2EF4" w:rsidR="00CA2EF4">
        <w:t xml:space="preserve"> goed samenwerkende preventie- hulp en nazorg coalities </w:t>
      </w:r>
    </w:p>
    <w:p w:rsidR="00CA2EF4" w:rsidP="00CA2EF4" w:rsidRDefault="00CA2EF4" w14:paraId="1DEECF1E" w14:textId="724752B0">
      <w:pPr>
        <w:pStyle w:val="Lijstalinea"/>
        <w:numPr>
          <w:ilvl w:val="0"/>
          <w:numId w:val="2"/>
        </w:numPr>
      </w:pPr>
      <w:r w:rsidRPr="00A7499C">
        <w:rPr>
          <w:b/>
          <w:bCs/>
        </w:rPr>
        <w:t xml:space="preserve">Financier </w:t>
      </w:r>
      <w:r w:rsidRPr="00A7499C" w:rsidR="00A7499C">
        <w:rPr>
          <w:b/>
          <w:bCs/>
        </w:rPr>
        <w:t xml:space="preserve">als rijk tot en met 2030 </w:t>
      </w:r>
      <w:r w:rsidRPr="00A7499C">
        <w:rPr>
          <w:b/>
          <w:bCs/>
        </w:rPr>
        <w:t xml:space="preserve">een </w:t>
      </w:r>
      <w:r w:rsidRPr="00A7499C" w:rsidR="00B12A3D">
        <w:rPr>
          <w:b/>
          <w:bCs/>
        </w:rPr>
        <w:t xml:space="preserve">duurzame </w:t>
      </w:r>
      <w:r w:rsidRPr="00A7499C">
        <w:rPr>
          <w:b/>
          <w:bCs/>
        </w:rPr>
        <w:t>landelijke netwerkondersteuning</w:t>
      </w:r>
      <w:r w:rsidRPr="00CA2EF4">
        <w:t xml:space="preserve"> </w:t>
      </w:r>
      <w:r>
        <w:t>voor erkende landelijke Schuldhulpvrijwilligers</w:t>
      </w:r>
      <w:r w:rsidR="0028282B">
        <w:t xml:space="preserve"> en stem d</w:t>
      </w:r>
      <w:r w:rsidR="00657BC3">
        <w:t>it af met de stichting Alliantie Vrijwillige Schuldhulp</w:t>
      </w:r>
      <w:r w:rsidR="00B12A3D">
        <w:t>.</w:t>
      </w:r>
    </w:p>
    <w:p w:rsidR="00BD611F" w:rsidP="00BD611F" w:rsidRDefault="00BD611F" w14:paraId="12A4BFC3" w14:textId="77777777"/>
    <w:p w:rsidR="00A7499C" w:rsidP="00BD611F" w:rsidRDefault="00A7499C" w14:paraId="6124D317" w14:textId="77777777"/>
    <w:p w:rsidR="00223F66" w:rsidP="00BD611F" w:rsidRDefault="00223F66" w14:paraId="6E203B0E" w14:textId="77777777"/>
    <w:p w:rsidR="00BD611F" w:rsidP="00BD611F" w:rsidRDefault="00F56814" w14:paraId="70590985" w14:textId="1A4F453F">
      <w:r>
        <w:t>Bijlage 1</w:t>
      </w:r>
    </w:p>
    <w:p w:rsidRPr="000E0870" w:rsidR="00BD611F" w:rsidP="00BD611F" w:rsidRDefault="00BD611F" w14:paraId="65CF158A" w14:textId="2376045E">
      <w:r w:rsidRPr="00BD611F">
        <w:drawing>
          <wp:inline distT="0" distB="0" distL="0" distR="0" wp14:anchorId="6A667488" wp14:editId="0FADA08F">
            <wp:extent cx="5412260" cy="6468745"/>
            <wp:effectExtent l="0" t="0" r="0" b="0"/>
            <wp:docPr id="17525480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352" cy="647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0E0870" w:rsidR="00BD61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4936F" w14:textId="77777777" w:rsidR="0021668E" w:rsidRDefault="0021668E" w:rsidP="00B12A3D">
      <w:pPr>
        <w:spacing w:after="0" w:line="240" w:lineRule="auto"/>
      </w:pPr>
      <w:r>
        <w:separator/>
      </w:r>
    </w:p>
  </w:endnote>
  <w:endnote w:type="continuationSeparator" w:id="0">
    <w:p w14:paraId="1DFC07EC" w14:textId="77777777" w:rsidR="0021668E" w:rsidRDefault="0021668E" w:rsidP="00B1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0437"/>
      <w:docPartObj>
        <w:docPartGallery w:val="Page Numbers (Bottom of Page)"/>
        <w:docPartUnique/>
      </w:docPartObj>
    </w:sdtPr>
    <w:sdtContent>
      <w:p w14:paraId="1494896A" w14:textId="1E6F0D3D" w:rsidR="00B12A3D" w:rsidRDefault="00B12A3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060E04" w14:textId="77777777" w:rsidR="00B12A3D" w:rsidRDefault="00B12A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3A6B" w14:textId="77777777" w:rsidR="0021668E" w:rsidRDefault="0021668E" w:rsidP="00B12A3D">
      <w:pPr>
        <w:spacing w:after="0" w:line="240" w:lineRule="auto"/>
      </w:pPr>
      <w:r>
        <w:separator/>
      </w:r>
    </w:p>
  </w:footnote>
  <w:footnote w:type="continuationSeparator" w:id="0">
    <w:p w14:paraId="1F03E30D" w14:textId="77777777" w:rsidR="0021668E" w:rsidRDefault="0021668E" w:rsidP="00B12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84EC8"/>
    <w:multiLevelType w:val="hybridMultilevel"/>
    <w:tmpl w:val="34EA7B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86944"/>
    <w:multiLevelType w:val="hybridMultilevel"/>
    <w:tmpl w:val="1C6CAA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363F0"/>
    <w:multiLevelType w:val="hybridMultilevel"/>
    <w:tmpl w:val="505434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345868">
    <w:abstractNumId w:val="1"/>
  </w:num>
  <w:num w:numId="2" w16cid:durableId="1157384590">
    <w:abstractNumId w:val="0"/>
  </w:num>
  <w:num w:numId="3" w16cid:durableId="87385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70"/>
    <w:rsid w:val="000A1621"/>
    <w:rsid w:val="000E0870"/>
    <w:rsid w:val="00125CE2"/>
    <w:rsid w:val="001E3664"/>
    <w:rsid w:val="001E59ED"/>
    <w:rsid w:val="0021668E"/>
    <w:rsid w:val="00223F66"/>
    <w:rsid w:val="002643C4"/>
    <w:rsid w:val="0028282B"/>
    <w:rsid w:val="00316996"/>
    <w:rsid w:val="003C59EB"/>
    <w:rsid w:val="004648E7"/>
    <w:rsid w:val="00490759"/>
    <w:rsid w:val="004A595F"/>
    <w:rsid w:val="00586E6E"/>
    <w:rsid w:val="00591AB7"/>
    <w:rsid w:val="00657BC3"/>
    <w:rsid w:val="006C72C1"/>
    <w:rsid w:val="006E1EE0"/>
    <w:rsid w:val="00710871"/>
    <w:rsid w:val="007C360E"/>
    <w:rsid w:val="007E0877"/>
    <w:rsid w:val="00847373"/>
    <w:rsid w:val="008A3D1C"/>
    <w:rsid w:val="008C41DB"/>
    <w:rsid w:val="009D003C"/>
    <w:rsid w:val="00A7499C"/>
    <w:rsid w:val="00AC13EF"/>
    <w:rsid w:val="00B12A3D"/>
    <w:rsid w:val="00B33402"/>
    <w:rsid w:val="00BD611F"/>
    <w:rsid w:val="00C24E82"/>
    <w:rsid w:val="00C45554"/>
    <w:rsid w:val="00CA2EF4"/>
    <w:rsid w:val="00CC75E6"/>
    <w:rsid w:val="00DD7A1A"/>
    <w:rsid w:val="00F56814"/>
    <w:rsid w:val="00F71896"/>
    <w:rsid w:val="00FB7722"/>
    <w:rsid w:val="00F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B137"/>
  <w15:chartTrackingRefBased/>
  <w15:docId w15:val="{9FF6C637-C7A2-477B-9C64-D75C161D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C360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1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2A3D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B1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2A3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1165</ap:Words>
  <ap:Characters>6412</ap:Characters>
  <ap:DocSecurity>0</ap:DocSecurity>
  <ap:Lines>53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2023-05-08T18:36:00.0000000Z</dcterms:created>
  <dcterms:modified xsi:type="dcterms:W3CDTF">2023-05-08T19:03:00.0000000Z</dcterms:modified>
  <version/>
  <category/>
</coreProperties>
</file>