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706DC" w:rsidR="00663D07" w:rsidP="00663D07" w:rsidRDefault="00663D07" w14:paraId="687780F6" w14:textId="5CB411CB">
      <w:pPr>
        <w:rPr>
          <w:b/>
          <w:szCs w:val="24"/>
        </w:rPr>
      </w:pPr>
      <w:r w:rsidRPr="005706DC">
        <w:rPr>
          <w:b/>
          <w:szCs w:val="24"/>
        </w:rPr>
        <w:t>Bijlage II behorend bij Initiatiefnota van het lid Van den Berg over Geneesmiddelen weer binnen bereik</w:t>
      </w:r>
      <w:r w:rsidR="00C94BFF">
        <w:rPr>
          <w:b/>
          <w:szCs w:val="24"/>
        </w:rPr>
        <w:t xml:space="preserve"> (36 343)</w:t>
      </w:r>
      <w:bookmarkStart w:name="_GoBack" w:id="0"/>
      <w:bookmarkEnd w:id="0"/>
    </w:p>
    <w:p w:rsidRPr="005706DC" w:rsidR="00663D07" w:rsidP="00663D07" w:rsidRDefault="00663D07" w14:paraId="4B9B3ACD" w14:textId="77777777">
      <w:pPr>
        <w:rPr>
          <w:szCs w:val="24"/>
        </w:rPr>
      </w:pPr>
    </w:p>
    <w:p w:rsidRPr="005706DC" w:rsidR="00663D07" w:rsidP="00663D07" w:rsidRDefault="00663D07" w14:paraId="1D2BB7B8" w14:textId="77777777">
      <w:pPr>
        <w:rPr>
          <w:b/>
          <w:bCs/>
          <w:szCs w:val="24"/>
        </w:rPr>
      </w:pPr>
      <w:r w:rsidRPr="005706DC">
        <w:rPr>
          <w:b/>
          <w:bCs/>
          <w:szCs w:val="24"/>
        </w:rPr>
        <w:t>Afbeelding  1: Effecten van medicijn wisselingen</w:t>
      </w:r>
    </w:p>
    <w:p w:rsidRPr="005706DC" w:rsidR="00663D07" w:rsidP="00663D07" w:rsidRDefault="00663D07" w14:paraId="3133E13D" w14:textId="77777777">
      <w:pPr>
        <w:rPr>
          <w:szCs w:val="24"/>
        </w:rPr>
      </w:pPr>
    </w:p>
    <w:p w:rsidRPr="005706DC" w:rsidR="00663D07" w:rsidP="00663D07" w:rsidRDefault="00663D07" w14:paraId="2E54C15F" w14:textId="77777777">
      <w:pPr>
        <w:rPr>
          <w:szCs w:val="24"/>
        </w:rPr>
      </w:pPr>
      <w:r w:rsidRPr="005706DC">
        <w:rPr>
          <w:b/>
          <w:bCs/>
          <w:noProof/>
          <w:color w:val="C00000"/>
          <w:szCs w:val="24"/>
        </w:rPr>
        <w:drawing>
          <wp:inline distT="0" distB="0" distL="0" distR="0" wp14:anchorId="02691A8B" wp14:editId="152BEC30">
            <wp:extent cx="4861531" cy="2232402"/>
            <wp:effectExtent l="0" t="0" r="0" b="0"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23" cy="224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706DC" w:rsidR="00663D07" w:rsidP="00663D07" w:rsidRDefault="00663D07" w14:paraId="048B15AF" w14:textId="77777777">
      <w:pPr>
        <w:rPr>
          <w:szCs w:val="24"/>
        </w:rPr>
      </w:pPr>
    </w:p>
    <w:p w:rsidRPr="005706DC" w:rsidR="00663D07" w:rsidP="00663D07" w:rsidRDefault="00663D07" w14:paraId="66CB8894" w14:textId="77777777">
      <w:pPr>
        <w:rPr>
          <w:szCs w:val="24"/>
        </w:rPr>
      </w:pPr>
      <w:r w:rsidRPr="005706DC">
        <w:rPr>
          <w:b/>
          <w:szCs w:val="24"/>
        </w:rPr>
        <w:t>Afbeelding 2: Mate van preferentie</w:t>
      </w:r>
    </w:p>
    <w:p w:rsidRPr="005706DC" w:rsidR="00663D07" w:rsidP="00663D07" w:rsidRDefault="00663D07" w14:paraId="294383D6" w14:textId="77777777">
      <w:pPr>
        <w:rPr>
          <w:szCs w:val="24"/>
        </w:rPr>
      </w:pPr>
      <w:r w:rsidRPr="005706DC">
        <w:rPr>
          <w:noProof/>
          <w:szCs w:val="24"/>
        </w:rPr>
        <w:drawing>
          <wp:inline distT="0" distB="0" distL="0" distR="0" wp14:anchorId="5110AEED" wp14:editId="0813A181">
            <wp:extent cx="3798570" cy="2407603"/>
            <wp:effectExtent l="0" t="0" r="0" b="0"/>
            <wp:docPr id="3" name="Afbeelding 3" descr="Afbeelding met grafi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grafiek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2559" cy="241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706DC" w:rsidR="00663D07" w:rsidP="00663D07" w:rsidRDefault="00663D07" w14:paraId="1E257C11" w14:textId="77777777">
      <w:pPr>
        <w:rPr>
          <w:szCs w:val="24"/>
        </w:rPr>
      </w:pPr>
      <w:r w:rsidRPr="005706DC">
        <w:rPr>
          <w:b/>
          <w:szCs w:val="24"/>
        </w:rPr>
        <w:t>Afbeelding 3: SFK-prijsindex generieke geneesmiddelen (1996 = 100)</w:t>
      </w:r>
    </w:p>
    <w:p w:rsidRPr="005706DC" w:rsidR="00663D07" w:rsidP="00663D07" w:rsidRDefault="00663D07" w14:paraId="1F154B0E" w14:textId="77777777">
      <w:pPr>
        <w:rPr>
          <w:szCs w:val="24"/>
        </w:rPr>
      </w:pPr>
      <w:r w:rsidRPr="005706DC" w:rsidDel="005B2431">
        <w:rPr>
          <w:noProof/>
          <w:szCs w:val="24"/>
        </w:rPr>
        <w:drawing>
          <wp:inline distT="0" distB="0" distL="0" distR="0" wp14:anchorId="74277873" wp14:editId="2944C286">
            <wp:extent cx="3762375" cy="2143383"/>
            <wp:effectExtent l="0" t="0" r="0" b="9525"/>
            <wp:docPr id="4" name="Afbeelding 4" descr="Afbeelding met grafiek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96294701-CA9C-D11A-3EFE-4547CD96A9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grafiek&#10;&#10;Automatisch gegenereerde beschrijving">
                      <a:extLst>
                        <a:ext uri="{FF2B5EF4-FFF2-40B4-BE49-F238E27FC236}">
                          <a16:creationId xmlns:a16="http://schemas.microsoft.com/office/drawing/2014/main" id="{96294701-CA9C-D11A-3EFE-4547CD96A9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195" r="3" b="3"/>
                    <a:stretch/>
                  </pic:blipFill>
                  <pic:spPr>
                    <a:xfrm>
                      <a:off x="0" y="0"/>
                      <a:ext cx="3819118" cy="217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706DC" w:rsidR="00663D07" w:rsidP="00663D07" w:rsidRDefault="00663D07" w14:paraId="0EED1861" w14:textId="77777777">
      <w:pPr>
        <w:rPr>
          <w:szCs w:val="24"/>
        </w:rPr>
      </w:pPr>
    </w:p>
    <w:p w:rsidRPr="005706DC" w:rsidR="00663D07" w:rsidP="00663D07" w:rsidRDefault="00663D07" w14:paraId="38CCEEDF" w14:textId="77777777">
      <w:pPr>
        <w:rPr>
          <w:b/>
          <w:szCs w:val="24"/>
        </w:rPr>
      </w:pPr>
    </w:p>
    <w:p w:rsidRPr="005706DC" w:rsidR="00663D07" w:rsidP="00663D07" w:rsidRDefault="00663D07" w14:paraId="28F4AC3E" w14:textId="77777777">
      <w:pPr>
        <w:rPr>
          <w:b/>
          <w:szCs w:val="24"/>
        </w:rPr>
      </w:pPr>
    </w:p>
    <w:p w:rsidRPr="005706DC" w:rsidR="00663D07" w:rsidP="00663D07" w:rsidRDefault="00663D07" w14:paraId="4D808816" w14:textId="77777777">
      <w:pPr>
        <w:rPr>
          <w:b/>
          <w:szCs w:val="24"/>
        </w:rPr>
      </w:pPr>
      <w:r w:rsidRPr="005706DC">
        <w:rPr>
          <w:b/>
          <w:szCs w:val="24"/>
        </w:rPr>
        <w:lastRenderedPageBreak/>
        <w:t>Afbeelding 4: Opbouw kosten Zorgverzekeringswet en Wet langdurige zorg</w:t>
      </w:r>
    </w:p>
    <w:p w:rsidRPr="005706DC" w:rsidR="00663D07" w:rsidP="00663D07" w:rsidRDefault="00663D07" w14:paraId="56F18B5C" w14:textId="77777777">
      <w:pPr>
        <w:rPr>
          <w:szCs w:val="24"/>
        </w:rPr>
      </w:pPr>
      <w:r w:rsidRPr="005706DC">
        <w:rPr>
          <w:noProof/>
          <w:szCs w:val="24"/>
        </w:rPr>
        <w:drawing>
          <wp:inline distT="0" distB="0" distL="0" distR="0" wp14:anchorId="4DE75423" wp14:editId="3E93AB2A">
            <wp:extent cx="5760720" cy="2400300"/>
            <wp:effectExtent l="0" t="0" r="0" b="0"/>
            <wp:docPr id="6" name="Afbeelding 6" descr="https://www.zorgwijzer.nl/wp-content/uploads/Zorguitgaven-2022-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orgwijzer.nl/wp-content/uploads/Zorguitgaven-2022-202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706DC" w:rsidR="00663D07" w:rsidP="00663D07" w:rsidRDefault="00663D07" w14:paraId="0B7C1A52" w14:textId="77777777">
      <w:pPr>
        <w:rPr>
          <w:szCs w:val="24"/>
        </w:rPr>
      </w:pPr>
      <w:r w:rsidRPr="005706DC">
        <w:rPr>
          <w:szCs w:val="24"/>
        </w:rPr>
        <w:t xml:space="preserve">Bron: Zorgwijzer </w:t>
      </w:r>
      <w:hyperlink w:history="1" r:id="rId12">
        <w:r w:rsidRPr="005706DC">
          <w:rPr>
            <w:rStyle w:val="Hyperlink"/>
            <w:szCs w:val="24"/>
          </w:rPr>
          <w:t>https://www.zorgwijzer.nl/zorgverzekering-2023/miljoenennota-2023-dit-zijn-de-gevolgen-voor-je-zorgverzekering</w:t>
        </w:r>
      </w:hyperlink>
    </w:p>
    <w:p w:rsidRPr="005706DC" w:rsidR="00663D07" w:rsidP="00663D07" w:rsidRDefault="00663D07" w14:paraId="330A83B9" w14:textId="77777777">
      <w:pPr>
        <w:rPr>
          <w:szCs w:val="24"/>
        </w:rPr>
      </w:pPr>
    </w:p>
    <w:p w:rsidRPr="005706DC" w:rsidR="00663D07" w:rsidP="00663D07" w:rsidRDefault="00663D07" w14:paraId="356C1212" w14:textId="77777777">
      <w:pPr>
        <w:rPr>
          <w:szCs w:val="24"/>
        </w:rPr>
      </w:pPr>
      <w:r w:rsidRPr="005706DC">
        <w:rPr>
          <w:b/>
          <w:szCs w:val="24"/>
        </w:rPr>
        <w:t xml:space="preserve">Afbeelding 5: Overzicht versnipperde markt (Bron: Bogin): </w:t>
      </w:r>
      <w:r w:rsidRPr="005706DC">
        <w:rPr>
          <w:b/>
          <w:szCs w:val="24"/>
        </w:rPr>
        <w:br/>
        <w:t>Er zijn veel producenten en veel producten met een kleine omzet; dat is een kwetsbare situatie</w:t>
      </w:r>
    </w:p>
    <w:p w:rsidRPr="005706DC" w:rsidR="00663D07" w:rsidP="00663D07" w:rsidRDefault="00663D07" w14:paraId="0DFE096B" w14:textId="77777777">
      <w:pPr>
        <w:rPr>
          <w:szCs w:val="24"/>
        </w:rPr>
      </w:pPr>
      <w:r w:rsidRPr="005706DC">
        <w:rPr>
          <w:noProof/>
          <w:szCs w:val="24"/>
        </w:rPr>
        <w:drawing>
          <wp:inline distT="0" distB="0" distL="0" distR="0" wp14:anchorId="421A4C0A" wp14:editId="05E3F70D">
            <wp:extent cx="5758180" cy="2743200"/>
            <wp:effectExtent l="0" t="0" r="0" b="0"/>
            <wp:docPr id="7" name="Afbeelding 7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706DC" w:rsidR="00663D07" w:rsidP="00663D07" w:rsidRDefault="00663D07" w14:paraId="65BC0F48" w14:textId="77777777">
      <w:pPr>
        <w:rPr>
          <w:szCs w:val="24"/>
        </w:rPr>
      </w:pPr>
    </w:p>
    <w:p w:rsidRPr="005706DC" w:rsidR="00663D07" w:rsidP="00663D07" w:rsidRDefault="00663D07" w14:paraId="7AA32CF2" w14:textId="77777777">
      <w:pPr>
        <w:rPr>
          <w:b/>
          <w:szCs w:val="24"/>
        </w:rPr>
      </w:pPr>
      <w:r w:rsidRPr="005706DC">
        <w:rPr>
          <w:b/>
          <w:szCs w:val="24"/>
        </w:rPr>
        <w:t>Afbeelding 6: Doorhalingen medicijnen (informatie van Bogin-leden)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620"/>
        <w:gridCol w:w="729"/>
        <w:gridCol w:w="729"/>
        <w:gridCol w:w="730"/>
        <w:gridCol w:w="730"/>
        <w:gridCol w:w="730"/>
        <w:gridCol w:w="730"/>
        <w:gridCol w:w="730"/>
        <w:gridCol w:w="730"/>
        <w:gridCol w:w="1154"/>
      </w:tblGrid>
      <w:tr w:rsidRPr="005706DC" w:rsidR="00663D07" w:rsidTr="005706DC" w14:paraId="2DB41903" w14:textId="77777777">
        <w:trPr>
          <w:trHeight w:val="261"/>
        </w:trPr>
        <w:tc>
          <w:tcPr>
            <w:tcW w:w="11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100406A" w14:textId="77777777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1B41020" w14:textId="77777777">
            <w:pPr>
              <w:rPr>
                <w:color w:val="000000"/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53DB91DC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297796E4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BE466DE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344B3BC6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4540EEC6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7150595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2C84154C" w14:textId="77777777">
            <w:pPr>
              <w:rPr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231DB3A" w14:textId="77777777">
            <w:pPr>
              <w:rPr>
                <w:szCs w:val="24"/>
              </w:rPr>
            </w:pPr>
          </w:p>
        </w:tc>
      </w:tr>
      <w:tr w:rsidRPr="005706DC" w:rsidR="00663D07" w:rsidTr="005706DC" w14:paraId="0045E280" w14:textId="77777777">
        <w:trPr>
          <w:trHeight w:val="80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713052DE" w14:textId="77777777">
            <w:pPr>
              <w:rPr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5E7F320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0E6702CC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20E2FC5E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3EF854BA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57D72E59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7519F0CF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7F38254A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27FB7DE6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76199753" w14:textId="77777777">
            <w:pPr>
              <w:rPr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4ECF42E3" w14:textId="77777777">
            <w:pPr>
              <w:rPr>
                <w:szCs w:val="24"/>
              </w:rPr>
            </w:pPr>
          </w:p>
        </w:tc>
      </w:tr>
      <w:tr w:rsidRPr="005706DC" w:rsidR="00663D07" w:rsidTr="005706DC" w14:paraId="71966670" w14:textId="77777777">
        <w:trPr>
          <w:trHeight w:val="261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140EE86C" w14:textId="77777777">
            <w:pPr>
              <w:rPr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1AF73940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195C0F12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7BBAE1C7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4B7490FE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51EB4A4C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4A8E2046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4978EF07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3F76B1F7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47962314" w14:textId="77777777">
            <w:pPr>
              <w:rPr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5CC81A4" w14:textId="77777777">
            <w:pPr>
              <w:rPr>
                <w:b/>
                <w:bCs/>
                <w:color w:val="000000"/>
                <w:szCs w:val="24"/>
              </w:rPr>
            </w:pPr>
            <w:r w:rsidRPr="005706DC">
              <w:rPr>
                <w:b/>
                <w:bCs/>
                <w:color w:val="000000"/>
                <w:szCs w:val="24"/>
              </w:rPr>
              <w:t xml:space="preserve">TOTAAL </w:t>
            </w:r>
          </w:p>
        </w:tc>
      </w:tr>
      <w:tr w:rsidRPr="005706DC" w:rsidR="00663D07" w:rsidTr="005706DC" w14:paraId="46D661EF" w14:textId="77777777">
        <w:trPr>
          <w:trHeight w:val="261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31E4CC2D" w14:textId="77777777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3179ACFF" w14:textId="77777777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5706DC">
              <w:rPr>
                <w:b/>
                <w:bCs/>
                <w:color w:val="000000"/>
                <w:szCs w:val="24"/>
              </w:rPr>
              <w:t>2015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23EE7387" w14:textId="77777777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5706DC">
              <w:rPr>
                <w:b/>
                <w:bCs/>
                <w:color w:val="000000"/>
                <w:szCs w:val="24"/>
              </w:rPr>
              <w:t>2016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0DD2C110" w14:textId="77777777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5706DC">
              <w:rPr>
                <w:b/>
                <w:bCs/>
                <w:color w:val="000000"/>
                <w:szCs w:val="24"/>
              </w:rPr>
              <w:t>2017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9452D12" w14:textId="77777777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5706DC">
              <w:rPr>
                <w:b/>
                <w:bCs/>
                <w:color w:val="000000"/>
                <w:szCs w:val="24"/>
              </w:rPr>
              <w:t>2018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1DDEF677" w14:textId="77777777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5706DC">
              <w:rPr>
                <w:b/>
                <w:bCs/>
                <w:color w:val="000000"/>
                <w:szCs w:val="24"/>
              </w:rPr>
              <w:t>2019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0DA1EE6D" w14:textId="77777777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5706DC">
              <w:rPr>
                <w:b/>
                <w:bCs/>
                <w:color w:val="000000"/>
                <w:szCs w:val="24"/>
              </w:rPr>
              <w:t>2020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1844921C" w14:textId="77777777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5706DC">
              <w:rPr>
                <w:b/>
                <w:bCs/>
                <w:color w:val="000000"/>
                <w:szCs w:val="24"/>
              </w:rPr>
              <w:t>2021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19A5ECBA" w14:textId="77777777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5706DC">
              <w:rPr>
                <w:b/>
                <w:bCs/>
                <w:color w:val="000000"/>
                <w:szCs w:val="24"/>
              </w:rPr>
              <w:t>2022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0D776A06" w14:textId="77777777">
            <w:pPr>
              <w:jc w:val="right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392B227A" w14:textId="77777777">
            <w:pPr>
              <w:rPr>
                <w:szCs w:val="24"/>
              </w:rPr>
            </w:pPr>
          </w:p>
        </w:tc>
      </w:tr>
      <w:tr w:rsidRPr="005706DC" w:rsidR="00663D07" w:rsidTr="005706DC" w14:paraId="70CAF819" w14:textId="77777777">
        <w:trPr>
          <w:trHeight w:val="261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2977EFD5" w14:textId="77777777">
            <w:pPr>
              <w:rPr>
                <w:color w:val="000000"/>
                <w:szCs w:val="24"/>
              </w:rPr>
            </w:pPr>
            <w:r w:rsidRPr="005706DC">
              <w:rPr>
                <w:color w:val="000000"/>
                <w:szCs w:val="24"/>
              </w:rPr>
              <w:t>Doorhalingen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79388854" w14:textId="77777777">
            <w:pPr>
              <w:jc w:val="right"/>
              <w:rPr>
                <w:color w:val="000000"/>
                <w:szCs w:val="24"/>
              </w:rPr>
            </w:pPr>
            <w:r w:rsidRPr="005706DC">
              <w:rPr>
                <w:color w:val="000000"/>
                <w:szCs w:val="24"/>
              </w:rPr>
              <w:t>289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08D30970" w14:textId="77777777">
            <w:pPr>
              <w:jc w:val="right"/>
              <w:rPr>
                <w:color w:val="000000"/>
                <w:szCs w:val="24"/>
              </w:rPr>
            </w:pPr>
            <w:r w:rsidRPr="005706DC">
              <w:rPr>
                <w:color w:val="000000"/>
                <w:szCs w:val="24"/>
              </w:rPr>
              <w:t>259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231DB82D" w14:textId="77777777">
            <w:pPr>
              <w:jc w:val="right"/>
              <w:rPr>
                <w:color w:val="000000"/>
                <w:szCs w:val="24"/>
              </w:rPr>
            </w:pPr>
            <w:r w:rsidRPr="005706DC">
              <w:rPr>
                <w:color w:val="000000"/>
                <w:szCs w:val="24"/>
              </w:rPr>
              <w:t>410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462F4973" w14:textId="77777777">
            <w:pPr>
              <w:jc w:val="right"/>
              <w:rPr>
                <w:color w:val="000000"/>
                <w:szCs w:val="24"/>
              </w:rPr>
            </w:pPr>
            <w:r w:rsidRPr="005706DC">
              <w:rPr>
                <w:color w:val="000000"/>
                <w:szCs w:val="24"/>
              </w:rPr>
              <w:t>435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1F2195F9" w14:textId="77777777">
            <w:pPr>
              <w:jc w:val="right"/>
              <w:rPr>
                <w:color w:val="000000"/>
                <w:szCs w:val="24"/>
              </w:rPr>
            </w:pPr>
            <w:r w:rsidRPr="005706DC">
              <w:rPr>
                <w:color w:val="000000"/>
                <w:szCs w:val="24"/>
              </w:rPr>
              <w:t>522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6833916" w14:textId="77777777">
            <w:pPr>
              <w:jc w:val="right"/>
              <w:rPr>
                <w:color w:val="000000"/>
                <w:szCs w:val="24"/>
              </w:rPr>
            </w:pPr>
            <w:r w:rsidRPr="005706DC">
              <w:rPr>
                <w:color w:val="000000"/>
                <w:szCs w:val="24"/>
              </w:rPr>
              <w:t>507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5331F3B5" w14:textId="77777777">
            <w:pPr>
              <w:jc w:val="right"/>
              <w:rPr>
                <w:color w:val="000000"/>
                <w:szCs w:val="24"/>
              </w:rPr>
            </w:pPr>
            <w:r w:rsidRPr="005706DC">
              <w:rPr>
                <w:color w:val="000000"/>
                <w:szCs w:val="24"/>
              </w:rPr>
              <w:t>370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3E5F441D" w14:textId="77777777">
            <w:pPr>
              <w:jc w:val="right"/>
              <w:rPr>
                <w:color w:val="000000"/>
                <w:szCs w:val="24"/>
              </w:rPr>
            </w:pPr>
            <w:r w:rsidRPr="005706DC">
              <w:rPr>
                <w:color w:val="000000"/>
                <w:szCs w:val="24"/>
              </w:rPr>
              <w:t>331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7C4F2CF" w14:textId="77777777">
            <w:pPr>
              <w:jc w:val="right"/>
              <w:rPr>
                <w:color w:val="000000"/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09A3ED15" w14:textId="77777777">
            <w:pPr>
              <w:jc w:val="right"/>
              <w:rPr>
                <w:color w:val="000000"/>
                <w:szCs w:val="24"/>
              </w:rPr>
            </w:pPr>
            <w:r w:rsidRPr="005706DC">
              <w:rPr>
                <w:color w:val="000000"/>
                <w:szCs w:val="24"/>
              </w:rPr>
              <w:t>3123</w:t>
            </w:r>
          </w:p>
        </w:tc>
      </w:tr>
      <w:tr w:rsidRPr="005706DC" w:rsidR="00663D07" w:rsidTr="005706DC" w14:paraId="5BD50F1C" w14:textId="77777777">
        <w:trPr>
          <w:trHeight w:val="261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359CBD23" w14:textId="77777777">
            <w:pPr>
              <w:jc w:val="right"/>
              <w:rPr>
                <w:color w:val="000000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5910AA7A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F68DE16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251CF50B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2F174FF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42237D8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0FC5582D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20D46FBF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10CFAB1C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09E417E8" w14:textId="77777777">
            <w:pPr>
              <w:rPr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0E75E4BE" w14:textId="77777777">
            <w:pPr>
              <w:rPr>
                <w:szCs w:val="24"/>
              </w:rPr>
            </w:pPr>
          </w:p>
        </w:tc>
      </w:tr>
      <w:tr w:rsidRPr="005706DC" w:rsidR="00663D07" w:rsidTr="005706DC" w14:paraId="0C92BD57" w14:textId="77777777">
        <w:trPr>
          <w:trHeight w:val="261"/>
        </w:trPr>
        <w:tc>
          <w:tcPr>
            <w:tcW w:w="8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17B186F5" w14:textId="77777777">
            <w:pPr>
              <w:rPr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10931A0E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765B55A3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28F14427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4AD06269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375C329B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70E43B1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2947BFE8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409A029E" w14:textId="77777777">
            <w:pPr>
              <w:rPr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6F635158" w14:textId="77777777">
            <w:pPr>
              <w:rPr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5706DC" w:rsidR="00663D07" w:rsidP="002F3121" w:rsidRDefault="00663D07" w14:paraId="50349707" w14:textId="77777777">
            <w:pPr>
              <w:rPr>
                <w:szCs w:val="24"/>
              </w:rPr>
            </w:pPr>
          </w:p>
        </w:tc>
      </w:tr>
    </w:tbl>
    <w:p w:rsidRPr="005706DC" w:rsidR="00663D07" w:rsidP="00663D07" w:rsidRDefault="00663D07" w14:paraId="74766541" w14:textId="77777777">
      <w:pPr>
        <w:rPr>
          <w:szCs w:val="24"/>
        </w:rPr>
      </w:pPr>
    </w:p>
    <w:p w:rsidRPr="005706DC" w:rsidR="00663D07" w:rsidP="00663D07" w:rsidRDefault="00663D07" w14:paraId="7D1766B8" w14:textId="77777777">
      <w:pPr>
        <w:keepNext/>
        <w:rPr>
          <w:b/>
          <w:szCs w:val="24"/>
        </w:rPr>
      </w:pPr>
      <w:r w:rsidRPr="005706DC">
        <w:rPr>
          <w:b/>
          <w:szCs w:val="24"/>
        </w:rPr>
        <w:lastRenderedPageBreak/>
        <w:t>Afbeelding 7: Gebruik van medicijnen per gemeente</w:t>
      </w:r>
    </w:p>
    <w:p w:rsidRPr="005706DC" w:rsidR="00663D07" w:rsidP="00663D07" w:rsidRDefault="00663D07" w14:paraId="05CCA7A5" w14:textId="77777777">
      <w:pPr>
        <w:ind w:left="708"/>
        <w:rPr>
          <w:b/>
          <w:color w:val="C00000"/>
          <w:szCs w:val="24"/>
        </w:rPr>
      </w:pPr>
      <w:r w:rsidRPr="005706DC">
        <w:rPr>
          <w:b/>
          <w:noProof/>
          <w:szCs w:val="24"/>
        </w:rPr>
        <w:drawing>
          <wp:inline distT="0" distB="0" distL="0" distR="0" wp14:anchorId="158951EA" wp14:editId="50184D95">
            <wp:extent cx="2558415" cy="2730471"/>
            <wp:effectExtent l="0" t="0" r="0" b="0"/>
            <wp:docPr id="12" name="Afbeelding 12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 descr="Afbeelding met kaa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838" cy="275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6DC">
        <w:rPr>
          <w:b/>
          <w:szCs w:val="24"/>
        </w:rPr>
        <w:br/>
      </w:r>
    </w:p>
    <w:p w:rsidRPr="005706DC" w:rsidR="00663D07" w:rsidP="00663D07" w:rsidRDefault="00663D07" w14:paraId="17480FBA" w14:textId="77777777">
      <w:pPr>
        <w:keepNext/>
        <w:rPr>
          <w:b/>
          <w:szCs w:val="24"/>
        </w:rPr>
      </w:pPr>
      <w:r w:rsidRPr="005706DC">
        <w:rPr>
          <w:b/>
          <w:szCs w:val="24"/>
        </w:rPr>
        <w:t xml:space="preserve">Afbeelding 8: Gebruik van antibiotica </w:t>
      </w:r>
    </w:p>
    <w:p w:rsidRPr="005706DC" w:rsidR="00663D07" w:rsidP="00663D07" w:rsidRDefault="00663D07" w14:paraId="4290218B" w14:textId="77777777">
      <w:pPr>
        <w:rPr>
          <w:szCs w:val="24"/>
        </w:rPr>
      </w:pPr>
      <w:r w:rsidRPr="005706DC">
        <w:rPr>
          <w:b/>
          <w:noProof/>
          <w:color w:val="C00000"/>
          <w:szCs w:val="24"/>
        </w:rPr>
        <w:drawing>
          <wp:inline distT="0" distB="0" distL="0" distR="0" wp14:anchorId="4F652339" wp14:editId="7605103B">
            <wp:extent cx="2336800" cy="2494225"/>
            <wp:effectExtent l="0" t="0" r="6350" b="1905"/>
            <wp:docPr id="13" name="Afbeelding 13" descr="Afbeelding met k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 descr="Afbeelding met kaar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048" cy="249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6DC">
        <w:rPr>
          <w:b/>
          <w:color w:val="C00000"/>
          <w:szCs w:val="24"/>
        </w:rPr>
        <w:br/>
      </w:r>
      <w:r w:rsidRPr="005706DC">
        <w:rPr>
          <w:b/>
          <w:szCs w:val="24"/>
        </w:rPr>
        <w:br/>
        <w:t>Afbeelding 9: Voorbeeld bijwerking</w:t>
      </w:r>
      <w:r w:rsidRPr="005706DC">
        <w:rPr>
          <w:szCs w:val="24"/>
          <w:u w:val="single"/>
        </w:rPr>
        <w:br/>
      </w:r>
      <w:r w:rsidRPr="005706DC">
        <w:rPr>
          <w:szCs w:val="24"/>
          <w:u w:val="single"/>
        </w:rPr>
        <w:br/>
      </w:r>
      <w:r w:rsidRPr="005706DC">
        <w:rPr>
          <w:noProof/>
          <w:color w:val="000000"/>
          <w:szCs w:val="24"/>
        </w:rPr>
        <w:drawing>
          <wp:inline distT="0" distB="0" distL="0" distR="0" wp14:anchorId="3B4C8F0F" wp14:editId="03191462">
            <wp:extent cx="1546860" cy="1543059"/>
            <wp:effectExtent l="0" t="0" r="0" b="0"/>
            <wp:docPr id="14" name="imageSelected0" descr="cid:c2e708cb-0ea6-4abf-be63-0dfa7b19cf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elected0" descr="cid:c2e708cb-0ea6-4abf-be63-0dfa7b19cfa0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912" cy="155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706DC" w:rsidR="00663D07" w:rsidP="00796A26" w:rsidRDefault="00663D07" w14:paraId="2E63BC92" w14:textId="77777777">
      <w:pPr>
        <w:rPr>
          <w:szCs w:val="24"/>
        </w:rPr>
      </w:pPr>
    </w:p>
    <w:p w:rsidRPr="005706DC" w:rsidR="00796A26" w:rsidP="00796A26" w:rsidRDefault="00796A26" w14:paraId="4345F62B" w14:textId="77777777">
      <w:pPr>
        <w:rPr>
          <w:szCs w:val="24"/>
        </w:rPr>
      </w:pPr>
    </w:p>
    <w:p w:rsidRPr="005706DC" w:rsidR="00796A26" w:rsidP="00796A26" w:rsidRDefault="00796A26" w14:paraId="6E01B43F" w14:textId="77777777">
      <w:pPr>
        <w:rPr>
          <w:szCs w:val="24"/>
        </w:rPr>
      </w:pPr>
    </w:p>
    <w:p w:rsidRPr="005706DC" w:rsidR="00B5524E" w:rsidRDefault="00B5524E" w14:paraId="526CD2EA" w14:textId="77777777">
      <w:pPr>
        <w:tabs>
          <w:tab w:val="left" w:pos="284"/>
        </w:tabs>
        <w:rPr>
          <w:szCs w:val="24"/>
        </w:rPr>
      </w:pPr>
    </w:p>
    <w:sectPr w:rsidRPr="005706DC" w:rsidR="00B5524E">
      <w:footerReference w:type="even" r:id="rId18"/>
      <w:footerReference w:type="default" r:id="rId19"/>
      <w:pgSz w:w="11906" w:h="16838"/>
      <w:pgMar w:top="1417" w:right="1417" w:bottom="1417" w:left="141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5133C" w14:textId="77777777" w:rsidR="002F3121" w:rsidRDefault="002F3121">
      <w:r>
        <w:separator/>
      </w:r>
    </w:p>
  </w:endnote>
  <w:endnote w:type="continuationSeparator" w:id="0">
    <w:p w14:paraId="1131A650" w14:textId="77777777" w:rsidR="002F3121" w:rsidRDefault="002F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Sylfae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CDA8E" w14:textId="77777777" w:rsidR="002F3121" w:rsidRDefault="002F312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B1945B7" w14:textId="77777777" w:rsidR="002F3121" w:rsidRDefault="002F312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BD476" w14:textId="45112C73" w:rsidR="002F3121" w:rsidRDefault="002F312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94BFF">
      <w:rPr>
        <w:rStyle w:val="Paginanummer"/>
        <w:noProof/>
      </w:rPr>
      <w:t>3</w:t>
    </w:r>
    <w:r>
      <w:rPr>
        <w:rStyle w:val="Paginanummer"/>
      </w:rPr>
      <w:fldChar w:fldCharType="end"/>
    </w:r>
  </w:p>
  <w:p w14:paraId="7A22AF9F" w14:textId="77777777" w:rsidR="002F3121" w:rsidRDefault="002F3121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435F2" w14:textId="77777777" w:rsidR="002F3121" w:rsidRDefault="002F3121">
      <w:r>
        <w:separator/>
      </w:r>
    </w:p>
  </w:footnote>
  <w:footnote w:type="continuationSeparator" w:id="0">
    <w:p w14:paraId="0E73E3FF" w14:textId="77777777" w:rsidR="002F3121" w:rsidRDefault="002F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013BE"/>
    <w:multiLevelType w:val="hybridMultilevel"/>
    <w:tmpl w:val="5D82CDE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A5AFC"/>
    <w:multiLevelType w:val="hybridMultilevel"/>
    <w:tmpl w:val="63BEEF78"/>
    <w:lvl w:ilvl="0" w:tplc="3E221A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BC804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9408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86DB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486D5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3821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ECC0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0CCA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96A64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111422"/>
    <w:multiLevelType w:val="hybridMultilevel"/>
    <w:tmpl w:val="1C02D560"/>
    <w:lvl w:ilvl="0" w:tplc="F5BA83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2C6E34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66242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64EED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EC6C6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E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A861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F6A92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50A4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0A1DC8"/>
    <w:multiLevelType w:val="hybridMultilevel"/>
    <w:tmpl w:val="5C3837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ED5E1B"/>
    <w:multiLevelType w:val="hybridMultilevel"/>
    <w:tmpl w:val="F078C636"/>
    <w:lvl w:ilvl="0" w:tplc="CE2AB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3A"/>
    <w:rsid w:val="0016453C"/>
    <w:rsid w:val="00193C9F"/>
    <w:rsid w:val="00196110"/>
    <w:rsid w:val="001A3E42"/>
    <w:rsid w:val="00286BD3"/>
    <w:rsid w:val="002D28F0"/>
    <w:rsid w:val="002F3121"/>
    <w:rsid w:val="002F4D2F"/>
    <w:rsid w:val="00352A5F"/>
    <w:rsid w:val="003B19CD"/>
    <w:rsid w:val="003E5E42"/>
    <w:rsid w:val="004B6A94"/>
    <w:rsid w:val="004D517B"/>
    <w:rsid w:val="005706DC"/>
    <w:rsid w:val="00663D07"/>
    <w:rsid w:val="006A40A2"/>
    <w:rsid w:val="006A573A"/>
    <w:rsid w:val="00732D8E"/>
    <w:rsid w:val="00796A26"/>
    <w:rsid w:val="007D64F9"/>
    <w:rsid w:val="00940620"/>
    <w:rsid w:val="00962CCD"/>
    <w:rsid w:val="00A27525"/>
    <w:rsid w:val="00B5524E"/>
    <w:rsid w:val="00C77A94"/>
    <w:rsid w:val="00C94BFF"/>
    <w:rsid w:val="00D20356"/>
    <w:rsid w:val="00D8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034FB"/>
  <w15:docId w15:val="{E860B0DF-BABE-4CAE-8A8D-0A2D33BE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basedOn w:val="Standaardalinea-lettertype"/>
    <w:uiPriority w:val="99"/>
    <w:unhideWhenUsed/>
    <w:rsid w:val="00796A26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96A26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96A26"/>
    <w:rPr>
      <w:rFonts w:asciiTheme="minorHAnsi" w:eastAsiaTheme="minorHAnsi" w:hAnsiTheme="minorHAnsi" w:cstheme="minorBidi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96A26"/>
    <w:rPr>
      <w:vertAlign w:val="superscript"/>
    </w:rPr>
  </w:style>
  <w:style w:type="paragraph" w:styleId="Lijstalinea">
    <w:name w:val="List Paragraph"/>
    <w:aliases w:val="Bullet 1,Bullet Points,Dot pt,F5 List Paragraph,Indicator Text,L,Lijstalinea1,List Paragraph Char Char Char,List Paragraph1,List Paragraph2,MAIN CONTENT,No Spacing1,Normal numbere,Numbered Para 1,Párrafo de lista,Recommendation,standaard"/>
    <w:basedOn w:val="Standaard"/>
    <w:link w:val="LijstalineaChar"/>
    <w:uiPriority w:val="34"/>
    <w:qFormat/>
    <w:rsid w:val="00796A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uiPriority w:val="39"/>
    <w:rsid w:val="00796A26"/>
    <w:pPr>
      <w:widowControl w:val="0"/>
      <w:suppressAutoHyphens/>
      <w:autoSpaceDN w:val="0"/>
      <w:textAlignment w:val="baseline"/>
    </w:pPr>
    <w:rPr>
      <w:rFonts w:eastAsia="DejaVu Sans" w:cs="Lohit Hindi"/>
      <w:kern w:val="3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jstalineaChar">
    <w:name w:val="Lijstalinea Char"/>
    <w:aliases w:val="Bullet 1 Char,Bullet Points Char,Dot pt Char,F5 List Paragraph Char,Indicator Text Char,L Char,Lijstalinea1 Char,List Paragraph Char Char Char Char,List Paragraph1 Char,List Paragraph2 Char,MAIN CONTENT Char,No Spacing1 Char"/>
    <w:basedOn w:val="Standaardalinea-lettertype"/>
    <w:link w:val="Lijstalinea"/>
    <w:uiPriority w:val="34"/>
    <w:qFormat/>
    <w:locked/>
    <w:rsid w:val="00796A2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D2035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20356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20356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2035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20356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D2035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20356"/>
    <w:rPr>
      <w:b/>
      <w:bCs/>
    </w:rPr>
  </w:style>
  <w:style w:type="paragraph" w:styleId="Revisie">
    <w:name w:val="Revision"/>
    <w:hidden/>
    <w:uiPriority w:val="99"/>
    <w:semiHidden/>
    <w:rsid w:val="002D28F0"/>
    <w:rPr>
      <w:sz w:val="24"/>
    </w:rPr>
  </w:style>
  <w:style w:type="character" w:styleId="GevolgdeHyperlink">
    <w:name w:val="FollowedHyperlink"/>
    <w:basedOn w:val="Standaardalinea-lettertype"/>
    <w:semiHidden/>
    <w:unhideWhenUsed/>
    <w:rsid w:val="00286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5.png" Id="rId13" /><Relationship Type="http://schemas.openxmlformats.org/officeDocument/2006/relationships/footer" Target="footer1.xml" Id="rId18" /><Relationship Type="http://schemas.openxmlformats.org/officeDocument/2006/relationships/styles" Target="styles.xml" Id="rId3" /><Relationship Type="http://schemas.openxmlformats.org/officeDocument/2006/relationships/theme" Target="theme/theme1.xml" Id="rId21" /><Relationship Type="http://schemas.openxmlformats.org/officeDocument/2006/relationships/endnotes" Target="endnotes.xml" Id="rId7" /><Relationship Type="http://schemas.openxmlformats.org/officeDocument/2006/relationships/hyperlink" Target="https://www.zorgwijzer.nl/zorgverzekering-2023/miljoenennota-2023-dit-zijn-de-gevolgen-voor-je-zorgverzekering" TargetMode="External" Id="rId12" /><Relationship Type="http://schemas.openxmlformats.org/officeDocument/2006/relationships/image" Target="cid:c2e708cb-0ea6-4abf-be63-0dfa7b19cfa0" TargetMode="External" Id="rId17" /><Relationship Type="http://schemas.openxmlformats.org/officeDocument/2006/relationships/numbering" Target="numbering.xml" Id="rId2" /><Relationship Type="http://schemas.openxmlformats.org/officeDocument/2006/relationships/image" Target="media/image8.png" Id="rId16" /><Relationship Type="http://schemas.openxmlformats.org/officeDocument/2006/relationships/fontTable" Target="fontTable.xml" Id="rId20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webSettings" Target="webSettings.xml" Id="rId5" /><Relationship Type="http://schemas.openxmlformats.org/officeDocument/2006/relationships/image" Target="media/image7.png" Id="rId15" /><Relationship Type="http://schemas.openxmlformats.org/officeDocument/2006/relationships/image" Target="media/image3.png" Id="rId10" /><Relationship Type="http://schemas.openxmlformats.org/officeDocument/2006/relationships/footer" Target="footer2.xml" Id="rId19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media/image6.png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114</ap:Words>
  <ap:Characters>1014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1126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2023-04-17T08:50:00.0000000Z</dcterms:created>
  <dcterms:modified xsi:type="dcterms:W3CDTF">2023-04-17T08:51:00.0000000Z</dcterms:modified>
  <dc:description>------------------------</dc:description>
  <dc:subject/>
  <keywords/>
  <version/>
  <category/>
</coreProperties>
</file>