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D79C2" w:rsidTr="006D79C2" w14:paraId="56F0AD49" w14:textId="77777777">
        <w:bookmarkStart w:name="_GoBack" w:displacedByCustomXml="next" w:id="0"/>
        <w:bookmarkEnd w:displacedByCustomXml="next" w:id="0"/>
        <w:sdt>
          <w:sdtPr>
            <w:tag w:val="bmZaakNummerAdvies"/>
            <w:id w:val="744996529"/>
            <w:lock w:val="sdtLocked"/>
            <w:placeholder>
              <w:docPart w:val="DefaultPlaceholder_-1854013440"/>
            </w:placeholder>
          </w:sdtPr>
          <w:sdtEndPr/>
          <w:sdtContent>
            <w:tc>
              <w:tcPr>
                <w:tcW w:w="4251" w:type="dxa"/>
              </w:tcPr>
              <w:p w:rsidR="006D79C2" w:rsidRDefault="006D79C2" w14:paraId="0F723E0D" w14:textId="75F13C9D">
                <w:r>
                  <w:t>No. W16.22.00221/II</w:t>
                </w:r>
              </w:p>
            </w:tc>
          </w:sdtContent>
        </w:sdt>
        <w:sdt>
          <w:sdtPr>
            <w:tag w:val="bmDatumAdvies"/>
            <w:id w:val="-997184702"/>
            <w:lock w:val="sdtLocked"/>
            <w:placeholder>
              <w:docPart w:val="DefaultPlaceholder_-1854013440"/>
            </w:placeholder>
          </w:sdtPr>
          <w:sdtEndPr/>
          <w:sdtContent>
            <w:tc>
              <w:tcPr>
                <w:tcW w:w="4252" w:type="dxa"/>
              </w:tcPr>
              <w:p w:rsidR="006D79C2" w:rsidRDefault="006D79C2" w14:paraId="2CC32F0C" w14:textId="70AEE462">
                <w:r>
                  <w:t>'s-Gravenhage, 15 februari 2023</w:t>
                </w:r>
              </w:p>
            </w:tc>
          </w:sdtContent>
        </w:sdt>
      </w:tr>
    </w:tbl>
    <w:p w:rsidR="006D79C2" w:rsidRDefault="006D79C2" w14:paraId="2D273A68" w14:textId="77777777"/>
    <w:p w:rsidR="006D79C2" w:rsidRDefault="006D79C2" w14:paraId="5952C7CF" w14:textId="77777777"/>
    <w:p w:rsidR="00994A10" w:rsidRDefault="00256E9A" w14:paraId="1081A7CA" w14:textId="0D220DBE">
      <w:sdt>
        <w:sdtPr>
          <w:tag w:val="bmAanhef"/>
          <w:id w:val="692886262"/>
          <w:lock w:val="sdtLocked"/>
          <w:placeholder>
            <w:docPart w:val="DefaultPlaceholder_-1854013440"/>
          </w:placeholder>
        </w:sdtPr>
        <w:sdtEndPr/>
        <w:sdtContent>
          <w:r w:rsidR="006D79C2">
            <w:rPr>
              <w:color w:val="000000"/>
            </w:rPr>
            <w:t>Bij Kabinetsmissive van 29 december 2022, no.2022002932, heeft Uwe Majesteit, op voordracht van de Minister voor Rechtsbescherming</w:t>
          </w:r>
          <w:r w:rsidR="00111846">
            <w:rPr>
              <w:color w:val="000000"/>
            </w:rPr>
            <w:t>,</w:t>
          </w:r>
          <w:r w:rsidR="006D79C2">
            <w:rPr>
              <w:color w:val="000000"/>
            </w:rPr>
            <w:t xml:space="preserve"> mede namens de Minister van Financiën</w:t>
          </w:r>
          <w:r w:rsidR="00A13D39">
            <w:rPr>
              <w:color w:val="000000"/>
            </w:rPr>
            <w:t xml:space="preserve"> en de </w:t>
          </w:r>
          <w:r w:rsidR="00D92AFA">
            <w:rPr>
              <w:color w:val="000000"/>
            </w:rPr>
            <w:t>M</w:t>
          </w:r>
          <w:r w:rsidR="00A13D39">
            <w:rPr>
              <w:color w:val="000000"/>
            </w:rPr>
            <w:t>in</w:t>
          </w:r>
          <w:r w:rsidR="00AF0F42">
            <w:rPr>
              <w:color w:val="000000"/>
            </w:rPr>
            <w:t>ister van Infrastructuur en Waterstaat</w:t>
          </w:r>
          <w:r w:rsidR="006D79C2">
            <w:rPr>
              <w:color w:val="000000"/>
            </w:rPr>
            <w:t>, bij de Afdeling advisering van de Raad van State ter overweging aanhangig gemaakt het voorstel van wet tot wijziging van de Wet aansprakelijkheidsverzekering motorrijtuigen en de Wet op het financieel toezicht in verband met de implementatie van Richtlijn (EU) 2021/2118 tot wijziging van Richtlijn 2009/103/EG betreffende de verzekering tegen de wettelijke aansprakelijkheid waartoe de deelneming aan het verkeer van motorrijtuigen aanleiding kan geven en de controle op de verzekering tegen deze aansprakelijkheid (PbEU 2021, L 430) (Implementatiewet zesde richtlijn motorrijtuigenverzekering), met memorie van toelichting.</w:t>
          </w:r>
        </w:sdtContent>
      </w:sdt>
    </w:p>
    <w:sdt>
      <w:sdtPr>
        <w:tag w:val="bmVrijeTekst1"/>
        <w:id w:val="824860728"/>
        <w:lock w:val="sdtLocked"/>
        <w:placeholder>
          <w:docPart w:val="DefaultPlaceholder_-1854013440"/>
        </w:placeholder>
      </w:sdtPr>
      <w:sdtEndPr/>
      <w:sdtContent>
        <w:p w:rsidRPr="007C0098" w:rsidR="00994A10" w:rsidP="001250F8" w:rsidRDefault="001E18FD" w14:paraId="1081A7CC" w14:textId="2D01329B">
          <w:r>
            <w:t xml:space="preserve"> </w:t>
          </w:r>
        </w:p>
      </w:sdtContent>
    </w:sdt>
    <w:sdt>
      <w:sdtPr>
        <w:tag w:val="bmDictum"/>
        <w:id w:val="-991020974"/>
        <w:lock w:val="sdtLocked"/>
        <w:placeholder>
          <w:docPart w:val="DefaultPlaceholder_-1854013440"/>
        </w:placeholder>
      </w:sdtPr>
      <w:sdtEndPr/>
      <w:sdtContent>
        <w:p w:rsidRPr="003E16C7" w:rsidR="00151989" w:rsidP="003E16C7" w:rsidRDefault="00F24626" w14:paraId="1081A7D4" w14:textId="21FF2A12">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6D79C2">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8D740" w14:textId="77777777" w:rsidR="00D05930" w:rsidRDefault="00D05930">
      <w:r>
        <w:separator/>
      </w:r>
    </w:p>
  </w:endnote>
  <w:endnote w:type="continuationSeparator" w:id="0">
    <w:p w14:paraId="10251BE4" w14:textId="77777777" w:rsidR="00D05930" w:rsidRDefault="00D05930">
      <w:r>
        <w:continuationSeparator/>
      </w:r>
    </w:p>
  </w:endnote>
  <w:endnote w:type="continuationNotice" w:id="1">
    <w:p w14:paraId="2A4EF68A" w14:textId="77777777" w:rsidR="00D05930" w:rsidRDefault="00D05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1A7D7" w14:textId="77777777" w:rsidR="00631ADE" w:rsidRDefault="00256E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424EC" w14:paraId="1081A7DA" w14:textId="77777777" w:rsidTr="00D90098">
      <w:tc>
        <w:tcPr>
          <w:tcW w:w="4815" w:type="dxa"/>
        </w:tcPr>
        <w:p w14:paraId="1081A7D8" w14:textId="77777777" w:rsidR="00D90098" w:rsidRDefault="00256E9A" w:rsidP="00D90098">
          <w:pPr>
            <w:pStyle w:val="Voettekst"/>
          </w:pPr>
        </w:p>
      </w:tc>
      <w:tc>
        <w:tcPr>
          <w:tcW w:w="4247" w:type="dxa"/>
        </w:tcPr>
        <w:p w14:paraId="1081A7D9" w14:textId="77777777" w:rsidR="00D90098" w:rsidRDefault="00256E9A" w:rsidP="00D90098">
          <w:pPr>
            <w:pStyle w:val="Voettekst"/>
            <w:jc w:val="right"/>
          </w:pPr>
        </w:p>
      </w:tc>
    </w:tr>
  </w:tbl>
  <w:p w14:paraId="1081A7DB" w14:textId="77777777" w:rsidR="00D90098" w:rsidRDefault="00256E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DB43" w14:textId="33C90D9B" w:rsidR="006D79C2" w:rsidRPr="006D79C2" w:rsidRDefault="006D79C2">
    <w:pPr>
      <w:pStyle w:val="Voettekst"/>
      <w:rPr>
        <w:rFonts w:ascii="Bembo" w:hAnsi="Bembo"/>
        <w:sz w:val="32"/>
      </w:rPr>
    </w:pPr>
    <w:r w:rsidRPr="006D79C2">
      <w:rPr>
        <w:rFonts w:ascii="Bembo" w:hAnsi="Bembo"/>
        <w:sz w:val="32"/>
      </w:rPr>
      <w:t>AAN DE KONING</w:t>
    </w:r>
  </w:p>
  <w:p w14:paraId="74F4AD07" w14:textId="77777777" w:rsidR="006D79C2" w:rsidRDefault="006D79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7BB15" w14:textId="77777777" w:rsidR="00D05930" w:rsidRDefault="00D05930">
      <w:r>
        <w:separator/>
      </w:r>
    </w:p>
  </w:footnote>
  <w:footnote w:type="continuationSeparator" w:id="0">
    <w:p w14:paraId="4AF7263D" w14:textId="77777777" w:rsidR="00D05930" w:rsidRDefault="00D05930">
      <w:r>
        <w:continuationSeparator/>
      </w:r>
    </w:p>
  </w:footnote>
  <w:footnote w:type="continuationNotice" w:id="1">
    <w:p w14:paraId="657C6F47" w14:textId="77777777" w:rsidR="00D05930" w:rsidRDefault="00D059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1A7D5" w14:textId="77777777" w:rsidR="00631ADE" w:rsidRDefault="00256E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1A7D6" w14:textId="77777777" w:rsidR="00FA7BCD" w:rsidRDefault="00D9107E"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1A7DC" w14:textId="77777777" w:rsidR="00DA0CDA" w:rsidRDefault="00D9107E"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081A7DD" w14:textId="77777777" w:rsidR="00993C75" w:rsidRDefault="00D9107E">
    <w:pPr>
      <w:pStyle w:val="Koptekst"/>
    </w:pPr>
    <w:r>
      <w:rPr>
        <w:noProof/>
      </w:rPr>
      <w:drawing>
        <wp:anchor distT="0" distB="0" distL="114300" distR="114300" simplePos="0" relativeHeight="251658240" behindDoc="1" locked="0" layoutInCell="1" allowOverlap="1" wp14:anchorId="1081A7E8" wp14:editId="1081A7E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B77E1"/>
    <w:multiLevelType w:val="hybridMultilevel"/>
    <w:tmpl w:val="C77C7144"/>
    <w:lvl w:ilvl="0" w:tplc="A8626270">
      <w:start w:val="1"/>
      <w:numFmt w:val="decimal"/>
      <w:lvlText w:val="%1."/>
      <w:lvlJc w:val="left"/>
      <w:pPr>
        <w:ind w:left="360" w:hanging="360"/>
      </w:pPr>
      <w:rPr>
        <w:rFonts w:hint="default"/>
        <w:i w:val="0"/>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C9D4DC9"/>
    <w:multiLevelType w:val="hybridMultilevel"/>
    <w:tmpl w:val="C6E021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70F73C2"/>
    <w:multiLevelType w:val="hybridMultilevel"/>
    <w:tmpl w:val="63285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EC"/>
    <w:rsid w:val="00002FBF"/>
    <w:rsid w:val="00006A72"/>
    <w:rsid w:val="00007669"/>
    <w:rsid w:val="000337B7"/>
    <w:rsid w:val="00033F43"/>
    <w:rsid w:val="000424EC"/>
    <w:rsid w:val="000539A0"/>
    <w:rsid w:val="000625F0"/>
    <w:rsid w:val="000752CD"/>
    <w:rsid w:val="00086961"/>
    <w:rsid w:val="00092879"/>
    <w:rsid w:val="0009307C"/>
    <w:rsid w:val="000941A5"/>
    <w:rsid w:val="000A4C8A"/>
    <w:rsid w:val="000C4B92"/>
    <w:rsid w:val="000D67D7"/>
    <w:rsid w:val="00111846"/>
    <w:rsid w:val="0011207D"/>
    <w:rsid w:val="001250F8"/>
    <w:rsid w:val="00126434"/>
    <w:rsid w:val="00133AA2"/>
    <w:rsid w:val="00172E12"/>
    <w:rsid w:val="00175EAD"/>
    <w:rsid w:val="00177878"/>
    <w:rsid w:val="00184CDD"/>
    <w:rsid w:val="00196E18"/>
    <w:rsid w:val="001A48A9"/>
    <w:rsid w:val="001E18FD"/>
    <w:rsid w:val="002056F7"/>
    <w:rsid w:val="002143DF"/>
    <w:rsid w:val="00232F7D"/>
    <w:rsid w:val="00240333"/>
    <w:rsid w:val="00256E9A"/>
    <w:rsid w:val="00261951"/>
    <w:rsid w:val="00273778"/>
    <w:rsid w:val="00280F80"/>
    <w:rsid w:val="00285B1B"/>
    <w:rsid w:val="00295D71"/>
    <w:rsid w:val="002B7875"/>
    <w:rsid w:val="002D1E1B"/>
    <w:rsid w:val="003410A1"/>
    <w:rsid w:val="00350339"/>
    <w:rsid w:val="00357C12"/>
    <w:rsid w:val="0038702C"/>
    <w:rsid w:val="003948D3"/>
    <w:rsid w:val="003C48DB"/>
    <w:rsid w:val="00423D12"/>
    <w:rsid w:val="00424338"/>
    <w:rsid w:val="0043402E"/>
    <w:rsid w:val="00450FDF"/>
    <w:rsid w:val="004C5007"/>
    <w:rsid w:val="004D1ECA"/>
    <w:rsid w:val="004D2ECB"/>
    <w:rsid w:val="004D4926"/>
    <w:rsid w:val="00510973"/>
    <w:rsid w:val="00516AFA"/>
    <w:rsid w:val="0058202F"/>
    <w:rsid w:val="00582FED"/>
    <w:rsid w:val="00596973"/>
    <w:rsid w:val="005A32CE"/>
    <w:rsid w:val="005D0EA9"/>
    <w:rsid w:val="00604AFC"/>
    <w:rsid w:val="006133D8"/>
    <w:rsid w:val="0064681E"/>
    <w:rsid w:val="006649FD"/>
    <w:rsid w:val="00666944"/>
    <w:rsid w:val="006756D0"/>
    <w:rsid w:val="006816D2"/>
    <w:rsid w:val="00686AF4"/>
    <w:rsid w:val="00694255"/>
    <w:rsid w:val="006A78C2"/>
    <w:rsid w:val="006C3BBB"/>
    <w:rsid w:val="006C76DF"/>
    <w:rsid w:val="006D1DC8"/>
    <w:rsid w:val="006D79C2"/>
    <w:rsid w:val="00700D50"/>
    <w:rsid w:val="00713187"/>
    <w:rsid w:val="00745FC0"/>
    <w:rsid w:val="00763DAA"/>
    <w:rsid w:val="00796F7A"/>
    <w:rsid w:val="007C0098"/>
    <w:rsid w:val="007C741F"/>
    <w:rsid w:val="007F6817"/>
    <w:rsid w:val="0081370A"/>
    <w:rsid w:val="00815B91"/>
    <w:rsid w:val="00823427"/>
    <w:rsid w:val="008270F6"/>
    <w:rsid w:val="008558A4"/>
    <w:rsid w:val="00883F78"/>
    <w:rsid w:val="008A06E8"/>
    <w:rsid w:val="008A07EC"/>
    <w:rsid w:val="008A738F"/>
    <w:rsid w:val="008B02A6"/>
    <w:rsid w:val="008B26C4"/>
    <w:rsid w:val="008B3410"/>
    <w:rsid w:val="008E6C45"/>
    <w:rsid w:val="008F5088"/>
    <w:rsid w:val="00902CCD"/>
    <w:rsid w:val="00916923"/>
    <w:rsid w:val="009211A8"/>
    <w:rsid w:val="00962B9B"/>
    <w:rsid w:val="009804C4"/>
    <w:rsid w:val="009926B6"/>
    <w:rsid w:val="00993CC9"/>
    <w:rsid w:val="00997F42"/>
    <w:rsid w:val="009A211F"/>
    <w:rsid w:val="009A5566"/>
    <w:rsid w:val="009C7746"/>
    <w:rsid w:val="009E1499"/>
    <w:rsid w:val="00A01F22"/>
    <w:rsid w:val="00A03FD4"/>
    <w:rsid w:val="00A13D39"/>
    <w:rsid w:val="00A75A8C"/>
    <w:rsid w:val="00A869B8"/>
    <w:rsid w:val="00A87C54"/>
    <w:rsid w:val="00A95CA0"/>
    <w:rsid w:val="00AB13F5"/>
    <w:rsid w:val="00AD50FC"/>
    <w:rsid w:val="00AE7F1B"/>
    <w:rsid w:val="00AF0F42"/>
    <w:rsid w:val="00B02125"/>
    <w:rsid w:val="00B059DD"/>
    <w:rsid w:val="00B17736"/>
    <w:rsid w:val="00B33262"/>
    <w:rsid w:val="00B65019"/>
    <w:rsid w:val="00B84088"/>
    <w:rsid w:val="00BA2D89"/>
    <w:rsid w:val="00BA47FA"/>
    <w:rsid w:val="00BB316D"/>
    <w:rsid w:val="00BD4D49"/>
    <w:rsid w:val="00C047D3"/>
    <w:rsid w:val="00C048DE"/>
    <w:rsid w:val="00C2308B"/>
    <w:rsid w:val="00C7714B"/>
    <w:rsid w:val="00C91883"/>
    <w:rsid w:val="00C9508D"/>
    <w:rsid w:val="00CA1C8E"/>
    <w:rsid w:val="00CE2BF9"/>
    <w:rsid w:val="00CF4469"/>
    <w:rsid w:val="00D05930"/>
    <w:rsid w:val="00D204AB"/>
    <w:rsid w:val="00D21273"/>
    <w:rsid w:val="00D376B5"/>
    <w:rsid w:val="00D43821"/>
    <w:rsid w:val="00D81E8F"/>
    <w:rsid w:val="00D9107E"/>
    <w:rsid w:val="00D92AFA"/>
    <w:rsid w:val="00DA15F0"/>
    <w:rsid w:val="00DB75CB"/>
    <w:rsid w:val="00DE25AE"/>
    <w:rsid w:val="00DF47A9"/>
    <w:rsid w:val="00E064CF"/>
    <w:rsid w:val="00E1390C"/>
    <w:rsid w:val="00E161E6"/>
    <w:rsid w:val="00E17E84"/>
    <w:rsid w:val="00E462DD"/>
    <w:rsid w:val="00E55884"/>
    <w:rsid w:val="00E63273"/>
    <w:rsid w:val="00E67B39"/>
    <w:rsid w:val="00E905EC"/>
    <w:rsid w:val="00E92F33"/>
    <w:rsid w:val="00E9663A"/>
    <w:rsid w:val="00EC1911"/>
    <w:rsid w:val="00EE1C75"/>
    <w:rsid w:val="00EE78D4"/>
    <w:rsid w:val="00EF16F0"/>
    <w:rsid w:val="00F24626"/>
    <w:rsid w:val="00F366F8"/>
    <w:rsid w:val="00F665C4"/>
    <w:rsid w:val="00F7660B"/>
    <w:rsid w:val="00F80FE5"/>
    <w:rsid w:val="00F97BE7"/>
    <w:rsid w:val="00FC4F9C"/>
    <w:rsid w:val="00FD3690"/>
    <w:rsid w:val="00FF43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1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F24626"/>
    <w:rPr>
      <w:color w:val="808080"/>
    </w:rPr>
  </w:style>
  <w:style w:type="paragraph" w:styleId="Revisie">
    <w:name w:val="Revision"/>
    <w:hidden/>
    <w:uiPriority w:val="99"/>
    <w:semiHidden/>
    <w:rsid w:val="00F24626"/>
    <w:rPr>
      <w:rFonts w:ascii="Univers" w:hAnsi="Univers"/>
      <w:sz w:val="22"/>
      <w:szCs w:val="24"/>
    </w:rPr>
  </w:style>
  <w:style w:type="paragraph" w:styleId="Lijstalinea">
    <w:name w:val="List Paragraph"/>
    <w:basedOn w:val="Standaard"/>
    <w:uiPriority w:val="34"/>
    <w:qFormat/>
    <w:rsid w:val="00E67B39"/>
    <w:pPr>
      <w:ind w:left="720"/>
      <w:contextualSpacing/>
    </w:pPr>
  </w:style>
  <w:style w:type="character" w:styleId="Hyperlink">
    <w:name w:val="Hyperlink"/>
    <w:basedOn w:val="Standaardalinea-lettertype"/>
    <w:uiPriority w:val="99"/>
    <w:unhideWhenUsed/>
    <w:rsid w:val="00A87C54"/>
    <w:rPr>
      <w:color w:val="0000FF" w:themeColor="hyperlink"/>
      <w:u w:val="single"/>
    </w:rPr>
  </w:style>
  <w:style w:type="character" w:customStyle="1" w:styleId="UnresolvedMention">
    <w:name w:val="Unresolved Mention"/>
    <w:basedOn w:val="Standaardalinea-lettertype"/>
    <w:uiPriority w:val="99"/>
    <w:rsid w:val="00A87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8D7A0F2D-E3A5-4E57-A866-C26D70C3C031}"/>
      </w:docPartPr>
      <w:docPartBody>
        <w:p w:rsidR="00626CD2" w:rsidRDefault="00620D2A">
          <w:r w:rsidRPr="001378B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D2A"/>
    <w:rsid w:val="00547C45"/>
    <w:rsid w:val="00620D2A"/>
    <w:rsid w:val="00626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20D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949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2023-02-15T09:27:00.0000000Z</lastPrinted>
  <dcterms:created xsi:type="dcterms:W3CDTF">2023-04-06T12:49:00.0000000Z</dcterms:created>
  <dcterms:modified xsi:type="dcterms:W3CDTF">2023-04-06T12:49:00.0000000Z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W16.22.00221/II</vt:lpwstr>
  </property>
  <property fmtid="{D5CDD505-2E9C-101B-9397-08002B2CF9AE}" pid="5" name="zaaktype">
    <vt:lpwstr>WET</vt:lpwstr>
  </property>
  <property fmtid="{D5CDD505-2E9C-101B-9397-08002B2CF9AE}" pid="6" name="ContentTypeId">
    <vt:lpwstr>0x010100FA5A77795FEADA4EA5122730361344460093B474D977B9C0438811B0279E254A2D</vt:lpwstr>
  </property>
  <property fmtid="{D5CDD505-2E9C-101B-9397-08002B2CF9AE}" pid="7" name="_dlc_DocIdItemGuid">
    <vt:lpwstr>627ae73f-9740-4cee-b3ad-2b89d2e4d312</vt:lpwstr>
  </property>
  <property fmtid="{D5CDD505-2E9C-101B-9397-08002B2CF9AE}" pid="8" name="RedactioneleBijlage">
    <vt:lpwstr>Nee</vt:lpwstr>
  </property>
  <property fmtid="{D5CDD505-2E9C-101B-9397-08002B2CF9AE}" pid="9" name="dictum">
    <vt:lpwstr>A</vt:lpwstr>
  </property>
  <property fmtid="{D5CDD505-2E9C-101B-9397-08002B2CF9AE}" pid="10" name="DocumentSetDescription">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3600</vt:r8>
  </property>
  <property fmtid="{D5CDD505-2E9C-101B-9397-08002B2CF9AE}" pid="18" name="onderdeel">
    <vt:lpwstr>Advies</vt:lpwstr>
  </property>
  <property fmtid="{D5CDD505-2E9C-101B-9397-08002B2CF9AE}" pid="19" name="processtap">
    <vt:lpwstr>Advies (ter ondertekening)</vt:lpwstr>
  </property>
</Properties>
</file>