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65" w:rsidRDefault="00A73F65"/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3F65">
              <w:rPr>
                <w:rFonts w:ascii="Times New Roman" w:hAnsi="Times New Roman"/>
              </w:rPr>
              <w:t>De Tweede Kamer der Staten-</w:t>
            </w:r>
            <w:r w:rsidRPr="00A73F65">
              <w:rPr>
                <w:rFonts w:ascii="Times New Roman" w:hAnsi="Times New Roman"/>
              </w:rPr>
              <w:fldChar w:fldCharType="begin"/>
            </w:r>
            <w:r w:rsidRPr="00A73F65">
              <w:rPr>
                <w:rFonts w:ascii="Times New Roman" w:hAnsi="Times New Roman"/>
              </w:rPr>
              <w:instrText xml:space="preserve">PRIVATE </w:instrText>
            </w:r>
            <w:r w:rsidRPr="00A73F65">
              <w:rPr>
                <w:rFonts w:ascii="Times New Roman" w:hAnsi="Times New Roman"/>
              </w:rPr>
              <w:fldChar w:fldCharType="end"/>
            </w: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3F65">
              <w:rPr>
                <w:rFonts w:ascii="Times New Roman" w:hAnsi="Times New Roman"/>
              </w:rPr>
              <w:t>Generaal zendt bijgaand door</w:t>
            </w: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3F65">
              <w:rPr>
                <w:rFonts w:ascii="Times New Roman" w:hAnsi="Times New Roman"/>
              </w:rPr>
              <w:t>haar aangenomen wetsvoorstel</w:t>
            </w: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3F65">
              <w:rPr>
                <w:rFonts w:ascii="Times New Roman" w:hAnsi="Times New Roman"/>
              </w:rPr>
              <w:t>aan de Eerste Kamer.</w:t>
            </w: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3F65">
              <w:rPr>
                <w:rFonts w:ascii="Times New Roman" w:hAnsi="Times New Roman"/>
              </w:rPr>
              <w:t>De Voorzitter,</w:t>
            </w: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3F65" w:rsidR="00A73F65" w:rsidP="000D0DF5" w:rsidRDefault="00A73F65">
            <w:pPr>
              <w:rPr>
                <w:rFonts w:ascii="Times New Roman" w:hAnsi="Times New Roman"/>
              </w:rPr>
            </w:pPr>
          </w:p>
          <w:p w:rsidRPr="00A73F65" w:rsidR="00CB3578" w:rsidP="00A73F65" w:rsidRDefault="00A73F6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9 maart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73F65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73F65" w:rsidRDefault="00A73F65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73F65" w:rsidRDefault="00A73F6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73F65" w:rsidTr="00DF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D2200" w:rsidR="00A73F65" w:rsidP="000D5BC4" w:rsidRDefault="00A73F65">
            <w:pPr>
              <w:rPr>
                <w:rFonts w:ascii="Times New Roman" w:hAnsi="Times New Roman"/>
                <w:b/>
                <w:sz w:val="24"/>
              </w:rPr>
            </w:pPr>
            <w:r w:rsidRPr="005D2200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Ministerie van Economische Zaken en Klimaat (XIII) voor het jaar 2023 (Incidentele suppletoire begroting inzake gasopslag Bergermeer en garantieregeling Porthos)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73F65" w:rsidTr="00B2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73F65" w:rsidRDefault="00A73F6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431E6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5D2200">
        <w:rPr>
          <w:rFonts w:ascii="Times New Roman" w:hAnsi="Times New Roman"/>
          <w:sz w:val="24"/>
          <w:szCs w:val="20"/>
        </w:rPr>
        <w:t>dat de noodzaak is gebleken van een wijzig</w:t>
      </w:r>
      <w:r>
        <w:rPr>
          <w:rFonts w:ascii="Times New Roman" w:hAnsi="Times New Roman"/>
          <w:sz w:val="24"/>
          <w:szCs w:val="20"/>
        </w:rPr>
        <w:t>ing van de departementale begro</w:t>
      </w:r>
      <w:r w:rsidRPr="005D2200">
        <w:rPr>
          <w:rFonts w:ascii="Times New Roman" w:hAnsi="Times New Roman"/>
          <w:sz w:val="24"/>
          <w:szCs w:val="20"/>
        </w:rPr>
        <w:t>tingsstaat van het Ministerie van Economische Zaken en Klimaat (XIII) voor het jaar 2023;</w:t>
      </w: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C431E6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1</w:t>
      </w:r>
    </w:p>
    <w:p w:rsidR="00CB3578" w:rsidP="005D2200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D2200">
        <w:rPr>
          <w:rFonts w:ascii="Times New Roman" w:hAnsi="Times New Roman"/>
          <w:sz w:val="24"/>
          <w:szCs w:val="20"/>
        </w:rPr>
        <w:t>De departementale begrotingsstaat van he</w:t>
      </w:r>
      <w:r>
        <w:rPr>
          <w:rFonts w:ascii="Times New Roman" w:hAnsi="Times New Roman"/>
          <w:sz w:val="24"/>
          <w:szCs w:val="20"/>
        </w:rPr>
        <w:t>t Ministerie van Economische Za</w:t>
      </w:r>
      <w:r w:rsidRPr="005D2200">
        <w:rPr>
          <w:rFonts w:ascii="Times New Roman" w:hAnsi="Times New Roman"/>
          <w:sz w:val="24"/>
          <w:szCs w:val="20"/>
        </w:rPr>
        <w:t>ken en Klimaat voor het jaar 2023 wordt gewijzigd, zoals blijkt uit de desbetreffende bij deze wet behorende staat.</w:t>
      </w: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D2200">
        <w:rPr>
          <w:rFonts w:ascii="Times New Roman" w:hAnsi="Times New Roman"/>
          <w:b/>
          <w:sz w:val="24"/>
          <w:szCs w:val="20"/>
        </w:rPr>
        <w:t>Artikel 2</w:t>
      </w: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D2200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D2200">
        <w:rPr>
          <w:rFonts w:ascii="Times New Roman" w:hAnsi="Times New Roman"/>
          <w:b/>
          <w:sz w:val="24"/>
          <w:szCs w:val="20"/>
        </w:rPr>
        <w:t>Artikel 3</w:t>
      </w: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D2200">
        <w:rPr>
          <w:rFonts w:ascii="Times New Roman" w:hAnsi="Times New Roman"/>
          <w:sz w:val="24"/>
          <w:szCs w:val="20"/>
        </w:rPr>
        <w:t xml:space="preserve">Deze wet treedt in werking met ingang van 1 januari van het onderhavige begrotingsjaar. Indien het Staatsblad waarin deze wet wordt geplaatst, wordt uitgegeven op of na deze datum </w:t>
      </w:r>
      <w:r w:rsidRPr="005D2200">
        <w:rPr>
          <w:rFonts w:ascii="Times New Roman" w:hAnsi="Times New Roman"/>
          <w:sz w:val="24"/>
          <w:szCs w:val="20"/>
        </w:rPr>
        <w:lastRenderedPageBreak/>
        <w:t>van 1 januar</w:t>
      </w:r>
      <w:r>
        <w:rPr>
          <w:rFonts w:ascii="Times New Roman" w:hAnsi="Times New Roman"/>
          <w:sz w:val="24"/>
          <w:szCs w:val="20"/>
        </w:rPr>
        <w:t>i, treedt zij in werking met in</w:t>
      </w:r>
      <w:r w:rsidRPr="005D2200">
        <w:rPr>
          <w:rFonts w:ascii="Times New Roman" w:hAnsi="Times New Roman"/>
          <w:sz w:val="24"/>
          <w:szCs w:val="20"/>
        </w:rPr>
        <w:t>gang van de dag na de datum van uitgifte van dat Staatsblad en werkt zij terug tot en met 1 januari.</w:t>
      </w: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73F65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A73F65" w:rsidRDefault="00A73F6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D2200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D2200">
        <w:rPr>
          <w:rFonts w:ascii="Times New Roman" w:hAnsi="Times New Roman"/>
          <w:sz w:val="24"/>
          <w:szCs w:val="20"/>
        </w:rPr>
        <w:t>Gegeven</w:t>
      </w: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D2200">
        <w:rPr>
          <w:rFonts w:ascii="Times New Roman" w:hAnsi="Times New Roman"/>
          <w:sz w:val="24"/>
          <w:szCs w:val="20"/>
        </w:rPr>
        <w:t>Mede namens de Minister voor Klimaat en Energie,</w:t>
      </w: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D2200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D2200">
        <w:rPr>
          <w:rFonts w:ascii="Times New Roman" w:hAnsi="Times New Roman"/>
          <w:sz w:val="24"/>
          <w:szCs w:val="20"/>
        </w:rPr>
        <w:t>De Minister van Economische Zaken en Klimaat,</w:t>
      </w:r>
    </w:p>
    <w:p w:rsidR="005D2200" w:rsidP="00A73F65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2233"/>
        <w:gridCol w:w="1259"/>
        <w:gridCol w:w="974"/>
        <w:gridCol w:w="1088"/>
        <w:gridCol w:w="1259"/>
        <w:gridCol w:w="805"/>
        <w:gridCol w:w="1090"/>
      </w:tblGrid>
      <w:tr w:rsidRPr="005D2200" w:rsidR="005D2200" w:rsidTr="005D2200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5D2200" w:rsidR="005D2200" w:rsidP="007B417D" w:rsidRDefault="005D2200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lastRenderedPageBreak/>
              <w:t>Wijziging begrotingsstaat van het Ministerie van Economische Zaken en Klimaat (XIII) voor het jaar 2023 (Incidentele suppletoire begroting inzake gasopslag Bergermeer en garantieregeling Porthos) (bedragen x € 1.000)</w:t>
            </w:r>
          </w:p>
        </w:tc>
      </w:tr>
      <w:tr w:rsidRPr="005D2200" w:rsidR="005D2200" w:rsidTr="005D2200">
        <w:trPr>
          <w:tblHeader/>
        </w:trPr>
        <w:tc>
          <w:tcPr>
            <w:tcW w:w="19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D2200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3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D2200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831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D2200">
              <w:rPr>
                <w:rFonts w:ascii="Times New Roman" w:hAnsi="Times New Roman" w:cs="Times New Roman"/>
                <w:color w:val="000000"/>
                <w:sz w:val="20"/>
              </w:rPr>
              <w:t>Vastgestelde begroting incl. NvW</w:t>
            </w:r>
          </w:p>
        </w:tc>
        <w:tc>
          <w:tcPr>
            <w:tcW w:w="173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D2200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32.919.971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27.178.059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18.637.558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520.500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542.400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21.900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32.390.039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26.648.127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18.502.208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520.500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542.400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21.900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Goed functionerende economie en markten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304.412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340.794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31.934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Bedrijvenbeleid: innovatie en ondernemerschap voor duurzame welvaartsgroei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5.734.096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4.423.911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576.949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Toekomstfonds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172.014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228.337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80.200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Een doelmatige energievoorziening en beperking van de klimaatverandering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13.989.888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15.969.367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4.505.077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520.500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542.400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21.900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Een veilig Groningen met perspectief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4.486.758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4.490.008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11.735.415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Bijdrage Nationaal Groeifonds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7.702.871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1.195.710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1.572.633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529.932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529.932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135.350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529.932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529.932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135.350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D2200" w:rsidR="005D2200" w:rsidTr="005D2200">
        <w:tc>
          <w:tcPr>
            <w:tcW w:w="1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2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D2200" w:rsidR="005D2200" w:rsidP="007B417D" w:rsidRDefault="005D2200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D22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5D2200" w:rsidP="005D2200" w:rsidRDefault="005D22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5D2200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00" w:rsidRDefault="005D2200">
      <w:pPr>
        <w:spacing w:line="20" w:lineRule="exact"/>
      </w:pPr>
    </w:p>
  </w:endnote>
  <w:endnote w:type="continuationSeparator" w:id="0">
    <w:p w:rsidR="005D2200" w:rsidRDefault="005D220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D2200" w:rsidRDefault="005D220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73F65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00" w:rsidRDefault="005D220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D2200" w:rsidRDefault="005D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00"/>
    <w:rsid w:val="00012DBE"/>
    <w:rsid w:val="000A1D81"/>
    <w:rsid w:val="00111ED3"/>
    <w:rsid w:val="001C190E"/>
    <w:rsid w:val="002168F4"/>
    <w:rsid w:val="002A727C"/>
    <w:rsid w:val="005D2200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73F65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B7497"/>
  <w15:docId w15:val="{B8134204-1D24-47AC-B325-3D311DCD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5D220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5D2200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A73F65"/>
  </w:style>
  <w:style w:type="paragraph" w:styleId="Ballontekst">
    <w:name w:val="Balloon Text"/>
    <w:basedOn w:val="Standaard"/>
    <w:link w:val="BallontekstChar"/>
    <w:semiHidden/>
    <w:unhideWhenUsed/>
    <w:rsid w:val="00A73F6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7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427</ap:Words>
  <ap:Characters>2662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2023-03-09T09:33:00.0000000Z</lastPrinted>
  <dcterms:created xsi:type="dcterms:W3CDTF">2023-03-09T09:33:00.0000000Z</dcterms:created>
  <dcterms:modified xsi:type="dcterms:W3CDTF">2023-03-09T09:33:00.0000000Z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