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0E61" w:rsidP="0068313E" w14:paraId="72AD8C9F" w14:textId="5DCE153F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F30E61" w:rsidP="0068313E" w14:paraId="4E6C1D32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14:paraId="327798B3" w14:textId="47F2F349">
      <w:pPr>
        <w:tabs>
          <w:tab w:val="left" w:pos="360"/>
          <w:tab w:val="left" w:pos="2160"/>
          <w:tab w:val="left" w:pos="4320"/>
          <w:tab w:val="left" w:pos="6480"/>
        </w:tabs>
      </w:pPr>
      <w:r>
        <w:t>H</w:t>
      </w:r>
      <w:r w:rsidR="0078620A">
        <w:t>ierbij bied ik u de nota van wijziging inzake het bovenvermelde voorstel aan.</w:t>
      </w:r>
    </w:p>
    <w:p w:rsidR="004704B3" w:rsidP="0068313E" w14:paraId="3129E8B0" w14:textId="77777777">
      <w:pPr>
        <w:tabs>
          <w:tab w:val="left" w:pos="426"/>
        </w:tabs>
      </w:pPr>
    </w:p>
    <w:p w:rsidR="00961018" w:rsidP="0068313E" w14:paraId="2FD083BA" w14:textId="4AAE0C8C">
      <w:pPr>
        <w:tabs>
          <w:tab w:val="left" w:pos="426"/>
        </w:tabs>
      </w:pPr>
    </w:p>
    <w:p w:rsidR="00F30E61" w:rsidP="0068313E" w14:paraId="1224417C" w14:textId="3426B7DE">
      <w:pPr>
        <w:tabs>
          <w:tab w:val="left" w:pos="426"/>
        </w:tabs>
      </w:pPr>
    </w:p>
    <w:p w:rsidR="00F30E61" w:rsidP="0068313E" w14:paraId="4C687FB6" w14:textId="3A986401">
      <w:pPr>
        <w:tabs>
          <w:tab w:val="left" w:pos="426"/>
        </w:tabs>
      </w:pPr>
    </w:p>
    <w:p w:rsidR="00F30E61" w:rsidP="0068313E" w14:paraId="034149CB" w14:textId="291E9C8B">
      <w:pPr>
        <w:tabs>
          <w:tab w:val="left" w:pos="426"/>
        </w:tabs>
      </w:pPr>
      <w:r>
        <w:t>M.A.A.M. Adriaansens</w:t>
      </w:r>
    </w:p>
    <w:p w:rsidR="00402CD4" w:rsidP="0068313E" w14:paraId="6D5A3D9A" w14:textId="45FA53D7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p w:rsidRPr="00097AE2" w:rsidR="006B22D4" w:rsidP="00FF153B" w14:paraId="39FA1E47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14:paraId="4B6861D5" w14:textId="77777777">
      <w:pPr>
        <w:spacing w:line="240" w:lineRule="auto"/>
      </w:pPr>
    </w:p>
    <w:sectPr w:rsidSect="009B17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E61" w14:paraId="24D021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F10" w:rsidRPr="00BC3B53" w:rsidP="008C356D" w14:paraId="26BBE7E8" w14:textId="77777777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739A4332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3F1F6B" w14:paraId="11BC6C5A" w14:textId="77777777">
          <w:pPr>
            <w:pStyle w:val="Huisstijl-Rubricering"/>
          </w:pPr>
        </w:p>
      </w:tc>
      <w:tc>
        <w:tcPr>
          <w:tcW w:w="2156" w:type="dxa"/>
        </w:tcPr>
        <w:p w:rsidR="00074F10" w:rsidRPr="00645414" w:rsidP="00645414" w14:paraId="04956D99" w14:textId="77777777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:rsidR="00074F10" w:rsidRPr="00BC3B53" w:rsidP="00BC3B53" w14:paraId="0010D359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6045AF77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8C356D" w14:paraId="235BD8C1" w14:textId="77777777">
          <w:pPr>
            <w:pStyle w:val="Huisstijl-Rubricering"/>
          </w:pPr>
        </w:p>
      </w:tc>
      <w:tc>
        <w:tcPr>
          <w:tcW w:w="2170" w:type="dxa"/>
        </w:tcPr>
        <w:p w:rsidR="00074F10" w:rsidRPr="00ED539E" w:rsidP="00ED539E" w14:paraId="15971678" w14:textId="1A9C7BA5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4F4AA5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="0054720B">
            <w:fldChar w:fldCharType="end"/>
          </w:r>
        </w:p>
      </w:tc>
    </w:tr>
  </w:tbl>
  <w:p w:rsidR="00074F10" w:rsidRPr="00BC3B53" w:rsidP="008C356D" w14:paraId="6C695912" w14:textId="77777777">
    <w:pPr>
      <w:pStyle w:val="Footer"/>
      <w:spacing w:line="240" w:lineRule="auto"/>
      <w:rPr>
        <w:sz w:val="2"/>
        <w:szCs w:val="2"/>
      </w:rPr>
    </w:pPr>
  </w:p>
  <w:p w:rsidR="00074F10" w:rsidRPr="00BC3B53" w:rsidP="00023E9A" w14:paraId="208AF683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E61" w14:paraId="331AD6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3F84AE13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074F10" w:rsidRPr="005819CE" w:rsidP="00811294" w14:paraId="72408873" w14:textId="77777777">
          <w:pPr>
            <w:pStyle w:val="Huisstijl-Kopje"/>
          </w:pPr>
          <w:r>
            <w:t>Ons kenmerk</w:t>
          </w:r>
        </w:p>
        <w:p w:rsidR="00074F10" w:rsidRPr="005819CE" w:rsidP="00A50CF6" w14:paraId="30BF8CAE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  <w:richText/>
            </w:sdtPr>
            <w:sdtContent>
              <w:r>
                <w:fldChar w:fldCharType="begin"/>
              </w:r>
              <w:r>
                <w:instrText xml:space="preserve"> DOCPROPERTY  "documentId"  \* MERGEFORMAT </w:instrText>
              </w:r>
              <w:r>
                <w:fldChar w:fldCharType="separate"/>
              </w:r>
              <w:r w:rsidR="00402CD4">
                <w:t>26551195</w:t>
              </w:r>
              <w:r w:rsidR="00402CD4">
                <w:fldChar w:fldCharType="end"/>
              </w:r>
            </w:sdtContent>
          </w:sdt>
        </w:p>
      </w:tc>
    </w:tr>
  </w:tbl>
  <w:p w:rsidR="00074F10" w:rsidP="008C356D" w14:paraId="6016F7F3" w14:textId="77777777">
    <w:pPr>
      <w:pStyle w:val="Header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/>
    </w:tblPr>
    <w:tblGrid>
      <w:gridCol w:w="7518"/>
    </w:tblGrid>
    <w:tr w14:paraId="7F3D87DB" w14:textId="77777777" w:rsidTr="00A50CF6">
      <w:tblPrEx>
        <w:tblW w:w="7518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P="00A50CF6" w14:paraId="6C331871" w14:textId="77777777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P="008C356D" w14:paraId="7691D078" w14:textId="77777777"/>
  <w:p w:rsidR="00074F10" w:rsidRPr="00740712" w:rsidP="008C356D" w14:paraId="52F78BCC" w14:textId="77777777"/>
  <w:p w:rsidR="00074F10" w:rsidRPr="00217880" w:rsidP="008C356D" w14:paraId="7DBAE2DA" w14:textId="77777777">
    <w:pPr>
      <w:spacing w:line="0" w:lineRule="atLeast"/>
      <w:rPr>
        <w:sz w:val="2"/>
        <w:szCs w:val="2"/>
      </w:rPr>
    </w:pPr>
  </w:p>
  <w:p w:rsidR="00074F10" w:rsidP="004F44C2" w14:paraId="059DCBEC" w14:textId="77777777">
    <w:pPr>
      <w:pStyle w:val="Header"/>
      <w:rPr>
        <w:rFonts w:cs="Verdana-Bold"/>
        <w:b/>
        <w:bCs/>
        <w:smallCaps/>
        <w:szCs w:val="18"/>
      </w:rPr>
    </w:pPr>
  </w:p>
  <w:p w:rsidR="00074F10" w:rsidP="004F44C2" w14:paraId="11A4C0A1" w14:textId="77777777"/>
  <w:p w:rsidR="00074F10" w:rsidRPr="00740712" w:rsidP="004F44C2" w14:paraId="787E9430" w14:textId="77777777"/>
  <w:p w:rsidR="00074F10" w:rsidRPr="00217880" w:rsidP="004F44C2" w14:paraId="2B07DC04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79BAFF3B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074F10" w:rsidP="00D0609E" w14:paraId="36474EA2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P="00D0609E" w14:paraId="68A06E99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753633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6DBFC3F0" w14:textId="77777777">
          <w:pPr>
            <w:rPr>
              <w:szCs w:val="18"/>
            </w:rPr>
          </w:pPr>
        </w:p>
        <w:p w:rsidR="00E2409C" w14:paraId="70CCBEA7" w14:textId="77777777"/>
      </w:tc>
    </w:tr>
  </w:tbl>
  <w:p w:rsidR="00074F10" w:rsidP="00D0609E" w14:paraId="15DE704C" w14:textId="77777777">
    <w:pPr>
      <w:framePr w:w="6340" w:h="2750" w:hRule="exact" w:hSpace="180" w:wrap="around" w:vAnchor="page" w:hAnchor="text" w:x="3873" w:y="-140"/>
    </w:pPr>
  </w:p>
  <w:p w:rsidR="00074F10" w:rsidP="009B0138" w14:paraId="1186E2D0" w14:textId="77777777">
    <w:pPr>
      <w:pStyle w:val="Header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11B9C4BC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7EB7F8CF" w14:textId="77777777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P="003F7063" w14:paraId="72D126B1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5CC63A20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3BB0D822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4F4AA5" w:rsidP="00681BC7" w14:paraId="79036154" w14:textId="1376FF0F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5952C614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4F4AA5" w:rsidP="003F7063" w14:paraId="1EBD2575" w14:textId="77777777"/>
      </w:tc>
    </w:tr>
    <w:tr w14:paraId="5159FB08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5785DF88" w14:textId="77777777">
          <w:pPr>
            <w:pStyle w:val="Huisstijl-Kopje"/>
          </w:pPr>
          <w:r w:rsidRPr="00F9751C">
            <w:t>Ons kenmerk</w:t>
          </w:r>
        </w:p>
        <w:p w:rsidR="003F7063" w:rsidP="003F7063" w14:paraId="45DD3E52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  <w:richText/>
            </w:sdtPr>
            <w:sdtContent>
              <w:r>
                <w:fldChar w:fldCharType="begin"/>
              </w:r>
              <w:r>
                <w:instrText xml:space="preserve"> DOCPROPERTY  "documentId"  \* MERGEFORMAT </w:instrText>
              </w:r>
              <w:r>
                <w:fldChar w:fldCharType="separate"/>
              </w:r>
              <w:r w:rsidR="00402CD4">
                <w:t>26551195</w:t>
              </w:r>
              <w:r w:rsidR="00402CD4">
                <w:fldChar w:fldCharType="end"/>
              </w:r>
            </w:sdtContent>
          </w:sdt>
        </w:p>
        <w:p w:rsidR="003F7063" w:rsidRPr="003F7063" w:rsidP="003F7063" w14:paraId="53ACA86E" w14:textId="4CAE530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P="003F7063" w14:paraId="21C6593B" w14:textId="19A7BBD1">
          <w:pPr>
            <w:pStyle w:val="Huisstijl-Gegeven"/>
          </w:pPr>
          <w:r>
            <w:t>1</w:t>
          </w:r>
        </w:p>
      </w:tc>
    </w:tr>
  </w:tbl>
  <w:p w:rsidR="00A13C59" w:rsidRPr="00A13C59" w:rsidP="00A13C59" w14:paraId="04005081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46D10C8D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P="00A50CF6" w14:paraId="1B1D1C3D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2C12F8AF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30E61" w:rsidP="00A50CF6" w14:paraId="125E353A" w14:textId="2519A8BB">
          <w:pPr>
            <w:pStyle w:val="Huisstijl-NAW"/>
          </w:pPr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:rsidR="00074F10" w:rsidP="00A50CF6" w14:paraId="5CDB667F" w14:textId="6767C0D9">
          <w:pPr>
            <w:pStyle w:val="Huisstijl-NAW"/>
          </w:pPr>
          <w:r w:rsidRPr="00D24199">
            <w:t>der Staten-Generaal</w:t>
          </w:r>
        </w:p>
        <w:p w:rsidR="004537C7" w:rsidP="004537C7" w14:paraId="4DF7754D" w14:textId="77777777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:rsidR="004537C7" w:rsidP="004537C7" w14:paraId="295BDF0B" w14:textId="77777777">
          <w:pPr>
            <w:rPr>
              <w:szCs w:val="18"/>
            </w:rPr>
          </w:pPr>
          <w:r>
            <w:rPr>
              <w:szCs w:val="18"/>
            </w:rPr>
            <w:t>2595 BD  DEN HAAG</w:t>
          </w:r>
        </w:p>
        <w:p w:rsidR="002F7BDE" w:rsidRPr="002F7BDE" w:rsidP="002F7BDE" w14:paraId="0EF284C3" w14:textId="77777777"/>
        <w:p w:rsidR="002F7BDE" w:rsidP="002F7BDE" w14:paraId="47E7460D" w14:textId="77777777"/>
        <w:p w:rsidR="002F7BDE" w:rsidRPr="002F7BDE" w:rsidP="002F7BDE" w14:paraId="2EEBEDEA" w14:textId="4459D4F5">
          <w:pPr>
            <w:tabs>
              <w:tab w:val="left" w:pos="4420"/>
            </w:tabs>
          </w:pPr>
          <w:r>
            <w:tab/>
          </w:r>
        </w:p>
      </w:tc>
    </w:tr>
    <w:tr w14:paraId="6785258B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P="00A50CF6" w14:paraId="6EDB20C5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34C2EFFE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79FE289F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266967E1" w14:textId="5F88AC91">
          <w:r>
            <w:t>8 maart 2023</w:t>
          </w:r>
        </w:p>
      </w:tc>
    </w:tr>
    <w:tr w14:paraId="2737286E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357DA12A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2F9CA372" w14:textId="4686E592">
          <w:r w:rsidRPr="00F83BC6">
            <w:t>Voorstel van wet</w:t>
          </w:r>
          <w:r>
            <w:t xml:space="preserve">, houdende regels ter bevordering van de digitale weerbaarheid van bedrijven </w:t>
          </w:r>
          <w:r w:rsidR="002F7BDE">
            <w:t>(Wet bevordering digitale weerbaarheid bedrijven)</w:t>
          </w:r>
          <w:r w:rsidRPr="00F83BC6" w:rsidR="002F7BDE">
            <w:t xml:space="preserve"> </w:t>
          </w:r>
          <w:r w:rsidRPr="00F83BC6">
            <w:t xml:space="preserve">(Kamerstuknummer </w:t>
          </w:r>
          <w:r>
            <w:t>36 270)</w:t>
          </w:r>
        </w:p>
      </w:tc>
    </w:tr>
  </w:tbl>
  <w:p w:rsidR="00074F10" w:rsidRPr="00BC4AE3" w:rsidP="00BC4AE3" w14:paraId="0A16B9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1E07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1540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159A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2F7BDE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39C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37C7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4F4AA5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8620A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30E61"/>
    <w:rsid w:val="00F41A6F"/>
    <w:rsid w:val="00F43805"/>
    <w:rsid w:val="00F45A25"/>
    <w:rsid w:val="00F50F86"/>
    <w:rsid w:val="00F53F91"/>
    <w:rsid w:val="00F55B56"/>
    <w:rsid w:val="00F5662B"/>
    <w:rsid w:val="00F61569"/>
    <w:rsid w:val="00F61A72"/>
    <w:rsid w:val="00F62B67"/>
    <w:rsid w:val="00F66F13"/>
    <w:rsid w:val="00F74073"/>
    <w:rsid w:val="00F75603"/>
    <w:rsid w:val="00F83BC6"/>
    <w:rsid w:val="00F84222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83F63E0-818E-46CD-BBB0-B3902FE3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onText">
    <w:name w:val="Balloon Text"/>
    <w:basedOn w:val="Normal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DefaultParagraphFont"/>
    <w:link w:val="BalloonTex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>
          <w:r w:rsidRPr="006B0955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0F682B"/>
    <w:rsid w:val="005C63AD"/>
    <w:rsid w:val="00B72221"/>
    <w:rsid w:val="00B73789"/>
    <w:rsid w:val="00F008B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B3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146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2023-03-08T13:31:38.0000000Z</lastPrinted>
  <dcterms:created xsi:type="dcterms:W3CDTF">2023-03-08T13:31:38.0000000Z</dcterms:created>
  <dcterms:modified xsi:type="dcterms:W3CDTF">2023-03-08T13:31:38.0000000Z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PijlsJ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 maart 2023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houdende regels ter bevordering van de digitale weerbaarheid van bedrijven </vt:lpwstr>
  </property>
  <property fmtid="{D5CDD505-2E9C-101B-9397-08002B2CF9AE}" pid="8" name="documentId">
    <vt:lpwstr>26551195</vt:lpwstr>
  </property>
  <property fmtid="{D5CDD505-2E9C-101B-9397-08002B2CF9AE}" pid="9" name="TYPE_ID">
    <vt:lpwstr>Vervolgstuk regelgeving</vt:lpwstr>
  </property>
</Properties>
</file>