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6115B7">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2"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D229C8" w:rsidRDefault="00D229C8"/>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rWSOMMAgAADQQAAA4AAAAA&#10;AAAAAAAAAAAALgIAAGRycy9lMm9Eb2MueG1sUEsBAi0AFAAGAAgAAAAhANAPynHVAAAA/wAAAA8A&#10;AAAAAAAAAAAAAAAAZgQAAGRycy9kb3ducmV2LnhtbFBLBQYAAAAABAAEAPMAAABoBQAAAAA=&#10;">
                <v:textbox style="layout-flow:vertical;mso-layout-flow-alt:bottom-to-top">
                  <w:txbxContent>
                    <w:p w:rsidR="00D229C8" w:rsidRDefault="00D229C8"/>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416242">
        <w:tc>
          <w:tcPr>
            <w:tcW w:w="0" w:type="auto"/>
          </w:tcPr>
          <w:p w:rsidR="00D229C8" w:rsidRDefault="006115B7">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2065906637"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6115B7">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416242">
        <w:trPr>
          <w:trHeight w:val="306" w:hRule="exact"/>
        </w:trPr>
        <w:tc>
          <w:tcPr>
            <w:tcW w:w="7512" w:type="dxa"/>
            <w:gridSpan w:val="2"/>
          </w:tcPr>
          <w:p w:rsidR="00F75106" w:rsidRDefault="006115B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416242">
        <w:trPr>
          <w:cantSplit/>
          <w:trHeight w:val="85" w:hRule="exact"/>
        </w:trPr>
        <w:tc>
          <w:tcPr>
            <w:tcW w:w="7512" w:type="dxa"/>
            <w:gridSpan w:val="2"/>
          </w:tcPr>
          <w:p w:rsidR="00F75106" w:rsidRDefault="00F75106">
            <w:pPr>
              <w:pStyle w:val="Huisstijl-Rubricering"/>
            </w:pPr>
          </w:p>
        </w:tc>
      </w:tr>
      <w:tr w:rsidR="00416242">
        <w:trPr>
          <w:cantSplit/>
          <w:trHeight w:val="187" w:hRule="exact"/>
        </w:trPr>
        <w:tc>
          <w:tcPr>
            <w:tcW w:w="7512" w:type="dxa"/>
            <w:gridSpan w:val="2"/>
          </w:tcPr>
          <w:p w:rsidR="00F75106" w:rsidRDefault="006115B7">
            <w:pPr>
              <w:pStyle w:val="Huisstijl-Rubricering"/>
            </w:pPr>
            <w:r>
              <w:fldChar w:fldCharType="begin"/>
            </w:r>
            <w:r w:rsidR="000129A4">
              <w:instrText xml:space="preserve"> DOCPROPERTY rubricering </w:instrText>
            </w:r>
            <w:r>
              <w:fldChar w:fldCharType="end"/>
            </w:r>
          </w:p>
        </w:tc>
      </w:tr>
      <w:tr w:rsidR="00416242">
        <w:trPr>
          <w:cantSplit/>
          <w:trHeight w:val="2166" w:hRule="exact"/>
        </w:trPr>
        <w:tc>
          <w:tcPr>
            <w:tcW w:w="7512" w:type="dxa"/>
            <w:gridSpan w:val="2"/>
          </w:tcPr>
          <w:p w:rsidR="00D229C8" w:rsidP="00D229C8" w:rsidRDefault="006115B7">
            <w:pPr>
              <w:pStyle w:val="adres"/>
            </w:pPr>
            <w:r>
              <w:t xml:space="preserve">Aan de Voorzitter van de Tweede Kamer </w:t>
            </w:r>
          </w:p>
          <w:p w:rsidR="00D229C8" w:rsidP="00D229C8" w:rsidRDefault="006115B7">
            <w:pPr>
              <w:pStyle w:val="adres"/>
            </w:pPr>
            <w:r>
              <w:t>der Staten-Generaal</w:t>
            </w:r>
          </w:p>
          <w:p w:rsidR="00D229C8" w:rsidP="00D229C8" w:rsidRDefault="006115B7">
            <w:pPr>
              <w:pStyle w:val="adres"/>
            </w:pPr>
            <w:r>
              <w:t xml:space="preserve">Postbus 20018 </w:t>
            </w:r>
          </w:p>
          <w:p w:rsidR="00F75106" w:rsidP="00D229C8" w:rsidRDefault="006115B7">
            <w:pPr>
              <w:pStyle w:val="adres"/>
            </w:pPr>
            <w:r>
              <w:t>2500 EA  DEN HAAG</w:t>
            </w:r>
          </w:p>
          <w:p w:rsidR="00F75106" w:rsidRDefault="006115B7">
            <w:pPr>
              <w:pStyle w:val="kixcode"/>
            </w:pPr>
            <w:r>
              <w:fldChar w:fldCharType="begin"/>
            </w:r>
            <w:r w:rsidR="000129A4">
              <w:instrText xml:space="preserve"> DOCPROPERTY kix </w:instrText>
            </w:r>
            <w:r>
              <w:fldChar w:fldCharType="end"/>
            </w:r>
          </w:p>
          <w:p w:rsidR="00F75106" w:rsidRDefault="00F75106">
            <w:pPr>
              <w:pStyle w:val="kixcode"/>
            </w:pPr>
          </w:p>
        </w:tc>
      </w:tr>
      <w:tr w:rsidR="00416242">
        <w:trPr>
          <w:trHeight w:val="465" w:hRule="exact"/>
        </w:trPr>
        <w:tc>
          <w:tcPr>
            <w:tcW w:w="7512" w:type="dxa"/>
            <w:gridSpan w:val="2"/>
          </w:tcPr>
          <w:p w:rsidR="00F75106" w:rsidRDefault="00F75106">
            <w:pPr>
              <w:pStyle w:val="broodtekst"/>
            </w:pPr>
          </w:p>
        </w:tc>
      </w:tr>
      <w:tr w:rsidR="00416242">
        <w:trPr>
          <w:trHeight w:val="238" w:hRule="exact"/>
        </w:trPr>
        <w:tc>
          <w:tcPr>
            <w:tcW w:w="1099" w:type="dxa"/>
          </w:tcPr>
          <w:p w:rsidR="00F75106" w:rsidRDefault="006115B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AB2C70" w:rsidRDefault="00AB2C70">
            <w:pPr>
              <w:pStyle w:val="datumonderwerp"/>
              <w:tabs>
                <w:tab w:val="clear" w:pos="794"/>
                <w:tab w:val="left" w:pos="1092"/>
              </w:tabs>
              <w:ind w:left="1140" w:hanging="1140"/>
            </w:pPr>
            <w:r>
              <w:t>20 februari 2023</w:t>
            </w:r>
          </w:p>
        </w:tc>
      </w:tr>
      <w:tr w:rsidR="00416242" w:rsidTr="00D229C8">
        <w:trPr>
          <w:trHeight w:val="754" w:hRule="exact"/>
        </w:trPr>
        <w:tc>
          <w:tcPr>
            <w:tcW w:w="1099" w:type="dxa"/>
          </w:tcPr>
          <w:p w:rsidR="00F75106" w:rsidRDefault="006115B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6115B7">
            <w:pPr>
              <w:pStyle w:val="datumonderwerp"/>
            </w:pPr>
            <w:r w:rsidRPr="00D229C8">
              <w:t>Beantwoording vragen schriftelijk overleg over de reactie op nadere adviezen over het wetsvoorstel Wet gegevensverwerking door samenwerkingsverbanden</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416242">
        <w:tc>
          <w:tcPr>
            <w:tcW w:w="2013" w:type="dxa"/>
          </w:tcPr>
          <w:p w:rsidR="00D229C8" w:rsidP="00D229C8" w:rsidRDefault="006115B7">
            <w:pPr>
              <w:pStyle w:val="afzendgegevens-bold"/>
            </w:pPr>
            <w:bookmarkStart w:name="referentiegegevens" w:id="3"/>
            <w:bookmarkStart w:name="referentiegegevens_bk" w:id="4"/>
            <w:bookmarkEnd w:id="3"/>
            <w:r>
              <w:t>Directie Wetgeving en Juridische Zaken</w:t>
            </w:r>
          </w:p>
          <w:p w:rsidRPr="00D229C8" w:rsidR="00D229C8" w:rsidP="00D229C8" w:rsidRDefault="006115B7">
            <w:pPr>
              <w:pStyle w:val="afzendgegevens-bold"/>
              <w:rPr>
                <w:b w:val="0"/>
              </w:rPr>
            </w:pPr>
            <w:r w:rsidRPr="00D229C8">
              <w:rPr>
                <w:b w:val="0"/>
              </w:rPr>
              <w:t>Sector Staats- en Bestuursrecht</w:t>
            </w:r>
          </w:p>
          <w:p w:rsidR="00D229C8" w:rsidP="00D229C8" w:rsidRDefault="006115B7">
            <w:pPr>
              <w:pStyle w:val="witregel1"/>
            </w:pPr>
            <w:r>
              <w:t> </w:t>
            </w:r>
          </w:p>
          <w:p w:rsidR="00D229C8" w:rsidP="00D229C8" w:rsidRDefault="00D229C8">
            <w:pPr>
              <w:pStyle w:val="afzendgegevens"/>
            </w:pPr>
          </w:p>
          <w:p w:rsidRPr="00B74528" w:rsidR="00D229C8" w:rsidP="00D229C8" w:rsidRDefault="006115B7">
            <w:pPr>
              <w:pStyle w:val="afzendgegevens"/>
              <w:rPr>
                <w:lang w:val="de-DE"/>
              </w:rPr>
            </w:pPr>
            <w:r w:rsidRPr="00B74528">
              <w:rPr>
                <w:lang w:val="de-DE"/>
              </w:rPr>
              <w:t>Turfmarkt 147</w:t>
            </w:r>
          </w:p>
          <w:p w:rsidRPr="00B74528" w:rsidR="00D229C8" w:rsidP="00D229C8" w:rsidRDefault="006115B7">
            <w:pPr>
              <w:pStyle w:val="afzendgegevens"/>
              <w:rPr>
                <w:lang w:val="de-DE"/>
              </w:rPr>
            </w:pPr>
            <w:r w:rsidRPr="00B74528">
              <w:rPr>
                <w:lang w:val="de-DE"/>
              </w:rPr>
              <w:t>2511 DP  Den Haag</w:t>
            </w:r>
          </w:p>
          <w:p w:rsidRPr="00B74528" w:rsidR="00D229C8" w:rsidP="00D229C8" w:rsidRDefault="006115B7">
            <w:pPr>
              <w:pStyle w:val="afzendgegevens"/>
              <w:rPr>
                <w:lang w:val="de-DE"/>
              </w:rPr>
            </w:pPr>
            <w:r w:rsidRPr="00B74528">
              <w:rPr>
                <w:lang w:val="de-DE"/>
              </w:rPr>
              <w:t>Postbus 20301</w:t>
            </w:r>
          </w:p>
          <w:p w:rsidRPr="00B74528" w:rsidR="00D229C8" w:rsidP="00D229C8" w:rsidRDefault="006115B7">
            <w:pPr>
              <w:pStyle w:val="afzendgegevens"/>
              <w:rPr>
                <w:lang w:val="de-DE"/>
              </w:rPr>
            </w:pPr>
            <w:r w:rsidRPr="00B74528">
              <w:rPr>
                <w:lang w:val="de-DE"/>
              </w:rPr>
              <w:t>2500 EH  Den Haag</w:t>
            </w:r>
          </w:p>
          <w:p w:rsidRPr="00B74528" w:rsidR="00D229C8" w:rsidP="00D229C8" w:rsidRDefault="006115B7">
            <w:pPr>
              <w:pStyle w:val="afzendgegevens"/>
              <w:rPr>
                <w:lang w:val="de-DE"/>
              </w:rPr>
            </w:pPr>
            <w:r w:rsidRPr="00B74528">
              <w:rPr>
                <w:lang w:val="de-DE"/>
              </w:rPr>
              <w:t>www.rijksoverheid.nl/jenv </w:t>
            </w:r>
          </w:p>
          <w:p w:rsidRPr="00B74528" w:rsidR="00D229C8" w:rsidP="00D229C8" w:rsidRDefault="00D229C8">
            <w:pPr>
              <w:pStyle w:val="witregel2"/>
              <w:rPr>
                <w:lang w:val="de-DE"/>
              </w:rPr>
            </w:pPr>
          </w:p>
          <w:p w:rsidR="00D229C8" w:rsidP="00D229C8" w:rsidRDefault="006115B7">
            <w:pPr>
              <w:pStyle w:val="referentiekopjes"/>
            </w:pPr>
            <w:r>
              <w:t>Ons kenmerk</w:t>
            </w:r>
          </w:p>
          <w:p w:rsidR="00D229C8" w:rsidP="00D229C8" w:rsidRDefault="006115B7">
            <w:pPr>
              <w:pStyle w:val="referentiegegevens"/>
            </w:pPr>
            <w:r>
              <w:fldChar w:fldCharType="begin"/>
            </w:r>
            <w:r>
              <w:instrText xml:space="preserve"> DOCPROPERTY onskenmerk </w:instrText>
            </w:r>
            <w:r>
              <w:fldChar w:fldCharType="separate"/>
            </w:r>
            <w:r>
              <w:t>4372508</w:t>
            </w:r>
            <w:r>
              <w:fldChar w:fldCharType="end"/>
            </w:r>
          </w:p>
          <w:p w:rsidR="00B74528" w:rsidP="00D229C8" w:rsidRDefault="00B74528">
            <w:pPr>
              <w:pStyle w:val="referentiegegevens"/>
            </w:pPr>
          </w:p>
          <w:p w:rsidR="00B74528" w:rsidP="00D229C8" w:rsidRDefault="00B74528">
            <w:pPr>
              <w:pStyle w:val="referentiegegevens"/>
              <w:rPr>
                <w:b/>
                <w:bCs/>
              </w:rPr>
            </w:pPr>
            <w:r>
              <w:rPr>
                <w:b/>
                <w:bCs/>
              </w:rPr>
              <w:t>Bijlagen</w:t>
            </w:r>
          </w:p>
          <w:p w:rsidRPr="00B74528" w:rsidR="00B74528" w:rsidP="00D229C8" w:rsidRDefault="00B74528">
            <w:pPr>
              <w:pStyle w:val="referentiegegevens"/>
            </w:pPr>
            <w:r>
              <w:t>2</w:t>
            </w:r>
          </w:p>
          <w:p w:rsidR="00D229C8" w:rsidP="00D229C8" w:rsidRDefault="00D229C8">
            <w:pPr>
              <w:pStyle w:val="clausule"/>
            </w:pPr>
          </w:p>
          <w:p w:rsidR="00D229C8" w:rsidP="00D229C8" w:rsidRDefault="006115B7">
            <w:pPr>
              <w:pStyle w:val="clausule"/>
            </w:pPr>
            <w:r>
              <w:t>Bij beantwoording de datum en ons kenmerk vermelden. Wilt u slechts één zaak in uw brief behandelen.</w:t>
            </w:r>
          </w:p>
          <w:p w:rsidR="00D229C8" w:rsidP="00D229C8" w:rsidRDefault="00D229C8">
            <w:pPr>
              <w:pStyle w:val="referentiegegevens"/>
            </w:pPr>
          </w:p>
          <w:bookmarkEnd w:id="4"/>
          <w:p w:rsidRPr="00D229C8" w:rsidR="00D229C8" w:rsidP="00D229C8" w:rsidRDefault="00D229C8">
            <w:pPr>
              <w:pStyle w:val="referentiegegevens"/>
            </w:pPr>
          </w:p>
          <w:p w:rsidR="00F75106" w:rsidRDefault="006115B7">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B74528" w:rsidP="00F15404" w:rsidRDefault="00B74528">
      <w:pPr>
        <w:spacing w:line="276" w:lineRule="auto"/>
      </w:pPr>
    </w:p>
    <w:p w:rsidR="00F15404" w:rsidP="00F15404" w:rsidRDefault="006115B7">
      <w:pPr>
        <w:spacing w:line="276" w:lineRule="auto"/>
      </w:pPr>
      <w:r w:rsidRPr="00ED2DE5">
        <w:t xml:space="preserve">Hierbij stuur ik u mede namens de </w:t>
      </w:r>
      <w:r>
        <w:t>M</w:t>
      </w:r>
      <w:r w:rsidRPr="00ED2DE5">
        <w:t xml:space="preserve">inister voor Rechtsbescherming de beantwoording op de door de vaste commissie voor Justitie en Veiligheid van uw Kamer gestelde vragen in een schriftelijk verslag van 18 februari 2022. Deze vragen zijn gesteld naar aanleiding van de brief van </w:t>
      </w:r>
      <w:r>
        <w:t>de M</w:t>
      </w:r>
      <w:r w:rsidRPr="00ED2DE5">
        <w:t>inister van Justitie en Veiligheid van 17 december 2021 met daarin de reactie op nadere adviezen over het wetsvoorstel Wet gegevensverwerking door samenwerkingsverbanden (WGS) (Kamerstukken 2021/22, 35447, nr. 21).</w:t>
      </w:r>
    </w:p>
    <w:p w:rsidR="00F15404" w:rsidP="00F15404" w:rsidRDefault="00F15404">
      <w:pPr>
        <w:pStyle w:val="broodtekst"/>
      </w:pPr>
    </w:p>
    <w:p w:rsidR="00F15404" w:rsidP="00F15404" w:rsidRDefault="00F15404">
      <w:pPr>
        <w:pStyle w:val="broodtekst"/>
      </w:pPr>
    </w:p>
    <w:p w:rsidR="00F15404" w:rsidP="00F15404" w:rsidRDefault="006115B7">
      <w:pPr>
        <w:pStyle w:val="broodtekst"/>
      </w:pPr>
      <w:r>
        <w:t>De Minister van Justitie en Veiligheid,</w:t>
      </w:r>
      <w:r>
        <w:tab/>
      </w:r>
      <w:r>
        <w:tab/>
      </w:r>
    </w:p>
    <w:p w:rsidR="00F15404" w:rsidP="00F15404" w:rsidRDefault="00F15404">
      <w:pPr>
        <w:pStyle w:val="broodtekst"/>
      </w:pPr>
    </w:p>
    <w:p w:rsidR="00F15404" w:rsidP="00F15404" w:rsidRDefault="00F15404">
      <w:pPr>
        <w:pStyle w:val="broodtekst"/>
      </w:pPr>
    </w:p>
    <w:p w:rsidR="00F15404" w:rsidP="00F15404" w:rsidRDefault="00F15404">
      <w:pPr>
        <w:pStyle w:val="broodtekst"/>
      </w:pPr>
    </w:p>
    <w:p w:rsidR="00F15404" w:rsidP="00F15404" w:rsidRDefault="00F15404">
      <w:pPr>
        <w:pStyle w:val="broodtekst"/>
      </w:pPr>
    </w:p>
    <w:p w:rsidR="00F15404" w:rsidP="00F15404" w:rsidRDefault="006115B7">
      <w:pPr>
        <w:pStyle w:val="broodtekst"/>
      </w:pPr>
      <w:r>
        <w:t>D.</w:t>
      </w:r>
      <w:r w:rsidR="00680626">
        <w:t xml:space="preserve"> Yeşilgöz-Zegerius</w:t>
      </w:r>
    </w:p>
    <w:sectPr w:rsidR="00F15404" w:rsidSect="00D229C8">
      <w:headerReference w:type="even" r:id="rId8"/>
      <w:footerReference w:type="default" r:id="rId9"/>
      <w:pgSz w:w="11906" w:h="16838" w:code="9"/>
      <w:pgMar w:top="2398" w:right="2818" w:bottom="1077" w:left="1588" w:header="2398" w:footer="346" w:gutter="0"/>
      <w:cols w:space="720"/>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17D" w:rsidRDefault="006115B7">
      <w:pPr>
        <w:spacing w:line="240" w:lineRule="auto"/>
      </w:pPr>
      <w:r>
        <w:separator/>
      </w:r>
    </w:p>
  </w:endnote>
  <w:endnote w:type="continuationSeparator" w:id="0">
    <w:p w:rsidR="00DC017D" w:rsidRDefault="006115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416242">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416242">
      <w:trPr>
        <w:cantSplit/>
        <w:trHeight w:hRule="exact" w:val="289"/>
      </w:trPr>
      <w:tc>
        <w:tcPr>
          <w:tcW w:w="7769" w:type="dxa"/>
        </w:tcPr>
        <w:p w:rsidR="0089073C" w:rsidRDefault="006115B7">
          <w:pPr>
            <w:pStyle w:val="Huisstijl-Rubricering"/>
          </w:pPr>
          <w:r>
            <w:fldChar w:fldCharType="begin"/>
          </w:r>
          <w:r>
            <w:instrText xml:space="preserve"> DOCPROPERTY Rubricering </w:instrText>
          </w:r>
          <w:r>
            <w:fldChar w:fldCharType="end"/>
          </w:r>
        </w:p>
      </w:tc>
      <w:tc>
        <w:tcPr>
          <w:tcW w:w="2123" w:type="dxa"/>
        </w:tcPr>
        <w:p w:rsidR="0089073C" w:rsidRDefault="006115B7">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F15404">
            <w:rPr>
              <w:rStyle w:val="Paginanummer"/>
            </w:rPr>
            <w:t>21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B74528">
            <w:fldChar w:fldCharType="begin"/>
          </w:r>
          <w:r w:rsidR="00B74528">
            <w:instrText xml:space="preserve"> SECTIONPAGES   \* MERGEFORMAT </w:instrText>
          </w:r>
          <w:r w:rsidR="00B74528">
            <w:fldChar w:fldCharType="separate"/>
          </w:r>
          <w:r w:rsidR="00F15404">
            <w:t>36</w:t>
          </w:r>
          <w:r w:rsidR="00B74528">
            <w:fldChar w:fldCharType="end"/>
          </w:r>
        </w:p>
      </w:tc>
    </w:tr>
    <w:tr w:rsidR="00416242">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17D" w:rsidRDefault="006115B7">
      <w:pPr>
        <w:spacing w:line="240" w:lineRule="auto"/>
      </w:pPr>
      <w:r>
        <w:separator/>
      </w:r>
    </w:p>
  </w:footnote>
  <w:footnote w:type="continuationSeparator" w:id="0">
    <w:p w:rsidR="00DC017D" w:rsidRDefault="006115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15:restartNumberingAfterBreak="0">
    <w:nsid w:val="07D765B7"/>
    <w:multiLevelType w:val="hybridMultilevel"/>
    <w:tmpl w:val="BF62A74C"/>
    <w:lvl w:ilvl="0" w:tplc="E214B87A">
      <w:start w:val="1"/>
      <w:numFmt w:val="lowerLetter"/>
      <w:pStyle w:val="lijst-alphabet"/>
      <w:lvlText w:val="%1."/>
      <w:lvlJc w:val="left"/>
      <w:pPr>
        <w:tabs>
          <w:tab w:val="num" w:pos="1040"/>
        </w:tabs>
        <w:ind w:left="1021" w:hanging="341"/>
      </w:pPr>
      <w:rPr>
        <w:rFonts w:hint="default"/>
      </w:rPr>
    </w:lvl>
    <w:lvl w:ilvl="1" w:tplc="9C5CEE88" w:tentative="1">
      <w:start w:val="1"/>
      <w:numFmt w:val="lowerLetter"/>
      <w:lvlText w:val="%2."/>
      <w:lvlJc w:val="left"/>
      <w:pPr>
        <w:tabs>
          <w:tab w:val="num" w:pos="1440"/>
        </w:tabs>
        <w:ind w:left="1440" w:hanging="360"/>
      </w:pPr>
    </w:lvl>
    <w:lvl w:ilvl="2" w:tplc="80387DD4" w:tentative="1">
      <w:start w:val="1"/>
      <w:numFmt w:val="lowerRoman"/>
      <w:lvlText w:val="%3."/>
      <w:lvlJc w:val="right"/>
      <w:pPr>
        <w:tabs>
          <w:tab w:val="num" w:pos="2160"/>
        </w:tabs>
        <w:ind w:left="2160" w:hanging="180"/>
      </w:pPr>
    </w:lvl>
    <w:lvl w:ilvl="3" w:tplc="A46A21FC" w:tentative="1">
      <w:start w:val="1"/>
      <w:numFmt w:val="decimal"/>
      <w:lvlText w:val="%4."/>
      <w:lvlJc w:val="left"/>
      <w:pPr>
        <w:tabs>
          <w:tab w:val="num" w:pos="2880"/>
        </w:tabs>
        <w:ind w:left="2880" w:hanging="360"/>
      </w:pPr>
    </w:lvl>
    <w:lvl w:ilvl="4" w:tplc="15CA6DB2" w:tentative="1">
      <w:start w:val="1"/>
      <w:numFmt w:val="lowerLetter"/>
      <w:lvlText w:val="%5."/>
      <w:lvlJc w:val="left"/>
      <w:pPr>
        <w:tabs>
          <w:tab w:val="num" w:pos="3600"/>
        </w:tabs>
        <w:ind w:left="3600" w:hanging="360"/>
      </w:pPr>
    </w:lvl>
    <w:lvl w:ilvl="5" w:tplc="CFA8F65A" w:tentative="1">
      <w:start w:val="1"/>
      <w:numFmt w:val="lowerRoman"/>
      <w:lvlText w:val="%6."/>
      <w:lvlJc w:val="right"/>
      <w:pPr>
        <w:tabs>
          <w:tab w:val="num" w:pos="4320"/>
        </w:tabs>
        <w:ind w:left="4320" w:hanging="180"/>
      </w:pPr>
    </w:lvl>
    <w:lvl w:ilvl="6" w:tplc="8A6E488A" w:tentative="1">
      <w:start w:val="1"/>
      <w:numFmt w:val="decimal"/>
      <w:lvlText w:val="%7."/>
      <w:lvlJc w:val="left"/>
      <w:pPr>
        <w:tabs>
          <w:tab w:val="num" w:pos="5040"/>
        </w:tabs>
        <w:ind w:left="5040" w:hanging="360"/>
      </w:pPr>
    </w:lvl>
    <w:lvl w:ilvl="7" w:tplc="3A0A2530" w:tentative="1">
      <w:start w:val="1"/>
      <w:numFmt w:val="lowerLetter"/>
      <w:lvlText w:val="%8."/>
      <w:lvlJc w:val="left"/>
      <w:pPr>
        <w:tabs>
          <w:tab w:val="num" w:pos="5760"/>
        </w:tabs>
        <w:ind w:left="5760" w:hanging="360"/>
      </w:pPr>
    </w:lvl>
    <w:lvl w:ilvl="8" w:tplc="2ED875F0" w:tentative="1">
      <w:start w:val="1"/>
      <w:numFmt w:val="lowerRoman"/>
      <w:lvlText w:val="%9."/>
      <w:lvlJc w:val="right"/>
      <w:pPr>
        <w:tabs>
          <w:tab w:val="num" w:pos="6480"/>
        </w:tabs>
        <w:ind w:left="6480" w:hanging="180"/>
      </w:pPr>
    </w:lvl>
  </w:abstractNum>
  <w:abstractNum w:abstractNumId="2" w15:restartNumberingAfterBreak="0">
    <w:nsid w:val="0A4120A4"/>
    <w:multiLevelType w:val="hybridMultilevel"/>
    <w:tmpl w:val="1D8E1FCE"/>
    <w:lvl w:ilvl="0" w:tplc="1D000F34">
      <w:start w:val="1"/>
      <w:numFmt w:val="bullet"/>
      <w:pStyle w:val="Lijstopsomteken"/>
      <w:lvlText w:val="•"/>
      <w:lvlJc w:val="left"/>
      <w:pPr>
        <w:tabs>
          <w:tab w:val="num" w:pos="227"/>
        </w:tabs>
        <w:ind w:left="227" w:hanging="227"/>
      </w:pPr>
      <w:rPr>
        <w:rFonts w:ascii="Verdana" w:hAnsi="Verdana" w:hint="default"/>
        <w:sz w:val="18"/>
        <w:szCs w:val="18"/>
      </w:rPr>
    </w:lvl>
    <w:lvl w:ilvl="1" w:tplc="A0127B0A" w:tentative="1">
      <w:start w:val="1"/>
      <w:numFmt w:val="bullet"/>
      <w:lvlText w:val="o"/>
      <w:lvlJc w:val="left"/>
      <w:pPr>
        <w:tabs>
          <w:tab w:val="num" w:pos="1440"/>
        </w:tabs>
        <w:ind w:left="1440" w:hanging="360"/>
      </w:pPr>
      <w:rPr>
        <w:rFonts w:ascii="Courier New" w:hAnsi="Courier New" w:cs="Courier New" w:hint="default"/>
      </w:rPr>
    </w:lvl>
    <w:lvl w:ilvl="2" w:tplc="B906AEA8" w:tentative="1">
      <w:start w:val="1"/>
      <w:numFmt w:val="bullet"/>
      <w:lvlText w:val=""/>
      <w:lvlJc w:val="left"/>
      <w:pPr>
        <w:tabs>
          <w:tab w:val="num" w:pos="2160"/>
        </w:tabs>
        <w:ind w:left="2160" w:hanging="360"/>
      </w:pPr>
      <w:rPr>
        <w:rFonts w:ascii="Wingdings" w:hAnsi="Wingdings" w:hint="default"/>
      </w:rPr>
    </w:lvl>
    <w:lvl w:ilvl="3" w:tplc="15B4074E" w:tentative="1">
      <w:start w:val="1"/>
      <w:numFmt w:val="bullet"/>
      <w:lvlText w:val=""/>
      <w:lvlJc w:val="left"/>
      <w:pPr>
        <w:tabs>
          <w:tab w:val="num" w:pos="2880"/>
        </w:tabs>
        <w:ind w:left="2880" w:hanging="360"/>
      </w:pPr>
      <w:rPr>
        <w:rFonts w:ascii="Symbol" w:hAnsi="Symbol" w:hint="default"/>
      </w:rPr>
    </w:lvl>
    <w:lvl w:ilvl="4" w:tplc="BEE01D16" w:tentative="1">
      <w:start w:val="1"/>
      <w:numFmt w:val="bullet"/>
      <w:lvlText w:val="o"/>
      <w:lvlJc w:val="left"/>
      <w:pPr>
        <w:tabs>
          <w:tab w:val="num" w:pos="3600"/>
        </w:tabs>
        <w:ind w:left="3600" w:hanging="360"/>
      </w:pPr>
      <w:rPr>
        <w:rFonts w:ascii="Courier New" w:hAnsi="Courier New" w:cs="Courier New" w:hint="default"/>
      </w:rPr>
    </w:lvl>
    <w:lvl w:ilvl="5" w:tplc="152CBB52" w:tentative="1">
      <w:start w:val="1"/>
      <w:numFmt w:val="bullet"/>
      <w:lvlText w:val=""/>
      <w:lvlJc w:val="left"/>
      <w:pPr>
        <w:tabs>
          <w:tab w:val="num" w:pos="4320"/>
        </w:tabs>
        <w:ind w:left="4320" w:hanging="360"/>
      </w:pPr>
      <w:rPr>
        <w:rFonts w:ascii="Wingdings" w:hAnsi="Wingdings" w:hint="default"/>
      </w:rPr>
    </w:lvl>
    <w:lvl w:ilvl="6" w:tplc="E11C7460" w:tentative="1">
      <w:start w:val="1"/>
      <w:numFmt w:val="bullet"/>
      <w:lvlText w:val=""/>
      <w:lvlJc w:val="left"/>
      <w:pPr>
        <w:tabs>
          <w:tab w:val="num" w:pos="5040"/>
        </w:tabs>
        <w:ind w:left="5040" w:hanging="360"/>
      </w:pPr>
      <w:rPr>
        <w:rFonts w:ascii="Symbol" w:hAnsi="Symbol" w:hint="default"/>
      </w:rPr>
    </w:lvl>
    <w:lvl w:ilvl="7" w:tplc="EF5C5ADA" w:tentative="1">
      <w:start w:val="1"/>
      <w:numFmt w:val="bullet"/>
      <w:lvlText w:val="o"/>
      <w:lvlJc w:val="left"/>
      <w:pPr>
        <w:tabs>
          <w:tab w:val="num" w:pos="5760"/>
        </w:tabs>
        <w:ind w:left="5760" w:hanging="360"/>
      </w:pPr>
      <w:rPr>
        <w:rFonts w:ascii="Courier New" w:hAnsi="Courier New" w:cs="Courier New" w:hint="default"/>
      </w:rPr>
    </w:lvl>
    <w:lvl w:ilvl="8" w:tplc="E7DA29B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4"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5" w15:restartNumberingAfterBreak="0">
    <w:nsid w:val="1E555FEF"/>
    <w:multiLevelType w:val="hybridMultilevel"/>
    <w:tmpl w:val="50F0923E"/>
    <w:lvl w:ilvl="0" w:tplc="3BB27E4C">
      <w:start w:val="1"/>
      <w:numFmt w:val="bullet"/>
      <w:pStyle w:val="Lijstopsomteken2"/>
      <w:lvlText w:val="–"/>
      <w:lvlJc w:val="left"/>
      <w:pPr>
        <w:tabs>
          <w:tab w:val="num" w:pos="227"/>
        </w:tabs>
        <w:ind w:left="227" w:firstLine="0"/>
      </w:pPr>
      <w:rPr>
        <w:rFonts w:ascii="Verdana" w:hAnsi="Verdana" w:hint="default"/>
      </w:rPr>
    </w:lvl>
    <w:lvl w:ilvl="1" w:tplc="C4B4D9D4" w:tentative="1">
      <w:start w:val="1"/>
      <w:numFmt w:val="bullet"/>
      <w:lvlText w:val="o"/>
      <w:lvlJc w:val="left"/>
      <w:pPr>
        <w:tabs>
          <w:tab w:val="num" w:pos="1440"/>
        </w:tabs>
        <w:ind w:left="1440" w:hanging="360"/>
      </w:pPr>
      <w:rPr>
        <w:rFonts w:ascii="Courier New" w:hAnsi="Courier New" w:cs="Courier New" w:hint="default"/>
      </w:rPr>
    </w:lvl>
    <w:lvl w:ilvl="2" w:tplc="43E8765C" w:tentative="1">
      <w:start w:val="1"/>
      <w:numFmt w:val="bullet"/>
      <w:lvlText w:val=""/>
      <w:lvlJc w:val="left"/>
      <w:pPr>
        <w:tabs>
          <w:tab w:val="num" w:pos="2160"/>
        </w:tabs>
        <w:ind w:left="2160" w:hanging="360"/>
      </w:pPr>
      <w:rPr>
        <w:rFonts w:ascii="Wingdings" w:hAnsi="Wingdings" w:hint="default"/>
      </w:rPr>
    </w:lvl>
    <w:lvl w:ilvl="3" w:tplc="2E70D3FE" w:tentative="1">
      <w:start w:val="1"/>
      <w:numFmt w:val="bullet"/>
      <w:lvlText w:val=""/>
      <w:lvlJc w:val="left"/>
      <w:pPr>
        <w:tabs>
          <w:tab w:val="num" w:pos="2880"/>
        </w:tabs>
        <w:ind w:left="2880" w:hanging="360"/>
      </w:pPr>
      <w:rPr>
        <w:rFonts w:ascii="Symbol" w:hAnsi="Symbol" w:hint="default"/>
      </w:rPr>
    </w:lvl>
    <w:lvl w:ilvl="4" w:tplc="45C86606" w:tentative="1">
      <w:start w:val="1"/>
      <w:numFmt w:val="bullet"/>
      <w:lvlText w:val="o"/>
      <w:lvlJc w:val="left"/>
      <w:pPr>
        <w:tabs>
          <w:tab w:val="num" w:pos="3600"/>
        </w:tabs>
        <w:ind w:left="3600" w:hanging="360"/>
      </w:pPr>
      <w:rPr>
        <w:rFonts w:ascii="Courier New" w:hAnsi="Courier New" w:cs="Courier New" w:hint="default"/>
      </w:rPr>
    </w:lvl>
    <w:lvl w:ilvl="5" w:tplc="51B639D4" w:tentative="1">
      <w:start w:val="1"/>
      <w:numFmt w:val="bullet"/>
      <w:lvlText w:val=""/>
      <w:lvlJc w:val="left"/>
      <w:pPr>
        <w:tabs>
          <w:tab w:val="num" w:pos="4320"/>
        </w:tabs>
        <w:ind w:left="4320" w:hanging="360"/>
      </w:pPr>
      <w:rPr>
        <w:rFonts w:ascii="Wingdings" w:hAnsi="Wingdings" w:hint="default"/>
      </w:rPr>
    </w:lvl>
    <w:lvl w:ilvl="6" w:tplc="DC4E5C74" w:tentative="1">
      <w:start w:val="1"/>
      <w:numFmt w:val="bullet"/>
      <w:lvlText w:val=""/>
      <w:lvlJc w:val="left"/>
      <w:pPr>
        <w:tabs>
          <w:tab w:val="num" w:pos="5040"/>
        </w:tabs>
        <w:ind w:left="5040" w:hanging="360"/>
      </w:pPr>
      <w:rPr>
        <w:rFonts w:ascii="Symbol" w:hAnsi="Symbol" w:hint="default"/>
      </w:rPr>
    </w:lvl>
    <w:lvl w:ilvl="7" w:tplc="49906BD6" w:tentative="1">
      <w:start w:val="1"/>
      <w:numFmt w:val="bullet"/>
      <w:lvlText w:val="o"/>
      <w:lvlJc w:val="left"/>
      <w:pPr>
        <w:tabs>
          <w:tab w:val="num" w:pos="5760"/>
        </w:tabs>
        <w:ind w:left="5760" w:hanging="360"/>
      </w:pPr>
      <w:rPr>
        <w:rFonts w:ascii="Courier New" w:hAnsi="Courier New" w:cs="Courier New" w:hint="default"/>
      </w:rPr>
    </w:lvl>
    <w:lvl w:ilvl="8" w:tplc="4AAC05C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15:restartNumberingAfterBreak="0">
    <w:nsid w:val="24546987"/>
    <w:multiLevelType w:val="multilevel"/>
    <w:tmpl w:val="0486E16A"/>
    <w:numStyleLink w:val="list-bolletjes"/>
  </w:abstractNum>
  <w:abstractNum w:abstractNumId="8" w15:restartNumberingAfterBreak="0">
    <w:nsid w:val="3CFA7AB2"/>
    <w:multiLevelType w:val="multilevel"/>
    <w:tmpl w:val="565CA006"/>
    <w:numStyleLink w:val="list-streepjes"/>
  </w:abstractNum>
  <w:abstractNum w:abstractNumId="9" w15:restartNumberingAfterBreak="0">
    <w:nsid w:val="3EE21359"/>
    <w:multiLevelType w:val="hybridMultilevel"/>
    <w:tmpl w:val="218AFB6A"/>
    <w:lvl w:ilvl="0" w:tplc="72B4CECC">
      <w:start w:val="1"/>
      <w:numFmt w:val="decimal"/>
      <w:pStyle w:val="lijst-nummer1"/>
      <w:lvlText w:val="%1."/>
      <w:lvlJc w:val="left"/>
      <w:pPr>
        <w:tabs>
          <w:tab w:val="num" w:pos="720"/>
        </w:tabs>
        <w:ind w:left="720" w:hanging="363"/>
      </w:pPr>
      <w:rPr>
        <w:rFonts w:hint="default"/>
      </w:rPr>
    </w:lvl>
    <w:lvl w:ilvl="1" w:tplc="F2DA3438" w:tentative="1">
      <w:start w:val="1"/>
      <w:numFmt w:val="lowerLetter"/>
      <w:lvlText w:val="%2."/>
      <w:lvlJc w:val="left"/>
      <w:pPr>
        <w:tabs>
          <w:tab w:val="num" w:pos="1440"/>
        </w:tabs>
        <w:ind w:left="1440" w:hanging="360"/>
      </w:pPr>
    </w:lvl>
    <w:lvl w:ilvl="2" w:tplc="D07836BA" w:tentative="1">
      <w:start w:val="1"/>
      <w:numFmt w:val="lowerRoman"/>
      <w:lvlText w:val="%3."/>
      <w:lvlJc w:val="right"/>
      <w:pPr>
        <w:tabs>
          <w:tab w:val="num" w:pos="2160"/>
        </w:tabs>
        <w:ind w:left="2160" w:hanging="180"/>
      </w:pPr>
    </w:lvl>
    <w:lvl w:ilvl="3" w:tplc="ED9C24BC" w:tentative="1">
      <w:start w:val="1"/>
      <w:numFmt w:val="decimal"/>
      <w:lvlText w:val="%4."/>
      <w:lvlJc w:val="left"/>
      <w:pPr>
        <w:tabs>
          <w:tab w:val="num" w:pos="2880"/>
        </w:tabs>
        <w:ind w:left="2880" w:hanging="360"/>
      </w:pPr>
    </w:lvl>
    <w:lvl w:ilvl="4" w:tplc="AFF831DC" w:tentative="1">
      <w:start w:val="1"/>
      <w:numFmt w:val="lowerLetter"/>
      <w:lvlText w:val="%5."/>
      <w:lvlJc w:val="left"/>
      <w:pPr>
        <w:tabs>
          <w:tab w:val="num" w:pos="3600"/>
        </w:tabs>
        <w:ind w:left="3600" w:hanging="360"/>
      </w:pPr>
    </w:lvl>
    <w:lvl w:ilvl="5" w:tplc="3BBE707A" w:tentative="1">
      <w:start w:val="1"/>
      <w:numFmt w:val="lowerRoman"/>
      <w:lvlText w:val="%6."/>
      <w:lvlJc w:val="right"/>
      <w:pPr>
        <w:tabs>
          <w:tab w:val="num" w:pos="4320"/>
        </w:tabs>
        <w:ind w:left="4320" w:hanging="180"/>
      </w:pPr>
    </w:lvl>
    <w:lvl w:ilvl="6" w:tplc="70C840D4" w:tentative="1">
      <w:start w:val="1"/>
      <w:numFmt w:val="decimal"/>
      <w:lvlText w:val="%7."/>
      <w:lvlJc w:val="left"/>
      <w:pPr>
        <w:tabs>
          <w:tab w:val="num" w:pos="5040"/>
        </w:tabs>
        <w:ind w:left="5040" w:hanging="360"/>
      </w:pPr>
    </w:lvl>
    <w:lvl w:ilvl="7" w:tplc="78AC0296" w:tentative="1">
      <w:start w:val="1"/>
      <w:numFmt w:val="lowerLetter"/>
      <w:lvlText w:val="%8."/>
      <w:lvlJc w:val="left"/>
      <w:pPr>
        <w:tabs>
          <w:tab w:val="num" w:pos="5760"/>
        </w:tabs>
        <w:ind w:left="5760" w:hanging="360"/>
      </w:pPr>
    </w:lvl>
    <w:lvl w:ilvl="8" w:tplc="A5C06AE4" w:tentative="1">
      <w:start w:val="1"/>
      <w:numFmt w:val="lowerRoman"/>
      <w:lvlText w:val="%9."/>
      <w:lvlJc w:val="right"/>
      <w:pPr>
        <w:tabs>
          <w:tab w:val="num" w:pos="6480"/>
        </w:tabs>
        <w:ind w:left="6480" w:hanging="180"/>
      </w:pPr>
    </w:lvl>
  </w:abstractNum>
  <w:abstractNum w:abstractNumId="10"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2" w15:restartNumberingAfterBreak="0">
    <w:nsid w:val="65A77F19"/>
    <w:multiLevelType w:val="multilevel"/>
    <w:tmpl w:val="2AECF202"/>
    <w:numStyleLink w:val="list-vinkaan"/>
  </w:abstractNum>
  <w:abstractNum w:abstractNumId="13"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4" w15:restartNumberingAfterBreak="0">
    <w:nsid w:val="7338741E"/>
    <w:multiLevelType w:val="multilevel"/>
    <w:tmpl w:val="C340002C"/>
    <w:numStyleLink w:val="list-vinkuit"/>
  </w:abstractNum>
  <w:num w:numId="1">
    <w:abstractNumId w:val="2"/>
  </w:num>
  <w:num w:numId="2">
    <w:abstractNumId w:val="5"/>
  </w:num>
  <w:num w:numId="3">
    <w:abstractNumId w:val="9"/>
  </w:num>
  <w:num w:numId="4">
    <w:abstractNumId w:val="1"/>
  </w:num>
  <w:num w:numId="5">
    <w:abstractNumId w:val="6"/>
  </w:num>
  <w:num w:numId="6">
    <w:abstractNumId w:val="11"/>
  </w:num>
  <w:num w:numId="7">
    <w:abstractNumId w:val="13"/>
  </w:num>
  <w:num w:numId="8">
    <w:abstractNumId w:val="6"/>
  </w:num>
  <w:num w:numId="9">
    <w:abstractNumId w:val="3"/>
  </w:num>
  <w:num w:numId="10">
    <w:abstractNumId w:val="4"/>
  </w:num>
  <w:num w:numId="11">
    <w:abstractNumId w:val="0"/>
  </w:num>
  <w:num w:numId="12">
    <w:abstractNumId w:val="10"/>
  </w:num>
  <w:num w:numId="13">
    <w:abstractNumId w:val="7"/>
  </w:num>
  <w:num w:numId="14">
    <w:abstractNumId w:val="13"/>
  </w:num>
  <w:num w:numId="15">
    <w:abstractNumId w:val="3"/>
  </w:num>
  <w:num w:numId="16">
    <w:abstractNumId w:val="8"/>
  </w:num>
  <w:num w:numId="17">
    <w:abstractNumId w:val="12"/>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 "/>
    <w:docVar w:name="Carma DocSys~CanReopen" w:val="1"/>
    <w:docVar w:name="Carma DocSys~XML" w:val="&lt;?xml version=&quot;1.0&quot; encoding=&quot;UTF-8&quot;?&gt;&lt;data country-code=&quot;31&quot; customer=&quot;minjus&quot; engine-version=&quot;4.4.0&quot; model=&quot;brief-2010.xml&quot; profile=&quot;minjus&quot; target=&quot;Microsoft Word&quot; target-build=&quot;16.0.5369&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JWZ&lt;/p&gt;&lt;/td&gt;&lt;td style=&quot;broodtekst&quot;/&gt;&lt;td/&gt;&lt;/tr&gt;&lt;/tbody&gt;&lt;/table&gt;&lt;p style=&quot;in-table&quot;/&gt;&lt;/body&gt;&lt;/ondertekening_content&gt;&lt;toevoegen-model formatted-value=&quot;&quot;/&gt;&lt;chkminuut/&gt;&lt;minuut formatted-value=&quot;minuut-2010.xml&quot;/&gt;&lt;ondertekenaar-item formatted-value=&quot;DWJZ (testsjabloon)&quot; value=&quot;2&quot;&gt;&lt;afzender aanhef=&quot;1&quot; country-code=&quot;31&quot; country-id=&quot;NLD&quot; groetregel=&quot;1&quot; naam=&quot;DJWZ&quot; name=&quot;DWJZ (testsjabloon)&quot; organisatie=&quot;176&quot; taal=&quot;1043&quot;&gt;&lt;taal id=&quot;1043&quot;/&gt;&lt;taal id=&quot;2057&quot;/&gt;&lt;taal id=&quot;1031&quot;/&gt;&lt;taal id=&quot;1036&quot;/&gt;&lt;taal id=&quot;1034&quot;/&gt;&lt;/afzender&gt;_x000d__x000a_&lt;/ondertekenaar-item&gt;&lt;tweedeondertekenaar-item/&gt;&lt;behandelddoor-item formatted-value=&quot;DWJZ (testsjabloon)&quot; value=&quot;2&quot;&gt;&lt;afzender aanhef=&quot;1&quot; country-code=&quot;31&quot; country-id=&quot;NLD&quot; groetregel=&quot;1&quot; naam=&quot;DJWZ&quot; name=&quot;DWJZ (testsjabloon)&quot; organisatie=&quot;176&quot; taal=&quot;1043&quot;&gt;&lt;taal id=&quot;1043&quot;/&gt;&lt;taal id=&quot;2057&quot;/&gt;&lt;taal id=&quot;1031&quot;/&gt;&lt;taal id=&quot;1036&quot;/&gt;&lt;taal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quot;/&gt;&lt;kix/&gt;&lt;mailing-aan formatted-value=&quot;&quot;/&gt;&lt;minjuslint formatted-value=&quot;&quot;/&gt;&lt;chklogo value=&quot;0&quot;/&gt;&lt;documentsubtype formatted-value=&quot;Brief&quot;/&gt;&lt;documenttitel formatted-value=&quot;Brief - Beantwoording vragen schriftelijk overleg over de reactie op nadere adviezen over het wetsvoorstel Wet gegeven&quot;/&gt;&lt;heropend value=&quot;false&quot;/&gt;&lt;vorm value=&quot;Digitaal&quot;/&gt;&lt;ZaakLocatie/&gt;&lt;zaakkenmerk/&gt;&lt;zaaktitel/&gt;&lt;fn_geaddresseerde formatted-value=&quot;&quot;/&gt;&lt;fn_adres formatted-value=&quot;&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DJWZ&quot;/&gt;&lt;email formatted-value=&quot;&quot;/&gt;&lt;functie formatted-value=&quo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2 december 2022&quot; value=&quot;2022-12-12T12:27:08&quot;/&gt;&lt;onskenmerk format-disabled=&quot;true&quot; formatted-value=&quot;4372508&quot; value=&quot;4372508&quot;/&gt;&lt;uwkenmerk formatted-value=&quot;&quot;/&gt;&lt;onderwerp format-disabled=&quot;true&quot; formatted-value=&quot;Beantwoording vragen schriftelijk overleg over de reactie op nadere adviezen over het wetsvoorstel Wet gegeven&quot; value=&quot;Beantwoording vragen schriftelijk overleg over de reactie op nadere adviezen over het wetsvoorstel Wet gegeven&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D229C8"/>
    <w:rsid w:val="000129A4"/>
    <w:rsid w:val="000E4FC7"/>
    <w:rsid w:val="001B5B02"/>
    <w:rsid w:val="0040796D"/>
    <w:rsid w:val="00416242"/>
    <w:rsid w:val="005B585C"/>
    <w:rsid w:val="006115B7"/>
    <w:rsid w:val="00652887"/>
    <w:rsid w:val="00666B4A"/>
    <w:rsid w:val="00680626"/>
    <w:rsid w:val="00690E82"/>
    <w:rsid w:val="006B69BD"/>
    <w:rsid w:val="00794445"/>
    <w:rsid w:val="0089073C"/>
    <w:rsid w:val="008A7B34"/>
    <w:rsid w:val="009B09F2"/>
    <w:rsid w:val="00AB2C70"/>
    <w:rsid w:val="00B07A5A"/>
    <w:rsid w:val="00B2078A"/>
    <w:rsid w:val="00B46C81"/>
    <w:rsid w:val="00B74528"/>
    <w:rsid w:val="00C22108"/>
    <w:rsid w:val="00CC3E4D"/>
    <w:rsid w:val="00D2034F"/>
    <w:rsid w:val="00D229C8"/>
    <w:rsid w:val="00DC017D"/>
    <w:rsid w:val="00DD1C86"/>
    <w:rsid w:val="00E10C11"/>
    <w:rsid w:val="00E46F34"/>
    <w:rsid w:val="00ED2DE5"/>
    <w:rsid w:val="00F15404"/>
    <w:rsid w:val="00F60DEA"/>
    <w:rsid w:val="00F62CBC"/>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link w:val="Kop1Char"/>
    <w:uiPriority w:val="9"/>
    <w:qFormat/>
    <w:rsid w:val="00B46C81"/>
    <w:pPr>
      <w:keepNext/>
      <w:spacing w:before="240" w:after="60"/>
      <w:outlineLvl w:val="0"/>
    </w:pPr>
    <w:rPr>
      <w:rFonts w:cs="Arial"/>
      <w:b/>
      <w:bCs/>
      <w:kern w:val="32"/>
      <w:sz w:val="32"/>
      <w:szCs w:val="32"/>
    </w:rPr>
  </w:style>
  <w:style w:type="paragraph" w:styleId="Kop2">
    <w:name w:val="heading 2"/>
    <w:basedOn w:val="broodtekst"/>
    <w:next w:val="Standaard"/>
    <w:link w:val="Kop2Char"/>
    <w:uiPriority w:val="9"/>
    <w:qFormat/>
    <w:rsid w:val="00B46C81"/>
    <w:pPr>
      <w:keepNext/>
      <w:spacing w:before="240" w:after="60"/>
      <w:outlineLvl w:val="1"/>
    </w:pPr>
    <w:rPr>
      <w:rFonts w:cs="Arial"/>
      <w:b/>
      <w:bCs/>
      <w:i/>
      <w:iCs/>
      <w:sz w:val="28"/>
      <w:szCs w:val="28"/>
    </w:rPr>
  </w:style>
  <w:style w:type="paragraph" w:styleId="Kop3">
    <w:name w:val="heading 3"/>
    <w:basedOn w:val="broodtekst"/>
    <w:next w:val="Standaard"/>
    <w:link w:val="Kop3Char"/>
    <w:uiPriority w:val="9"/>
    <w:qFormat/>
    <w:rsid w:val="00B46C81"/>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F15404"/>
    <w:pPr>
      <w:keepNext/>
      <w:keepLines/>
      <w:spacing w:before="40" w:line="240" w:lineRule="auto"/>
      <w:outlineLvl w:val="3"/>
    </w:pPr>
    <w:rPr>
      <w:rFonts w:asciiTheme="majorHAnsi" w:eastAsiaTheme="majorEastAsia" w:hAnsiTheme="majorHAnsi" w:cstheme="majorBidi"/>
      <w:i/>
      <w:iCs/>
      <w:color w:val="365F91" w:themeColor="accent1" w:themeShade="BF"/>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link w:val="KoptekstChar"/>
    <w:uiPriority w:val="99"/>
    <w:rsid w:val="00B46C81"/>
    <w:pPr>
      <w:tabs>
        <w:tab w:val="center" w:pos="4536"/>
        <w:tab w:val="right" w:pos="9072"/>
      </w:tabs>
    </w:pPr>
  </w:style>
  <w:style w:type="paragraph" w:styleId="Voettekst">
    <w:name w:val="footer"/>
    <w:basedOn w:val="broodtekst"/>
    <w:link w:val="VoettekstChar"/>
    <w:uiPriority w:val="99"/>
    <w:rsid w:val="00B46C81"/>
    <w:pPr>
      <w:tabs>
        <w:tab w:val="center" w:pos="4536"/>
        <w:tab w:val="right" w:pos="9072"/>
      </w:tabs>
    </w:pPr>
  </w:style>
  <w:style w:type="character" w:styleId="GevolgdeHyperlink">
    <w:name w:val="FollowedHyperlink"/>
    <w:basedOn w:val="Standaardalinea-lettertype"/>
    <w:uiPriority w:val="99"/>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2"/>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6"/>
      </w:numPr>
    </w:pPr>
  </w:style>
  <w:style w:type="numbering" w:customStyle="1" w:styleId="list-cijfers">
    <w:name w:val="list-cijfers"/>
    <w:basedOn w:val="Geenlijst"/>
    <w:uiPriority w:val="99"/>
    <w:rsid w:val="00B07A5A"/>
    <w:pPr>
      <w:numPr>
        <w:numId w:val="7"/>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5"/>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9"/>
      </w:numPr>
    </w:pPr>
  </w:style>
  <w:style w:type="numbering" w:customStyle="1" w:styleId="list-streepjes">
    <w:name w:val="list-streepjes"/>
    <w:basedOn w:val="Geenlijst"/>
    <w:uiPriority w:val="99"/>
    <w:rsid w:val="00B07A5A"/>
    <w:pPr>
      <w:numPr>
        <w:numId w:val="10"/>
      </w:numPr>
    </w:pPr>
  </w:style>
  <w:style w:type="numbering" w:customStyle="1" w:styleId="list-vinkaan">
    <w:name w:val="list-vinkaan"/>
    <w:basedOn w:val="Geenlijst"/>
    <w:uiPriority w:val="99"/>
    <w:rsid w:val="00B07A5A"/>
    <w:pPr>
      <w:numPr>
        <w:numId w:val="11"/>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uiPriority w:val="99"/>
    <w:qFormat/>
    <w:rsid w:val="00B46C81"/>
    <w:rPr>
      <w:sz w:val="16"/>
      <w:szCs w:val="20"/>
    </w:rPr>
  </w:style>
  <w:style w:type="character" w:styleId="Voetnootmarkering">
    <w:name w:val="footnote reference"/>
    <w:basedOn w:val="Standaardalinea-lettertype"/>
    <w:uiPriority w:val="99"/>
    <w:rsid w:val="00B46C81"/>
    <w:rPr>
      <w:vertAlign w:val="superscript"/>
    </w:rPr>
  </w:style>
  <w:style w:type="numbering" w:customStyle="1" w:styleId="list-vinkuit">
    <w:name w:val="list-vinkuit"/>
    <w:basedOn w:val="Geenlijst"/>
    <w:uiPriority w:val="99"/>
    <w:rsid w:val="00B07A5A"/>
    <w:pPr>
      <w:numPr>
        <w:numId w:val="12"/>
      </w:numPr>
    </w:pPr>
  </w:style>
  <w:style w:type="paragraph" w:customStyle="1" w:styleId="opsomming-bolletjesjustitie">
    <w:name w:val="opsomming-bolletjes_justitie"/>
    <w:basedOn w:val="broodtekst"/>
    <w:uiPriority w:val="3"/>
    <w:qFormat/>
    <w:rsid w:val="00B07A5A"/>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14"/>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17"/>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Kop4Char">
    <w:name w:val="Kop 4 Char"/>
    <w:basedOn w:val="Standaardalinea-lettertype"/>
    <w:link w:val="Kop4"/>
    <w:uiPriority w:val="9"/>
    <w:semiHidden/>
    <w:rsid w:val="00F15404"/>
    <w:rPr>
      <w:rFonts w:asciiTheme="majorHAnsi" w:eastAsiaTheme="majorEastAsia" w:hAnsiTheme="majorHAnsi" w:cstheme="majorBidi"/>
      <w:i/>
      <w:iCs/>
      <w:color w:val="365F91" w:themeColor="accent1" w:themeShade="BF"/>
      <w:sz w:val="18"/>
      <w:szCs w:val="18"/>
      <w:lang w:val="nl-NL"/>
    </w:rPr>
  </w:style>
  <w:style w:type="paragraph" w:customStyle="1" w:styleId="Default">
    <w:name w:val="Default"/>
    <w:rsid w:val="00F15404"/>
    <w:pPr>
      <w:autoSpaceDE w:val="0"/>
      <w:autoSpaceDN w:val="0"/>
      <w:adjustRightInd w:val="0"/>
    </w:pPr>
    <w:rPr>
      <w:color w:val="000000"/>
      <w:sz w:val="24"/>
      <w:szCs w:val="24"/>
      <w:lang w:val="nl-NL" w:eastAsia="nl-NL"/>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F15404"/>
    <w:pPr>
      <w:spacing w:line="240" w:lineRule="auto"/>
      <w:ind w:left="720"/>
      <w:contextualSpacing/>
    </w:pPr>
    <w:rPr>
      <w:rFonts w:eastAsiaTheme="minorHAnsi"/>
      <w:color w:val="000000" w:themeColor="text1"/>
      <w:szCs w:val="18"/>
      <w:lang w:eastAsia="en-US"/>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locked/>
    <w:rsid w:val="00F15404"/>
    <w:rPr>
      <w:rFonts w:ascii="Verdana" w:eastAsiaTheme="minorHAnsi" w:hAnsi="Verdana"/>
      <w:color w:val="000000" w:themeColor="text1"/>
      <w:sz w:val="18"/>
      <w:szCs w:val="18"/>
      <w:lang w:val="nl-NL"/>
    </w:rPr>
  </w:style>
  <w:style w:type="paragraph" w:styleId="Geenafstand">
    <w:name w:val="No Spacing"/>
    <w:link w:val="GeenafstandChar"/>
    <w:uiPriority w:val="1"/>
    <w:qFormat/>
    <w:rsid w:val="00F15404"/>
    <w:rPr>
      <w:rFonts w:ascii="Verdana" w:eastAsiaTheme="minorHAnsi" w:hAnsi="Verdana"/>
      <w:color w:val="000000" w:themeColor="text1"/>
      <w:sz w:val="18"/>
      <w:szCs w:val="18"/>
      <w:lang w:val="nl-NL"/>
    </w:rPr>
  </w:style>
  <w:style w:type="character" w:customStyle="1" w:styleId="VoetnoottekstChar">
    <w:name w:val="Voetnoottekst Char"/>
    <w:basedOn w:val="Standaardalinea-lettertype"/>
    <w:link w:val="Voetnoottekst"/>
    <w:uiPriority w:val="99"/>
    <w:rsid w:val="00F15404"/>
    <w:rPr>
      <w:rFonts w:ascii="Verdana" w:hAnsi="Verdana"/>
      <w:sz w:val="16"/>
      <w:lang w:val="nl-NL" w:eastAsia="nl-NL"/>
    </w:rPr>
  </w:style>
  <w:style w:type="character" w:styleId="Verwijzingopmerking">
    <w:name w:val="annotation reference"/>
    <w:basedOn w:val="Standaardalinea-lettertype"/>
    <w:uiPriority w:val="99"/>
    <w:unhideWhenUsed/>
    <w:rsid w:val="00F15404"/>
    <w:rPr>
      <w:sz w:val="16"/>
      <w:szCs w:val="16"/>
    </w:rPr>
  </w:style>
  <w:style w:type="paragraph" w:styleId="Tekstopmerking">
    <w:name w:val="annotation text"/>
    <w:basedOn w:val="Standaard"/>
    <w:link w:val="TekstopmerkingChar"/>
    <w:uiPriority w:val="99"/>
    <w:unhideWhenUsed/>
    <w:rsid w:val="00F15404"/>
    <w:pPr>
      <w:spacing w:line="240" w:lineRule="auto"/>
    </w:pPr>
    <w:rPr>
      <w:rFonts w:eastAsiaTheme="minorHAnsi"/>
      <w:color w:val="000000" w:themeColor="text1"/>
      <w:sz w:val="20"/>
      <w:szCs w:val="20"/>
      <w:lang w:eastAsia="en-US"/>
    </w:rPr>
  </w:style>
  <w:style w:type="character" w:customStyle="1" w:styleId="TekstopmerkingChar">
    <w:name w:val="Tekst opmerking Char"/>
    <w:basedOn w:val="Standaardalinea-lettertype"/>
    <w:link w:val="Tekstopmerking"/>
    <w:uiPriority w:val="99"/>
    <w:rsid w:val="00F15404"/>
    <w:rPr>
      <w:rFonts w:ascii="Verdana" w:eastAsiaTheme="minorHAnsi" w:hAnsi="Verdana"/>
      <w:color w:val="000000" w:themeColor="text1"/>
      <w:lang w:val="nl-NL"/>
    </w:rPr>
  </w:style>
  <w:style w:type="paragraph" w:styleId="Onderwerpvanopmerking">
    <w:name w:val="annotation subject"/>
    <w:basedOn w:val="Tekstopmerking"/>
    <w:next w:val="Tekstopmerking"/>
    <w:link w:val="OnderwerpvanopmerkingChar"/>
    <w:uiPriority w:val="99"/>
    <w:semiHidden/>
    <w:unhideWhenUsed/>
    <w:rsid w:val="00F15404"/>
    <w:rPr>
      <w:b/>
      <w:bCs/>
    </w:rPr>
  </w:style>
  <w:style w:type="character" w:customStyle="1" w:styleId="OnderwerpvanopmerkingChar">
    <w:name w:val="Onderwerp van opmerking Char"/>
    <w:basedOn w:val="TekstopmerkingChar"/>
    <w:link w:val="Onderwerpvanopmerking"/>
    <w:uiPriority w:val="99"/>
    <w:semiHidden/>
    <w:rsid w:val="00F15404"/>
    <w:rPr>
      <w:rFonts w:ascii="Verdana" w:eastAsiaTheme="minorHAnsi" w:hAnsi="Verdana"/>
      <w:b/>
      <w:bCs/>
      <w:color w:val="000000" w:themeColor="text1"/>
      <w:lang w:val="nl-NL"/>
    </w:rPr>
  </w:style>
  <w:style w:type="paragraph" w:styleId="Ballontekst">
    <w:name w:val="Balloon Text"/>
    <w:basedOn w:val="Standaard"/>
    <w:link w:val="BallontekstChar"/>
    <w:uiPriority w:val="99"/>
    <w:semiHidden/>
    <w:unhideWhenUsed/>
    <w:rsid w:val="00F15404"/>
    <w:pPr>
      <w:spacing w:line="240" w:lineRule="auto"/>
    </w:pPr>
    <w:rPr>
      <w:rFonts w:ascii="Segoe UI" w:eastAsiaTheme="minorHAnsi" w:hAnsi="Segoe UI" w:cs="Segoe UI"/>
      <w:color w:val="000000" w:themeColor="text1"/>
      <w:szCs w:val="18"/>
      <w:lang w:eastAsia="en-US"/>
    </w:rPr>
  </w:style>
  <w:style w:type="character" w:customStyle="1" w:styleId="BallontekstChar">
    <w:name w:val="Ballontekst Char"/>
    <w:basedOn w:val="Standaardalinea-lettertype"/>
    <w:link w:val="Ballontekst"/>
    <w:uiPriority w:val="99"/>
    <w:semiHidden/>
    <w:rsid w:val="00F15404"/>
    <w:rPr>
      <w:rFonts w:ascii="Segoe UI" w:eastAsiaTheme="minorHAnsi" w:hAnsi="Segoe UI" w:cs="Segoe UI"/>
      <w:color w:val="000000" w:themeColor="text1"/>
      <w:sz w:val="18"/>
      <w:szCs w:val="18"/>
      <w:lang w:val="nl-NL"/>
    </w:rPr>
  </w:style>
  <w:style w:type="character" w:customStyle="1" w:styleId="KoptekstChar">
    <w:name w:val="Koptekst Char"/>
    <w:basedOn w:val="Standaardalinea-lettertype"/>
    <w:link w:val="Koptekst"/>
    <w:uiPriority w:val="99"/>
    <w:rsid w:val="00F15404"/>
    <w:rPr>
      <w:rFonts w:ascii="Verdana" w:hAnsi="Verdana"/>
      <w:sz w:val="18"/>
      <w:szCs w:val="18"/>
      <w:lang w:val="nl-NL" w:eastAsia="nl-NL"/>
    </w:rPr>
  </w:style>
  <w:style w:type="character" w:customStyle="1" w:styleId="VoettekstChar">
    <w:name w:val="Voettekst Char"/>
    <w:basedOn w:val="Standaardalinea-lettertype"/>
    <w:link w:val="Voettekst"/>
    <w:uiPriority w:val="99"/>
    <w:rsid w:val="00F15404"/>
    <w:rPr>
      <w:rFonts w:ascii="Verdana" w:hAnsi="Verdana"/>
      <w:sz w:val="18"/>
      <w:szCs w:val="18"/>
      <w:lang w:val="nl-NL" w:eastAsia="nl-NL"/>
    </w:rPr>
  </w:style>
  <w:style w:type="character" w:styleId="Nadruk">
    <w:name w:val="Emphasis"/>
    <w:basedOn w:val="Standaardalinea-lettertype"/>
    <w:uiPriority w:val="20"/>
    <w:qFormat/>
    <w:rsid w:val="00F15404"/>
    <w:rPr>
      <w:i/>
      <w:iCs/>
    </w:rPr>
  </w:style>
  <w:style w:type="character" w:customStyle="1" w:styleId="Kop2Char">
    <w:name w:val="Kop 2 Char"/>
    <w:basedOn w:val="Standaardalinea-lettertype"/>
    <w:link w:val="Kop2"/>
    <w:uiPriority w:val="9"/>
    <w:rsid w:val="00F15404"/>
    <w:rPr>
      <w:rFonts w:ascii="Verdana" w:hAnsi="Verdana" w:cs="Arial"/>
      <w:b/>
      <w:bCs/>
      <w:i/>
      <w:iCs/>
      <w:sz w:val="28"/>
      <w:szCs w:val="28"/>
      <w:lang w:val="nl-NL" w:eastAsia="nl-NL"/>
    </w:rPr>
  </w:style>
  <w:style w:type="character" w:customStyle="1" w:styleId="Kop3Char">
    <w:name w:val="Kop 3 Char"/>
    <w:basedOn w:val="Standaardalinea-lettertype"/>
    <w:link w:val="Kop3"/>
    <w:uiPriority w:val="9"/>
    <w:rsid w:val="00F15404"/>
    <w:rPr>
      <w:rFonts w:ascii="Verdana" w:hAnsi="Verdana" w:cs="Arial"/>
      <w:b/>
      <w:bCs/>
      <w:sz w:val="26"/>
      <w:szCs w:val="26"/>
      <w:lang w:val="nl-NL" w:eastAsia="nl-NL"/>
    </w:rPr>
  </w:style>
  <w:style w:type="character" w:customStyle="1" w:styleId="Kop1Char">
    <w:name w:val="Kop 1 Char"/>
    <w:basedOn w:val="Standaardalinea-lettertype"/>
    <w:link w:val="Kop1"/>
    <w:uiPriority w:val="9"/>
    <w:rsid w:val="00F15404"/>
    <w:rPr>
      <w:rFonts w:ascii="Verdana" w:hAnsi="Verdana" w:cs="Arial"/>
      <w:b/>
      <w:bCs/>
      <w:kern w:val="32"/>
      <w:sz w:val="32"/>
      <w:szCs w:val="32"/>
      <w:lang w:val="nl-NL" w:eastAsia="nl-NL"/>
    </w:rPr>
  </w:style>
  <w:style w:type="paragraph" w:styleId="Kopvaninhoudsopgave">
    <w:name w:val="TOC Heading"/>
    <w:basedOn w:val="Kop1"/>
    <w:next w:val="Standaard"/>
    <w:uiPriority w:val="39"/>
    <w:unhideWhenUsed/>
    <w:qFormat/>
    <w:rsid w:val="00F15404"/>
    <w:pPr>
      <w:keepLines/>
      <w:tabs>
        <w:tab w:val="clear" w:pos="227"/>
        <w:tab w:val="clear" w:pos="454"/>
        <w:tab w:val="clear" w:pos="680"/>
      </w:tabs>
      <w:autoSpaceDE/>
      <w:autoSpaceDN/>
      <w:adjustRightInd/>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Inhopg2">
    <w:name w:val="toc 2"/>
    <w:basedOn w:val="Standaard"/>
    <w:next w:val="Standaard"/>
    <w:autoRedefine/>
    <w:uiPriority w:val="39"/>
    <w:unhideWhenUsed/>
    <w:rsid w:val="00F15404"/>
    <w:pPr>
      <w:tabs>
        <w:tab w:val="right" w:leader="dot" w:pos="9062"/>
      </w:tabs>
      <w:spacing w:line="276" w:lineRule="auto"/>
      <w:ind w:left="180"/>
    </w:pPr>
    <w:rPr>
      <w:rFonts w:eastAsiaTheme="minorHAnsi"/>
      <w:b/>
      <w:noProof/>
      <w:color w:val="000000" w:themeColor="text1"/>
      <w:szCs w:val="18"/>
      <w:lang w:eastAsia="en-US"/>
    </w:rPr>
  </w:style>
  <w:style w:type="paragraph" w:styleId="Inhopg1">
    <w:name w:val="toc 1"/>
    <w:basedOn w:val="Standaard"/>
    <w:next w:val="Standaard"/>
    <w:autoRedefine/>
    <w:uiPriority w:val="39"/>
    <w:unhideWhenUsed/>
    <w:rsid w:val="00F15404"/>
    <w:pPr>
      <w:tabs>
        <w:tab w:val="right" w:leader="dot" w:pos="9062"/>
      </w:tabs>
      <w:spacing w:line="276" w:lineRule="auto"/>
    </w:pPr>
    <w:rPr>
      <w:rFonts w:eastAsiaTheme="minorHAnsi"/>
      <w:b/>
      <w:noProof/>
      <w:color w:val="000000" w:themeColor="text1"/>
      <w:szCs w:val="18"/>
      <w:lang w:eastAsia="en-US"/>
    </w:rPr>
  </w:style>
  <w:style w:type="paragraph" w:styleId="Inhopg3">
    <w:name w:val="toc 3"/>
    <w:basedOn w:val="Standaard"/>
    <w:next w:val="Standaard"/>
    <w:autoRedefine/>
    <w:uiPriority w:val="39"/>
    <w:unhideWhenUsed/>
    <w:rsid w:val="00F15404"/>
    <w:pPr>
      <w:spacing w:after="100" w:line="240" w:lineRule="auto"/>
      <w:ind w:left="360"/>
    </w:pPr>
    <w:rPr>
      <w:rFonts w:eastAsiaTheme="minorHAnsi"/>
      <w:color w:val="000000" w:themeColor="text1"/>
      <w:szCs w:val="18"/>
      <w:lang w:eastAsia="en-US"/>
    </w:rPr>
  </w:style>
  <w:style w:type="character" w:customStyle="1" w:styleId="GeenafstandChar">
    <w:name w:val="Geen afstand Char"/>
    <w:link w:val="Geenafstand"/>
    <w:uiPriority w:val="1"/>
    <w:rsid w:val="00F15404"/>
    <w:rPr>
      <w:rFonts w:ascii="Verdana" w:eastAsiaTheme="minorHAnsi" w:hAnsi="Verdana"/>
      <w:color w:val="000000" w:themeColor="text1"/>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218</ap:Words>
  <ap:Characters>1204</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2023-02-20T15:58:00.0000000Z</dcterms:created>
  <dcterms:modified xsi:type="dcterms:W3CDTF">2023-02-20T15:58:00.0000000Z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12 december 2022</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vt:lpwstr>
  </property>
  <property fmtid="{D5CDD505-2E9C-101B-9397-08002B2CF9AE}" pid="13" name="functie">
    <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vragen schriftelijk overleg over de reactie op nadere adviezen over het wetsvoorstel Wet gegeven</vt:lpwstr>
  </property>
  <property fmtid="{D5CDD505-2E9C-101B-9397-08002B2CF9AE}" pid="23" name="onskenmerk">
    <vt:lpwstr>4372508</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