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6AF9" w:rsidR="006C00EE" w:rsidP="009F3DE2" w:rsidRDefault="00BB1717">
      <w:pPr>
        <w:spacing w:after="0" w:line="276" w:lineRule="auto"/>
        <w:rPr>
          <w:rFonts w:ascii="Verdana" w:hAnsi="Verdana"/>
          <w:b/>
          <w:bCs/>
          <w:sz w:val="20"/>
          <w:szCs w:val="20"/>
          <w:lang w:val="nl-NL"/>
        </w:rPr>
      </w:pPr>
      <w:r w:rsidRPr="00386AF9">
        <w:rPr>
          <w:rFonts w:ascii="Verdana" w:hAnsi="Verdana"/>
          <w:b/>
          <w:bCs/>
          <w:sz w:val="20"/>
          <w:szCs w:val="20"/>
          <w:lang w:val="nl-NL"/>
        </w:rPr>
        <w:t>Overeenkomst</w:t>
      </w:r>
      <w:r w:rsidRPr="00386AF9" w:rsidR="00565267">
        <w:rPr>
          <w:rFonts w:ascii="Verdana" w:hAnsi="Verdana"/>
          <w:b/>
          <w:bCs/>
          <w:sz w:val="20"/>
          <w:szCs w:val="20"/>
          <w:lang w:val="nl-NL"/>
        </w:rPr>
        <w:t xml:space="preserve"> tussen het Koninkrijk der </w:t>
      </w:r>
      <w:r w:rsidRPr="00F22782" w:rsidR="00565267">
        <w:rPr>
          <w:rFonts w:ascii="Verdana" w:hAnsi="Verdana"/>
          <w:b/>
          <w:bCs/>
          <w:sz w:val="20"/>
          <w:szCs w:val="20"/>
          <w:lang w:val="nl-NL"/>
        </w:rPr>
        <w:t>Nederlanden</w:t>
      </w:r>
      <w:r w:rsidR="0055420B">
        <w:rPr>
          <w:rFonts w:ascii="Verdana" w:hAnsi="Verdana"/>
          <w:b/>
          <w:bCs/>
          <w:sz w:val="20"/>
          <w:szCs w:val="20"/>
          <w:lang w:val="nl-NL"/>
        </w:rPr>
        <w:t xml:space="preserve"> en </w:t>
      </w:r>
      <w:r w:rsidRPr="00386AF9" w:rsidR="0055420B">
        <w:rPr>
          <w:rFonts w:ascii="Verdana" w:hAnsi="Verdana"/>
          <w:b/>
          <w:bCs/>
          <w:sz w:val="20"/>
          <w:szCs w:val="20"/>
          <w:lang w:val="nl-NL"/>
        </w:rPr>
        <w:t>de Zwitserse Bondsstaat</w:t>
      </w:r>
      <w:r w:rsidRPr="00F22782" w:rsidR="00565267">
        <w:rPr>
          <w:rFonts w:ascii="Verdana" w:hAnsi="Verdana"/>
          <w:b/>
          <w:bCs/>
          <w:sz w:val="20"/>
          <w:szCs w:val="20"/>
          <w:lang w:val="nl-NL"/>
        </w:rPr>
        <w:t xml:space="preserve"> inzake samenwerking met betrekking tot </w:t>
      </w:r>
      <w:r w:rsidR="000E7184">
        <w:rPr>
          <w:rFonts w:ascii="Verdana" w:hAnsi="Verdana"/>
          <w:b/>
          <w:bCs/>
          <w:sz w:val="20"/>
          <w:szCs w:val="20"/>
          <w:lang w:val="nl-NL"/>
        </w:rPr>
        <w:t>verkeers</w:t>
      </w:r>
      <w:r w:rsidRPr="00F22782" w:rsidR="00940801">
        <w:rPr>
          <w:rFonts w:ascii="Verdana" w:hAnsi="Verdana"/>
          <w:b/>
          <w:bCs/>
          <w:sz w:val="20"/>
          <w:szCs w:val="20"/>
          <w:lang w:val="nl-NL"/>
        </w:rPr>
        <w:t>overtredingen</w:t>
      </w:r>
      <w:r w:rsidRPr="00F22782" w:rsidR="00565267">
        <w:rPr>
          <w:rFonts w:ascii="Verdana" w:hAnsi="Verdana"/>
          <w:b/>
          <w:bCs/>
          <w:sz w:val="20"/>
          <w:szCs w:val="20"/>
          <w:lang w:val="nl-NL"/>
        </w:rPr>
        <w:t xml:space="preserve">; </w:t>
      </w:r>
      <w:r w:rsidR="00413887">
        <w:rPr>
          <w:rFonts w:ascii="Verdana" w:hAnsi="Verdana"/>
          <w:b/>
          <w:bCs/>
          <w:sz w:val="20"/>
          <w:szCs w:val="20"/>
          <w:lang w:val="nl-NL"/>
        </w:rPr>
        <w:t>’s</w:t>
      </w:r>
      <w:r w:rsidR="00D63A84">
        <w:rPr>
          <w:rFonts w:ascii="Verdana" w:hAnsi="Verdana"/>
          <w:b/>
          <w:bCs/>
          <w:sz w:val="20"/>
          <w:szCs w:val="20"/>
          <w:lang w:val="nl-NL"/>
        </w:rPr>
        <w:noBreakHyphen/>
      </w:r>
      <w:r w:rsidR="00413887">
        <w:rPr>
          <w:rFonts w:ascii="Verdana" w:hAnsi="Verdana"/>
          <w:b/>
          <w:bCs/>
          <w:sz w:val="20"/>
          <w:szCs w:val="20"/>
          <w:lang w:val="nl-NL"/>
        </w:rPr>
        <w:t xml:space="preserve">Gravenhage, 26 oktober 2022 </w:t>
      </w:r>
      <w:r w:rsidRPr="00F22782" w:rsidR="00565267">
        <w:rPr>
          <w:rFonts w:ascii="Verdana" w:hAnsi="Verdana"/>
          <w:b/>
          <w:bCs/>
          <w:sz w:val="20"/>
          <w:szCs w:val="20"/>
          <w:lang w:val="nl-NL"/>
        </w:rPr>
        <w:t xml:space="preserve">(Trb. </w:t>
      </w:r>
      <w:r w:rsidR="00413887">
        <w:rPr>
          <w:rFonts w:ascii="Verdana" w:hAnsi="Verdana"/>
          <w:b/>
          <w:bCs/>
          <w:sz w:val="20"/>
          <w:szCs w:val="20"/>
          <w:lang w:val="nl-NL"/>
        </w:rPr>
        <w:t>2022, 100</w:t>
      </w:r>
      <w:r w:rsidRPr="00F22782" w:rsidR="00565267">
        <w:rPr>
          <w:rFonts w:ascii="Verdana" w:hAnsi="Verdana"/>
          <w:b/>
          <w:bCs/>
          <w:sz w:val="20"/>
          <w:szCs w:val="20"/>
          <w:lang w:val="nl-NL"/>
        </w:rPr>
        <w:t>)</w:t>
      </w:r>
    </w:p>
    <w:p w:rsidRPr="00386AF9" w:rsidR="00565267" w:rsidP="00D758EF" w:rsidRDefault="00565267">
      <w:pPr>
        <w:spacing w:after="0" w:line="276" w:lineRule="auto"/>
        <w:rPr>
          <w:rFonts w:ascii="Verdana" w:hAnsi="Verdana"/>
          <w:sz w:val="20"/>
          <w:szCs w:val="20"/>
          <w:lang w:val="nl-NL"/>
        </w:rPr>
      </w:pPr>
    </w:p>
    <w:p w:rsidRPr="00386AF9" w:rsidR="00565267" w:rsidP="00D758EF" w:rsidRDefault="00565267">
      <w:pPr>
        <w:spacing w:after="0" w:line="276" w:lineRule="auto"/>
        <w:rPr>
          <w:rFonts w:ascii="Verdana" w:hAnsi="Verdana"/>
          <w:b/>
          <w:bCs/>
          <w:sz w:val="20"/>
          <w:szCs w:val="20"/>
          <w:lang w:val="nl-NL"/>
        </w:rPr>
      </w:pPr>
      <w:r w:rsidRPr="00386AF9">
        <w:rPr>
          <w:rFonts w:ascii="Verdana" w:hAnsi="Verdana"/>
          <w:b/>
          <w:bCs/>
          <w:sz w:val="20"/>
          <w:szCs w:val="20"/>
          <w:lang w:val="nl-NL"/>
        </w:rPr>
        <w:t>TOELICHTENDE NOTA</w:t>
      </w:r>
    </w:p>
    <w:p w:rsidRPr="00386AF9" w:rsidR="00565267" w:rsidP="00D758EF" w:rsidRDefault="00565267">
      <w:pPr>
        <w:spacing w:after="0" w:line="276" w:lineRule="auto"/>
        <w:rPr>
          <w:rFonts w:ascii="Verdana" w:hAnsi="Verdana"/>
          <w:sz w:val="20"/>
          <w:szCs w:val="20"/>
          <w:lang w:val="nl-NL"/>
        </w:rPr>
      </w:pPr>
    </w:p>
    <w:p w:rsidRPr="00386AF9" w:rsidR="00565267" w:rsidP="00D758EF" w:rsidRDefault="00565267">
      <w:pPr>
        <w:pStyle w:val="Lijstalinea"/>
        <w:numPr>
          <w:ilvl w:val="0"/>
          <w:numId w:val="1"/>
        </w:numPr>
        <w:spacing w:after="0" w:line="276" w:lineRule="auto"/>
        <w:contextualSpacing w:val="0"/>
        <w:rPr>
          <w:rFonts w:ascii="Verdana" w:hAnsi="Verdana"/>
          <w:b/>
          <w:bCs/>
          <w:sz w:val="20"/>
          <w:szCs w:val="20"/>
          <w:lang w:val="nl-NL"/>
        </w:rPr>
      </w:pPr>
      <w:r w:rsidRPr="00386AF9">
        <w:rPr>
          <w:rFonts w:ascii="Verdana" w:hAnsi="Verdana"/>
          <w:b/>
          <w:bCs/>
          <w:sz w:val="20"/>
          <w:szCs w:val="20"/>
          <w:lang w:val="nl-NL"/>
        </w:rPr>
        <w:t>Algemeen</w:t>
      </w:r>
    </w:p>
    <w:p w:rsidRPr="00613C98" w:rsidR="00E1796E" w:rsidP="00D758EF" w:rsidRDefault="00E1796E">
      <w:pPr>
        <w:spacing w:after="0" w:line="276" w:lineRule="auto"/>
        <w:rPr>
          <w:rFonts w:ascii="Verdana" w:hAnsi="Verdana"/>
          <w:sz w:val="20"/>
          <w:szCs w:val="20"/>
          <w:lang w:val="nl-NL"/>
        </w:rPr>
      </w:pPr>
    </w:p>
    <w:p w:rsidR="001D0D5D" w:rsidP="003A6665" w:rsidRDefault="0026346A">
      <w:pPr>
        <w:spacing w:after="0" w:line="276" w:lineRule="auto"/>
        <w:rPr>
          <w:rFonts w:ascii="Verdana" w:hAnsi="Verdana"/>
          <w:sz w:val="20"/>
          <w:szCs w:val="20"/>
          <w:lang w:val="nl-NL"/>
        </w:rPr>
      </w:pPr>
      <w:r w:rsidRPr="00613C98">
        <w:rPr>
          <w:rFonts w:ascii="Verdana" w:hAnsi="Verdana"/>
          <w:sz w:val="20"/>
          <w:szCs w:val="20"/>
          <w:lang w:val="nl-NL"/>
        </w:rPr>
        <w:t xml:space="preserve">Verkeershandhaving levert een belangrijke bijdrage aan de veiligheid op de weg en voorkomt dodelijke ongelukken, verwondingen en schade. Binnen de Europese Unie geldt dat indien een </w:t>
      </w:r>
      <w:r w:rsidR="00F147B6">
        <w:rPr>
          <w:rFonts w:ascii="Verdana" w:hAnsi="Verdana"/>
          <w:sz w:val="20"/>
          <w:szCs w:val="20"/>
          <w:lang w:val="nl-NL"/>
        </w:rPr>
        <w:t>verkeers</w:t>
      </w:r>
      <w:r w:rsidRPr="00613C98">
        <w:rPr>
          <w:rFonts w:ascii="Verdana" w:hAnsi="Verdana"/>
          <w:sz w:val="20"/>
          <w:szCs w:val="20"/>
          <w:lang w:val="nl-NL"/>
        </w:rPr>
        <w:t xml:space="preserve">overtreding wordt begaan met een voertuig </w:t>
      </w:r>
      <w:r w:rsidR="00613C98">
        <w:rPr>
          <w:rFonts w:ascii="Verdana" w:hAnsi="Verdana"/>
          <w:sz w:val="20"/>
          <w:szCs w:val="20"/>
          <w:lang w:val="nl-NL"/>
        </w:rPr>
        <w:t>met</w:t>
      </w:r>
      <w:r w:rsidRPr="00613C98">
        <w:rPr>
          <w:rFonts w:ascii="Verdana" w:hAnsi="Verdana"/>
          <w:sz w:val="20"/>
          <w:szCs w:val="20"/>
          <w:lang w:val="nl-NL"/>
        </w:rPr>
        <w:t xml:space="preserve"> een kenteken </w:t>
      </w:r>
      <w:r w:rsidR="00613C98">
        <w:rPr>
          <w:rFonts w:ascii="Verdana" w:hAnsi="Verdana"/>
          <w:sz w:val="20"/>
          <w:szCs w:val="20"/>
          <w:lang w:val="nl-NL"/>
        </w:rPr>
        <w:t xml:space="preserve">uit </w:t>
      </w:r>
      <w:r w:rsidRPr="00613C98">
        <w:rPr>
          <w:rFonts w:ascii="Verdana" w:hAnsi="Verdana"/>
          <w:sz w:val="20"/>
          <w:szCs w:val="20"/>
          <w:lang w:val="nl-NL"/>
        </w:rPr>
        <w:t xml:space="preserve">een andere lidstaat, </w:t>
      </w:r>
      <w:r w:rsidR="0089173E">
        <w:rPr>
          <w:rFonts w:ascii="Verdana" w:hAnsi="Verdana"/>
          <w:sz w:val="20"/>
          <w:szCs w:val="20"/>
          <w:lang w:val="nl-NL"/>
        </w:rPr>
        <w:t xml:space="preserve">de gegevens </w:t>
      </w:r>
      <w:r w:rsidR="00CF21CB">
        <w:rPr>
          <w:rFonts w:ascii="Verdana" w:hAnsi="Verdana"/>
          <w:sz w:val="20"/>
          <w:szCs w:val="20"/>
          <w:lang w:val="nl-NL"/>
        </w:rPr>
        <w:t xml:space="preserve">van het voertuig en </w:t>
      </w:r>
      <w:r w:rsidR="0089173E">
        <w:rPr>
          <w:rFonts w:ascii="Verdana" w:hAnsi="Verdana"/>
          <w:sz w:val="20"/>
          <w:szCs w:val="20"/>
          <w:lang w:val="nl-NL"/>
        </w:rPr>
        <w:t xml:space="preserve">van de </w:t>
      </w:r>
      <w:r w:rsidRPr="00613C98" w:rsidR="0089173E">
        <w:rPr>
          <w:rFonts w:ascii="Verdana" w:hAnsi="Verdana"/>
          <w:sz w:val="20"/>
          <w:szCs w:val="20"/>
          <w:lang w:val="nl-NL"/>
        </w:rPr>
        <w:t>aansprakelijke kentekenhouder</w:t>
      </w:r>
      <w:r w:rsidR="0089173E">
        <w:rPr>
          <w:rFonts w:ascii="Verdana" w:hAnsi="Verdana"/>
          <w:sz w:val="20"/>
          <w:szCs w:val="20"/>
          <w:lang w:val="nl-NL"/>
        </w:rPr>
        <w:t xml:space="preserve"> kunnen worden </w:t>
      </w:r>
      <w:r w:rsidR="00B00B22">
        <w:rPr>
          <w:rFonts w:ascii="Verdana" w:hAnsi="Verdana"/>
          <w:sz w:val="20"/>
          <w:szCs w:val="20"/>
          <w:lang w:val="nl-NL"/>
        </w:rPr>
        <w:t>doorgegeven</w:t>
      </w:r>
      <w:r w:rsidR="0089173E">
        <w:rPr>
          <w:rFonts w:ascii="Verdana" w:hAnsi="Verdana"/>
          <w:sz w:val="20"/>
          <w:szCs w:val="20"/>
          <w:lang w:val="nl-NL"/>
        </w:rPr>
        <w:t xml:space="preserve"> aan de autoriteiten van de lidstaat waar de overtreding is begaan zodat </w:t>
      </w:r>
      <w:r w:rsidRPr="00613C98">
        <w:rPr>
          <w:rFonts w:ascii="Verdana" w:hAnsi="Verdana"/>
          <w:sz w:val="20"/>
          <w:szCs w:val="20"/>
          <w:lang w:val="nl-NL"/>
        </w:rPr>
        <w:t xml:space="preserve">de verkeersboete </w:t>
      </w:r>
      <w:r w:rsidR="0089173E">
        <w:rPr>
          <w:rFonts w:ascii="Verdana" w:hAnsi="Verdana"/>
          <w:sz w:val="20"/>
          <w:szCs w:val="20"/>
          <w:lang w:val="nl-NL"/>
        </w:rPr>
        <w:t xml:space="preserve">rechtstreeks </w:t>
      </w:r>
      <w:r w:rsidRPr="00613C98">
        <w:rPr>
          <w:rFonts w:ascii="Verdana" w:hAnsi="Verdana"/>
          <w:sz w:val="20"/>
          <w:szCs w:val="20"/>
          <w:lang w:val="nl-NL"/>
        </w:rPr>
        <w:t xml:space="preserve">kan worden toegezonden aan de </w:t>
      </w:r>
      <w:r w:rsidR="0089173E">
        <w:rPr>
          <w:rFonts w:ascii="Verdana" w:hAnsi="Verdana"/>
          <w:sz w:val="20"/>
          <w:szCs w:val="20"/>
          <w:lang w:val="nl-NL"/>
        </w:rPr>
        <w:t>verantwoordelijke</w:t>
      </w:r>
      <w:r w:rsidR="00F27FDA">
        <w:rPr>
          <w:rFonts w:ascii="Verdana" w:hAnsi="Verdana"/>
          <w:sz w:val="20"/>
          <w:szCs w:val="20"/>
          <w:lang w:val="nl-NL"/>
        </w:rPr>
        <w:t xml:space="preserve"> kentekenhouder</w:t>
      </w:r>
      <w:r w:rsidR="00F81B04">
        <w:rPr>
          <w:rFonts w:ascii="Verdana" w:hAnsi="Verdana"/>
          <w:sz w:val="20"/>
          <w:szCs w:val="20"/>
          <w:lang w:val="nl-NL"/>
        </w:rPr>
        <w:t xml:space="preserve"> (</w:t>
      </w:r>
      <w:r w:rsidRPr="00F81B04" w:rsidR="00F81B04">
        <w:rPr>
          <w:rFonts w:ascii="Verdana" w:hAnsi="Verdana"/>
          <w:sz w:val="20"/>
          <w:szCs w:val="20"/>
          <w:lang w:val="nl-NL"/>
        </w:rPr>
        <w:t>R</w:t>
      </w:r>
      <w:r w:rsidR="00F81B04">
        <w:rPr>
          <w:rFonts w:ascii="Verdana" w:hAnsi="Verdana"/>
          <w:sz w:val="20"/>
          <w:szCs w:val="20"/>
          <w:lang w:val="nl-NL"/>
        </w:rPr>
        <w:t xml:space="preserve">ichtlijn </w:t>
      </w:r>
      <w:r w:rsidRPr="00F81B04" w:rsidR="00F81B04">
        <w:rPr>
          <w:rFonts w:ascii="Verdana" w:hAnsi="Verdana"/>
          <w:sz w:val="20"/>
          <w:szCs w:val="20"/>
          <w:lang w:val="nl-NL"/>
        </w:rPr>
        <w:t xml:space="preserve">(EU) 2015/413 van het </w:t>
      </w:r>
      <w:r w:rsidR="00F81B04">
        <w:rPr>
          <w:rFonts w:ascii="Verdana" w:hAnsi="Verdana"/>
          <w:sz w:val="20"/>
          <w:szCs w:val="20"/>
          <w:lang w:val="nl-NL"/>
        </w:rPr>
        <w:t>E</w:t>
      </w:r>
      <w:r w:rsidRPr="00F81B04" w:rsidR="00F81B04">
        <w:rPr>
          <w:rFonts w:ascii="Verdana" w:hAnsi="Verdana"/>
          <w:sz w:val="20"/>
          <w:szCs w:val="20"/>
          <w:lang w:val="nl-NL"/>
        </w:rPr>
        <w:t xml:space="preserve">uropees </w:t>
      </w:r>
      <w:r w:rsidR="00F81B04">
        <w:rPr>
          <w:rFonts w:ascii="Verdana" w:hAnsi="Verdana"/>
          <w:sz w:val="20"/>
          <w:szCs w:val="20"/>
          <w:lang w:val="nl-NL"/>
        </w:rPr>
        <w:t>P</w:t>
      </w:r>
      <w:r w:rsidRPr="00F81B04" w:rsidR="00F81B04">
        <w:rPr>
          <w:rFonts w:ascii="Verdana" w:hAnsi="Verdana"/>
          <w:sz w:val="20"/>
          <w:szCs w:val="20"/>
          <w:lang w:val="nl-NL"/>
        </w:rPr>
        <w:t xml:space="preserve">arlement en de </w:t>
      </w:r>
      <w:r w:rsidR="003A6665">
        <w:rPr>
          <w:rFonts w:ascii="Verdana" w:hAnsi="Verdana"/>
          <w:sz w:val="20"/>
          <w:szCs w:val="20"/>
          <w:lang w:val="nl-NL"/>
        </w:rPr>
        <w:t>R</w:t>
      </w:r>
      <w:r w:rsidRPr="00F81B04" w:rsidR="00F81B04">
        <w:rPr>
          <w:rFonts w:ascii="Verdana" w:hAnsi="Verdana"/>
          <w:sz w:val="20"/>
          <w:szCs w:val="20"/>
          <w:lang w:val="nl-NL"/>
        </w:rPr>
        <w:t>aad van 11 maart 2015 ter facilitering van de grensoverschrijdende uitwisseling van informatie over verkeersveiligheidsgerelateerde verkeersovertredingen</w:t>
      </w:r>
      <w:r w:rsidR="003A6665">
        <w:rPr>
          <w:rFonts w:ascii="Verdana" w:hAnsi="Verdana"/>
          <w:sz w:val="20"/>
          <w:szCs w:val="20"/>
          <w:lang w:val="nl-NL"/>
        </w:rPr>
        <w:t xml:space="preserve"> </w:t>
      </w:r>
      <w:r w:rsidR="00F81B04">
        <w:rPr>
          <w:rFonts w:ascii="Verdana" w:hAnsi="Verdana"/>
          <w:sz w:val="20"/>
          <w:szCs w:val="20"/>
          <w:lang w:val="nl-NL"/>
        </w:rPr>
        <w:t xml:space="preserve">(PbEU 2015, </w:t>
      </w:r>
      <w:r w:rsidRPr="00F81B04" w:rsidR="00F81B04">
        <w:rPr>
          <w:rFonts w:ascii="Verdana" w:hAnsi="Verdana"/>
          <w:sz w:val="20"/>
          <w:szCs w:val="20"/>
          <w:lang w:val="nl-NL"/>
        </w:rPr>
        <w:t>L</w:t>
      </w:r>
      <w:r w:rsidR="00F81B04">
        <w:rPr>
          <w:rFonts w:ascii="Verdana" w:hAnsi="Verdana"/>
          <w:sz w:val="20"/>
          <w:szCs w:val="20"/>
          <w:lang w:val="nl-NL"/>
        </w:rPr>
        <w:t xml:space="preserve"> </w:t>
      </w:r>
      <w:r w:rsidRPr="00F81B04" w:rsidR="00F81B04">
        <w:rPr>
          <w:rFonts w:ascii="Verdana" w:hAnsi="Verdana"/>
          <w:sz w:val="20"/>
          <w:szCs w:val="20"/>
          <w:lang w:val="nl-NL"/>
        </w:rPr>
        <w:t>68</w:t>
      </w:r>
      <w:r w:rsidR="00F81B04">
        <w:rPr>
          <w:rFonts w:ascii="Verdana" w:hAnsi="Verdana"/>
          <w:sz w:val="20"/>
          <w:szCs w:val="20"/>
          <w:lang w:val="nl-NL"/>
        </w:rPr>
        <w:t>))</w:t>
      </w:r>
      <w:r w:rsidRPr="00613C98">
        <w:rPr>
          <w:rFonts w:ascii="Verdana" w:hAnsi="Verdana"/>
          <w:sz w:val="20"/>
          <w:szCs w:val="20"/>
          <w:lang w:val="nl-NL"/>
        </w:rPr>
        <w:t xml:space="preserve">. Voor Zwitserland, dat niet gebonden is aan deze Europese regelgeving, geldt op dit moment </w:t>
      </w:r>
      <w:r w:rsidR="0089173E">
        <w:rPr>
          <w:rFonts w:ascii="Verdana" w:hAnsi="Verdana"/>
          <w:sz w:val="20"/>
          <w:szCs w:val="20"/>
          <w:lang w:val="nl-NL"/>
        </w:rPr>
        <w:t xml:space="preserve">dat </w:t>
      </w:r>
      <w:r w:rsidR="00613C98">
        <w:rPr>
          <w:rFonts w:ascii="Verdana" w:hAnsi="Verdana"/>
          <w:sz w:val="20"/>
          <w:szCs w:val="20"/>
          <w:lang w:val="nl-NL"/>
        </w:rPr>
        <w:t xml:space="preserve">door Nederland </w:t>
      </w:r>
      <w:r w:rsidR="00CF21CB">
        <w:rPr>
          <w:rFonts w:ascii="Verdana" w:hAnsi="Verdana"/>
          <w:sz w:val="20"/>
          <w:szCs w:val="20"/>
          <w:lang w:val="nl-NL"/>
        </w:rPr>
        <w:t>persoons</w:t>
      </w:r>
      <w:r w:rsidRPr="00613C98">
        <w:rPr>
          <w:rFonts w:ascii="Verdana" w:hAnsi="Verdana"/>
          <w:sz w:val="20"/>
          <w:szCs w:val="20"/>
          <w:lang w:val="nl-NL"/>
        </w:rPr>
        <w:t xml:space="preserve">gegevens voor dit doel worden </w:t>
      </w:r>
      <w:r w:rsidR="00B00B22">
        <w:rPr>
          <w:rFonts w:ascii="Verdana" w:hAnsi="Verdana"/>
          <w:sz w:val="20"/>
          <w:szCs w:val="20"/>
          <w:lang w:val="nl-NL"/>
        </w:rPr>
        <w:t>doorgegeven</w:t>
      </w:r>
      <w:r w:rsidRPr="00613C98">
        <w:rPr>
          <w:rFonts w:ascii="Verdana" w:hAnsi="Verdana"/>
          <w:sz w:val="20"/>
          <w:szCs w:val="20"/>
          <w:lang w:val="nl-NL"/>
        </w:rPr>
        <w:t xml:space="preserve"> </w:t>
      </w:r>
      <w:r w:rsidR="0028532C">
        <w:rPr>
          <w:rFonts w:ascii="Verdana" w:hAnsi="Verdana"/>
          <w:sz w:val="20"/>
          <w:szCs w:val="20"/>
          <w:lang w:val="nl-NL"/>
        </w:rPr>
        <w:t xml:space="preserve">aan </w:t>
      </w:r>
      <w:r w:rsidR="00613C98">
        <w:rPr>
          <w:rFonts w:ascii="Verdana" w:hAnsi="Verdana"/>
          <w:sz w:val="20"/>
          <w:szCs w:val="20"/>
          <w:lang w:val="nl-NL"/>
        </w:rPr>
        <w:t xml:space="preserve">en ontvangen </w:t>
      </w:r>
      <w:r w:rsidR="0028532C">
        <w:rPr>
          <w:rFonts w:ascii="Verdana" w:hAnsi="Verdana"/>
          <w:sz w:val="20"/>
          <w:szCs w:val="20"/>
          <w:lang w:val="nl-NL"/>
        </w:rPr>
        <w:t xml:space="preserve">van de Zwitserse autoriteiten </w:t>
      </w:r>
      <w:r w:rsidRPr="00613C98" w:rsidR="001435B2">
        <w:rPr>
          <w:rFonts w:ascii="Verdana" w:hAnsi="Verdana"/>
          <w:sz w:val="20"/>
          <w:szCs w:val="20"/>
          <w:lang w:val="nl-NL"/>
        </w:rPr>
        <w:t xml:space="preserve">op </w:t>
      </w:r>
      <w:r w:rsidR="001435B2">
        <w:rPr>
          <w:rFonts w:ascii="Verdana" w:hAnsi="Verdana"/>
          <w:sz w:val="20"/>
          <w:szCs w:val="20"/>
          <w:lang w:val="nl-NL"/>
        </w:rPr>
        <w:t>grond</w:t>
      </w:r>
      <w:r w:rsidRPr="00613C98" w:rsidR="001435B2">
        <w:rPr>
          <w:rFonts w:ascii="Verdana" w:hAnsi="Verdana"/>
          <w:sz w:val="20"/>
          <w:szCs w:val="20"/>
          <w:lang w:val="nl-NL"/>
        </w:rPr>
        <w:t xml:space="preserve"> van </w:t>
      </w:r>
      <w:r w:rsidR="001435B2">
        <w:rPr>
          <w:rFonts w:ascii="Verdana" w:hAnsi="Verdana"/>
          <w:sz w:val="20"/>
          <w:szCs w:val="20"/>
          <w:lang w:val="nl-NL"/>
        </w:rPr>
        <w:t>de</w:t>
      </w:r>
      <w:r w:rsidRPr="00613C98" w:rsidR="001435B2">
        <w:rPr>
          <w:rFonts w:ascii="Verdana" w:hAnsi="Verdana"/>
          <w:sz w:val="20"/>
          <w:szCs w:val="20"/>
          <w:lang w:val="nl-NL"/>
        </w:rPr>
        <w:t xml:space="preserve"> </w:t>
      </w:r>
      <w:r w:rsidR="001435B2">
        <w:rPr>
          <w:rFonts w:ascii="Verdana" w:hAnsi="Verdana"/>
          <w:sz w:val="20"/>
          <w:szCs w:val="20"/>
          <w:lang w:val="nl-NL"/>
        </w:rPr>
        <w:t>op 12 februari 1996 tot stand gekomen Notawisseling houdende een verdrag tussen het Koninkrijk der Nederlanden en de Zwitserse Bondsstaat inzake artikelen 7 en 15 van het Europees Verdrag aangaande de wederzijdse rechtshulp in strafzaken (Trb. 1996, 49)</w:t>
      </w:r>
      <w:r w:rsidRPr="00613C98" w:rsidR="001435B2">
        <w:rPr>
          <w:rFonts w:ascii="Verdana" w:hAnsi="Verdana"/>
          <w:sz w:val="20"/>
          <w:szCs w:val="20"/>
          <w:lang w:val="nl-NL"/>
        </w:rPr>
        <w:t>.</w:t>
      </w:r>
      <w:r w:rsidR="001435B2">
        <w:rPr>
          <w:rFonts w:ascii="Verdana" w:hAnsi="Verdana"/>
          <w:sz w:val="20"/>
          <w:szCs w:val="20"/>
          <w:lang w:val="nl-NL"/>
        </w:rPr>
        <w:t xml:space="preserve"> </w:t>
      </w:r>
      <w:r w:rsidRPr="004E525B" w:rsidR="001435B2">
        <w:rPr>
          <w:rFonts w:ascii="Verdana" w:hAnsi="Verdana"/>
          <w:sz w:val="20"/>
          <w:szCs w:val="20"/>
          <w:lang w:val="nl-NL"/>
        </w:rPr>
        <w:t xml:space="preserve">Op </w:t>
      </w:r>
      <w:r w:rsidR="001435B2">
        <w:rPr>
          <w:rFonts w:ascii="Verdana" w:hAnsi="Verdana"/>
          <w:sz w:val="20"/>
          <w:szCs w:val="20"/>
          <w:lang w:val="nl-NL"/>
        </w:rPr>
        <w:t>grond</w:t>
      </w:r>
      <w:r w:rsidRPr="004E525B" w:rsidR="001435B2">
        <w:rPr>
          <w:rFonts w:ascii="Verdana" w:hAnsi="Verdana"/>
          <w:sz w:val="20"/>
          <w:szCs w:val="20"/>
          <w:lang w:val="nl-NL"/>
        </w:rPr>
        <w:t xml:space="preserve"> van </w:t>
      </w:r>
      <w:r w:rsidR="001435B2">
        <w:rPr>
          <w:rFonts w:ascii="Verdana" w:hAnsi="Verdana"/>
          <w:sz w:val="20"/>
          <w:szCs w:val="20"/>
          <w:lang w:val="nl-NL"/>
        </w:rPr>
        <w:t xml:space="preserve">dit verdrag </w:t>
      </w:r>
      <w:r w:rsidRPr="004E525B" w:rsidR="00855D79">
        <w:rPr>
          <w:rFonts w:ascii="Verdana" w:hAnsi="Verdana"/>
          <w:sz w:val="20"/>
          <w:szCs w:val="20"/>
          <w:lang w:val="nl-NL"/>
        </w:rPr>
        <w:t xml:space="preserve">is het </w:t>
      </w:r>
      <w:r w:rsidR="00B00B22">
        <w:rPr>
          <w:rFonts w:ascii="Verdana" w:hAnsi="Verdana"/>
          <w:sz w:val="20"/>
          <w:szCs w:val="20"/>
          <w:lang w:val="nl-NL"/>
        </w:rPr>
        <w:t>doorgeven</w:t>
      </w:r>
      <w:r w:rsidRPr="004E525B" w:rsidR="00855D79">
        <w:rPr>
          <w:rFonts w:ascii="Verdana" w:hAnsi="Verdana"/>
          <w:sz w:val="20"/>
          <w:szCs w:val="20"/>
          <w:lang w:val="nl-NL"/>
        </w:rPr>
        <w:t xml:space="preserve"> </w:t>
      </w:r>
      <w:r w:rsidRPr="004E525B" w:rsidR="005668A1">
        <w:rPr>
          <w:rFonts w:ascii="Verdana" w:hAnsi="Verdana"/>
          <w:sz w:val="20"/>
          <w:szCs w:val="20"/>
          <w:lang w:val="nl-NL"/>
        </w:rPr>
        <w:t xml:space="preserve">van gegevens </w:t>
      </w:r>
      <w:r w:rsidR="00081EA6">
        <w:rPr>
          <w:rFonts w:ascii="Verdana" w:hAnsi="Verdana"/>
          <w:sz w:val="20"/>
          <w:szCs w:val="20"/>
          <w:lang w:val="nl-NL"/>
        </w:rPr>
        <w:t xml:space="preserve">op basis van het kenteken </w:t>
      </w:r>
      <w:r w:rsidRPr="004E525B" w:rsidR="00855D79">
        <w:rPr>
          <w:rFonts w:ascii="Verdana" w:hAnsi="Verdana"/>
          <w:sz w:val="20"/>
          <w:szCs w:val="20"/>
          <w:lang w:val="nl-NL"/>
        </w:rPr>
        <w:t xml:space="preserve">van </w:t>
      </w:r>
      <w:r w:rsidR="00081EA6">
        <w:rPr>
          <w:rFonts w:ascii="Verdana" w:hAnsi="Verdana"/>
          <w:sz w:val="20"/>
          <w:szCs w:val="20"/>
          <w:lang w:val="nl-NL"/>
        </w:rPr>
        <w:t xml:space="preserve">een </w:t>
      </w:r>
      <w:r w:rsidRPr="004E525B" w:rsidR="00855D79">
        <w:rPr>
          <w:rFonts w:ascii="Verdana" w:hAnsi="Verdana"/>
          <w:sz w:val="20"/>
          <w:szCs w:val="20"/>
          <w:lang w:val="nl-NL"/>
        </w:rPr>
        <w:t xml:space="preserve">voertuig waarmee een overtreding is begaan echter </w:t>
      </w:r>
      <w:r w:rsidRPr="004E525B" w:rsidR="005668A1">
        <w:rPr>
          <w:rFonts w:ascii="Verdana" w:hAnsi="Verdana"/>
          <w:sz w:val="20"/>
          <w:szCs w:val="20"/>
          <w:lang w:val="nl-NL"/>
        </w:rPr>
        <w:t>niet langs geautomatiseerde weg</w:t>
      </w:r>
      <w:r w:rsidRPr="004E525B" w:rsidR="00855D79">
        <w:rPr>
          <w:rFonts w:ascii="Verdana" w:hAnsi="Verdana"/>
          <w:sz w:val="20"/>
          <w:szCs w:val="20"/>
          <w:lang w:val="nl-NL"/>
        </w:rPr>
        <w:t xml:space="preserve"> mogelijk</w:t>
      </w:r>
      <w:r w:rsidRPr="004E525B" w:rsidR="005668A1">
        <w:rPr>
          <w:rFonts w:ascii="Verdana" w:hAnsi="Verdana"/>
          <w:sz w:val="20"/>
          <w:szCs w:val="20"/>
          <w:lang w:val="nl-NL"/>
        </w:rPr>
        <w:t xml:space="preserve">; het berichtenverkeer tussen de Zwitserse autoriteiten en </w:t>
      </w:r>
      <w:r w:rsidRPr="004E525B" w:rsidR="00855D79">
        <w:rPr>
          <w:rFonts w:ascii="Verdana" w:hAnsi="Verdana"/>
          <w:sz w:val="20"/>
          <w:szCs w:val="20"/>
          <w:lang w:val="nl-NL"/>
        </w:rPr>
        <w:t xml:space="preserve">de </w:t>
      </w:r>
      <w:r w:rsidRPr="004E525B" w:rsidR="005668A1">
        <w:rPr>
          <w:rFonts w:ascii="Verdana" w:hAnsi="Verdana"/>
          <w:sz w:val="20"/>
          <w:szCs w:val="20"/>
          <w:lang w:val="nl-NL"/>
        </w:rPr>
        <w:t>Nederland</w:t>
      </w:r>
      <w:r w:rsidRPr="004E525B" w:rsidR="00855D79">
        <w:rPr>
          <w:rFonts w:ascii="Verdana" w:hAnsi="Verdana"/>
          <w:sz w:val="20"/>
          <w:szCs w:val="20"/>
          <w:lang w:val="nl-NL"/>
        </w:rPr>
        <w:t>se autoriteit</w:t>
      </w:r>
      <w:r w:rsidRPr="004E525B" w:rsidR="00E1796E">
        <w:rPr>
          <w:rFonts w:ascii="Verdana" w:hAnsi="Verdana"/>
          <w:sz w:val="20"/>
          <w:szCs w:val="20"/>
          <w:lang w:val="nl-NL"/>
        </w:rPr>
        <w:t>en</w:t>
      </w:r>
      <w:r w:rsidRPr="004E525B" w:rsidR="005668A1">
        <w:rPr>
          <w:rFonts w:ascii="Verdana" w:hAnsi="Verdana"/>
          <w:sz w:val="20"/>
          <w:szCs w:val="20"/>
          <w:lang w:val="nl-NL"/>
        </w:rPr>
        <w:t xml:space="preserve"> vindt daarom plaats per post. </w:t>
      </w:r>
      <w:r w:rsidR="0086292B">
        <w:rPr>
          <w:rFonts w:ascii="Verdana" w:hAnsi="Verdana"/>
          <w:sz w:val="20"/>
          <w:szCs w:val="20"/>
          <w:lang w:val="nl-NL"/>
        </w:rPr>
        <w:t>Voor d</w:t>
      </w:r>
      <w:r w:rsidR="00C3528A">
        <w:rPr>
          <w:rFonts w:ascii="Verdana" w:hAnsi="Verdana"/>
          <w:sz w:val="20"/>
          <w:szCs w:val="20"/>
          <w:lang w:val="nl-NL"/>
        </w:rPr>
        <w:t xml:space="preserve">e </w:t>
      </w:r>
      <w:r w:rsidRPr="004E525B" w:rsidR="00C3528A">
        <w:rPr>
          <w:rFonts w:ascii="Verdana" w:hAnsi="Verdana"/>
          <w:sz w:val="20"/>
          <w:szCs w:val="20"/>
          <w:lang w:val="nl-NL"/>
        </w:rPr>
        <w:t>uitvoeringsinstantie</w:t>
      </w:r>
      <w:r w:rsidR="00C3528A">
        <w:rPr>
          <w:rFonts w:ascii="Verdana" w:hAnsi="Verdana"/>
          <w:sz w:val="20"/>
          <w:szCs w:val="20"/>
          <w:lang w:val="nl-NL"/>
        </w:rPr>
        <w:t>s</w:t>
      </w:r>
      <w:r w:rsidRPr="004E525B" w:rsidR="00C3528A">
        <w:rPr>
          <w:rFonts w:ascii="Verdana" w:hAnsi="Verdana"/>
          <w:sz w:val="20"/>
          <w:szCs w:val="20"/>
          <w:lang w:val="nl-NL"/>
        </w:rPr>
        <w:t xml:space="preserve"> </w:t>
      </w:r>
      <w:r w:rsidR="00C3528A">
        <w:rPr>
          <w:rFonts w:ascii="Verdana" w:hAnsi="Verdana"/>
          <w:sz w:val="20"/>
          <w:szCs w:val="20"/>
          <w:lang w:val="nl-NL"/>
        </w:rPr>
        <w:t>die verantwoordelijk zijn v</w:t>
      </w:r>
      <w:r w:rsidRPr="004E525B" w:rsidR="00855D79">
        <w:rPr>
          <w:rFonts w:ascii="Verdana" w:hAnsi="Verdana"/>
          <w:sz w:val="20"/>
          <w:szCs w:val="20"/>
          <w:lang w:val="nl-NL"/>
        </w:rPr>
        <w:t xml:space="preserve">oor de </w:t>
      </w:r>
      <w:r w:rsidR="007928A8">
        <w:rPr>
          <w:rFonts w:ascii="Verdana" w:hAnsi="Verdana"/>
          <w:sz w:val="20"/>
          <w:szCs w:val="20"/>
          <w:lang w:val="nl-NL"/>
        </w:rPr>
        <w:t>registratie van kentekens</w:t>
      </w:r>
      <w:r w:rsidRPr="004E525B" w:rsidR="00A8070B">
        <w:rPr>
          <w:rFonts w:ascii="Verdana" w:hAnsi="Verdana"/>
          <w:sz w:val="20"/>
          <w:szCs w:val="20"/>
          <w:lang w:val="nl-NL"/>
        </w:rPr>
        <w:t xml:space="preserve">, in Nederland </w:t>
      </w:r>
      <w:r w:rsidRPr="004E525B" w:rsidR="00E1796E">
        <w:rPr>
          <w:rFonts w:ascii="Verdana" w:hAnsi="Verdana"/>
          <w:sz w:val="20"/>
          <w:szCs w:val="20"/>
          <w:lang w:val="nl-NL"/>
        </w:rPr>
        <w:t xml:space="preserve">is dit </w:t>
      </w:r>
      <w:r w:rsidRPr="004E525B" w:rsidR="00A8070B">
        <w:rPr>
          <w:rFonts w:ascii="Verdana" w:hAnsi="Verdana"/>
          <w:sz w:val="20"/>
          <w:szCs w:val="20"/>
          <w:lang w:val="nl-NL"/>
        </w:rPr>
        <w:t xml:space="preserve">de </w:t>
      </w:r>
      <w:r w:rsidRPr="003936E9" w:rsidR="00F22782">
        <w:rPr>
          <w:rFonts w:ascii="Verdana" w:hAnsi="Verdana"/>
          <w:sz w:val="20"/>
          <w:szCs w:val="20"/>
          <w:lang w:val="nl-NL"/>
        </w:rPr>
        <w:t xml:space="preserve">Dienst Wegverkeer </w:t>
      </w:r>
      <w:r w:rsidR="00F22782">
        <w:rPr>
          <w:rFonts w:ascii="Verdana" w:hAnsi="Verdana"/>
          <w:sz w:val="20"/>
          <w:szCs w:val="20"/>
          <w:lang w:val="nl-NL"/>
        </w:rPr>
        <w:t>(</w:t>
      </w:r>
      <w:r w:rsidRPr="004E525B" w:rsidR="00A8070B">
        <w:rPr>
          <w:rFonts w:ascii="Verdana" w:hAnsi="Verdana"/>
          <w:sz w:val="20"/>
          <w:szCs w:val="20"/>
          <w:lang w:val="nl-NL"/>
        </w:rPr>
        <w:t>RDW</w:t>
      </w:r>
      <w:r w:rsidR="00F22782">
        <w:rPr>
          <w:rFonts w:ascii="Verdana" w:hAnsi="Verdana"/>
          <w:sz w:val="20"/>
          <w:szCs w:val="20"/>
          <w:lang w:val="nl-NL"/>
        </w:rPr>
        <w:t>)</w:t>
      </w:r>
      <w:r w:rsidRPr="004E525B" w:rsidR="00A8070B">
        <w:rPr>
          <w:rFonts w:ascii="Verdana" w:hAnsi="Verdana"/>
          <w:sz w:val="20"/>
          <w:szCs w:val="20"/>
          <w:lang w:val="nl-NL"/>
        </w:rPr>
        <w:t>,</w:t>
      </w:r>
      <w:r w:rsidRPr="004E525B" w:rsidR="00855D79">
        <w:rPr>
          <w:rFonts w:ascii="Verdana" w:hAnsi="Verdana"/>
          <w:sz w:val="20"/>
          <w:szCs w:val="20"/>
          <w:lang w:val="nl-NL"/>
        </w:rPr>
        <w:t xml:space="preserve"> </w:t>
      </w:r>
      <w:r w:rsidRPr="001D0D5D" w:rsidR="001D0D5D">
        <w:rPr>
          <w:rFonts w:ascii="Verdana" w:hAnsi="Verdana"/>
          <w:sz w:val="20"/>
          <w:szCs w:val="20"/>
          <w:lang w:val="nl-NL"/>
        </w:rPr>
        <w:t>een zelfstandig bestuursorgaan van het M</w:t>
      </w:r>
      <w:r w:rsidR="001D0D5D">
        <w:rPr>
          <w:rFonts w:ascii="Verdana" w:hAnsi="Verdana"/>
          <w:sz w:val="20"/>
          <w:szCs w:val="20"/>
          <w:lang w:val="nl-NL"/>
        </w:rPr>
        <w:t xml:space="preserve">inisterie van Infrastructuur en Waterstaat, </w:t>
      </w:r>
      <w:r w:rsidRPr="004E525B" w:rsidR="00855D79">
        <w:rPr>
          <w:rFonts w:ascii="Verdana" w:hAnsi="Verdana"/>
          <w:sz w:val="20"/>
          <w:szCs w:val="20"/>
          <w:lang w:val="nl-NL"/>
        </w:rPr>
        <w:t xml:space="preserve">is </w:t>
      </w:r>
      <w:r w:rsidR="0028532C">
        <w:rPr>
          <w:rFonts w:ascii="Verdana" w:hAnsi="Verdana"/>
          <w:sz w:val="20"/>
          <w:szCs w:val="20"/>
          <w:lang w:val="nl-NL"/>
        </w:rPr>
        <w:t>deze werkwijze</w:t>
      </w:r>
      <w:r w:rsidRPr="004E525B" w:rsidR="0028532C">
        <w:rPr>
          <w:rFonts w:ascii="Verdana" w:hAnsi="Verdana"/>
          <w:sz w:val="20"/>
          <w:szCs w:val="20"/>
          <w:lang w:val="nl-NL"/>
        </w:rPr>
        <w:t xml:space="preserve"> </w:t>
      </w:r>
      <w:r w:rsidRPr="004E525B" w:rsidR="005668A1">
        <w:rPr>
          <w:rFonts w:ascii="Verdana" w:hAnsi="Verdana"/>
          <w:sz w:val="20"/>
          <w:szCs w:val="20"/>
          <w:lang w:val="nl-NL"/>
        </w:rPr>
        <w:t>omslachtig en foutgevoelig</w:t>
      </w:r>
      <w:r w:rsidRPr="004E525B" w:rsidR="00855D79">
        <w:rPr>
          <w:rFonts w:ascii="Verdana" w:hAnsi="Verdana"/>
          <w:sz w:val="20"/>
          <w:szCs w:val="20"/>
          <w:lang w:val="nl-NL"/>
        </w:rPr>
        <w:t>.</w:t>
      </w:r>
      <w:r w:rsidRPr="004E525B" w:rsidR="00A8070B">
        <w:rPr>
          <w:rFonts w:ascii="Verdana" w:hAnsi="Verdana"/>
          <w:sz w:val="20"/>
          <w:szCs w:val="20"/>
          <w:lang w:val="nl-NL"/>
        </w:rPr>
        <w:t xml:space="preserve"> </w:t>
      </w:r>
      <w:r w:rsidR="0028532C">
        <w:rPr>
          <w:rFonts w:ascii="Verdana" w:hAnsi="Verdana"/>
          <w:sz w:val="20"/>
          <w:szCs w:val="20"/>
          <w:lang w:val="nl-NL"/>
        </w:rPr>
        <w:t xml:space="preserve">Voor beide landen was dit </w:t>
      </w:r>
      <w:r w:rsidRPr="004E525B" w:rsidR="00A8070B">
        <w:rPr>
          <w:rFonts w:ascii="Verdana" w:hAnsi="Verdana"/>
          <w:sz w:val="20"/>
          <w:szCs w:val="20"/>
          <w:lang w:val="nl-NL"/>
        </w:rPr>
        <w:t xml:space="preserve">de </w:t>
      </w:r>
      <w:r w:rsidRPr="004E525B" w:rsidR="005668A1">
        <w:rPr>
          <w:rFonts w:ascii="Verdana" w:hAnsi="Verdana"/>
          <w:sz w:val="20"/>
          <w:szCs w:val="20"/>
          <w:lang w:val="nl-NL"/>
        </w:rPr>
        <w:t xml:space="preserve">aanleiding </w:t>
      </w:r>
      <w:r w:rsidR="009E5F37">
        <w:rPr>
          <w:rFonts w:ascii="Verdana" w:hAnsi="Verdana"/>
          <w:sz w:val="20"/>
          <w:szCs w:val="20"/>
          <w:lang w:val="nl-NL"/>
        </w:rPr>
        <w:t xml:space="preserve">om in 2021 </w:t>
      </w:r>
      <w:r w:rsidR="0028532C">
        <w:rPr>
          <w:rFonts w:ascii="Verdana" w:hAnsi="Verdana"/>
          <w:sz w:val="20"/>
          <w:szCs w:val="20"/>
          <w:lang w:val="nl-NL"/>
        </w:rPr>
        <w:t xml:space="preserve">onderhandelingen </w:t>
      </w:r>
      <w:r w:rsidRPr="004E525B" w:rsidR="005668A1">
        <w:rPr>
          <w:rFonts w:ascii="Verdana" w:hAnsi="Verdana"/>
          <w:sz w:val="20"/>
          <w:szCs w:val="20"/>
          <w:lang w:val="nl-NL"/>
        </w:rPr>
        <w:t>over een nieuw verdrag</w:t>
      </w:r>
      <w:r w:rsidR="0028532C">
        <w:rPr>
          <w:rFonts w:ascii="Verdana" w:hAnsi="Verdana"/>
          <w:sz w:val="20"/>
          <w:szCs w:val="20"/>
          <w:lang w:val="nl-NL"/>
        </w:rPr>
        <w:t xml:space="preserve"> te starten, met als voornaamste doel om samenwerking langs geautomatiseerde weg mogelijk te maken</w:t>
      </w:r>
      <w:r w:rsidRPr="004E525B" w:rsidR="005668A1">
        <w:rPr>
          <w:rFonts w:ascii="Verdana" w:hAnsi="Verdana"/>
          <w:sz w:val="20"/>
          <w:szCs w:val="20"/>
          <w:lang w:val="nl-NL"/>
        </w:rPr>
        <w:t xml:space="preserve">. </w:t>
      </w:r>
      <w:r w:rsidR="00C96835">
        <w:rPr>
          <w:rFonts w:ascii="Verdana" w:hAnsi="Verdana"/>
          <w:sz w:val="20"/>
          <w:szCs w:val="20"/>
          <w:lang w:val="nl-NL"/>
        </w:rPr>
        <w:t>De onderhandelingen vonden</w:t>
      </w:r>
      <w:r w:rsidR="0028532C">
        <w:rPr>
          <w:rFonts w:ascii="Verdana" w:hAnsi="Verdana"/>
          <w:sz w:val="20"/>
          <w:szCs w:val="20"/>
          <w:lang w:val="nl-NL"/>
        </w:rPr>
        <w:t xml:space="preserve"> namens Neder</w:t>
      </w:r>
      <w:r w:rsidR="00F27FDA">
        <w:rPr>
          <w:rFonts w:ascii="Verdana" w:hAnsi="Verdana"/>
          <w:sz w:val="20"/>
          <w:szCs w:val="20"/>
          <w:lang w:val="nl-NL"/>
        </w:rPr>
        <w:t>land</w:t>
      </w:r>
      <w:r w:rsidR="00C96835">
        <w:rPr>
          <w:rFonts w:ascii="Verdana" w:hAnsi="Verdana"/>
          <w:sz w:val="20"/>
          <w:szCs w:val="20"/>
          <w:lang w:val="nl-NL"/>
        </w:rPr>
        <w:t xml:space="preserve"> plaats vanuit het Ministerie van Justitie en Veiligheid, met instemming van de Minister van Infrastructuur en Waterstaat</w:t>
      </w:r>
      <w:r w:rsidR="001D0D5D">
        <w:rPr>
          <w:rFonts w:ascii="Verdana" w:hAnsi="Verdana"/>
          <w:sz w:val="20"/>
          <w:szCs w:val="20"/>
          <w:lang w:val="nl-NL"/>
        </w:rPr>
        <w:t xml:space="preserve">, en met betrokkenheid van het openbaar ministerie, de RDW en het </w:t>
      </w:r>
      <w:r w:rsidR="00F147B6">
        <w:rPr>
          <w:rFonts w:ascii="Verdana" w:hAnsi="Verdana"/>
          <w:sz w:val="20"/>
          <w:szCs w:val="20"/>
          <w:lang w:val="nl-NL"/>
        </w:rPr>
        <w:t>Centraal Justitieel Incasso Bureau (CJIB)</w:t>
      </w:r>
      <w:r w:rsidR="00C96835">
        <w:rPr>
          <w:rFonts w:ascii="Verdana" w:hAnsi="Verdana"/>
          <w:sz w:val="20"/>
          <w:szCs w:val="20"/>
          <w:lang w:val="nl-NL"/>
        </w:rPr>
        <w:t xml:space="preserve">. </w:t>
      </w:r>
    </w:p>
    <w:p w:rsidR="001D0D5D" w:rsidP="00C96835" w:rsidRDefault="001D0D5D">
      <w:pPr>
        <w:spacing w:after="0" w:line="276" w:lineRule="auto"/>
        <w:rPr>
          <w:rFonts w:ascii="Verdana" w:hAnsi="Verdana"/>
          <w:sz w:val="20"/>
          <w:szCs w:val="20"/>
          <w:lang w:val="nl-NL"/>
        </w:rPr>
      </w:pPr>
    </w:p>
    <w:p w:rsidR="00766B17" w:rsidRDefault="004367ED">
      <w:pPr>
        <w:spacing w:after="0" w:line="276" w:lineRule="auto"/>
        <w:rPr>
          <w:rFonts w:ascii="Verdana" w:hAnsi="Verdana"/>
          <w:sz w:val="20"/>
          <w:szCs w:val="20"/>
          <w:lang w:val="nl-NL"/>
        </w:rPr>
      </w:pPr>
      <w:r>
        <w:rPr>
          <w:rFonts w:ascii="Verdana" w:hAnsi="Verdana"/>
          <w:sz w:val="20"/>
          <w:szCs w:val="20"/>
          <w:lang w:val="nl-NL"/>
        </w:rPr>
        <w:t xml:space="preserve">De onderhandelingen met de Zwitserse delegatie hebben geleid tot </w:t>
      </w:r>
      <w:r w:rsidR="001435B2">
        <w:rPr>
          <w:rFonts w:ascii="Verdana" w:hAnsi="Verdana"/>
          <w:sz w:val="20"/>
          <w:szCs w:val="20"/>
          <w:lang w:val="nl-NL"/>
        </w:rPr>
        <w:t xml:space="preserve">een nieuw verdrag. Deze </w:t>
      </w:r>
      <w:r w:rsidRPr="004E525B" w:rsidR="00E1796E">
        <w:rPr>
          <w:rFonts w:ascii="Verdana" w:hAnsi="Verdana"/>
          <w:sz w:val="20"/>
          <w:szCs w:val="20"/>
          <w:lang w:val="nl-NL"/>
        </w:rPr>
        <w:t xml:space="preserve">op </w:t>
      </w:r>
      <w:r w:rsidR="00D63A84">
        <w:rPr>
          <w:rFonts w:ascii="Verdana" w:hAnsi="Verdana"/>
          <w:sz w:val="20"/>
          <w:szCs w:val="20"/>
          <w:lang w:val="nl-NL"/>
        </w:rPr>
        <w:t>26 oktober</w:t>
      </w:r>
      <w:r w:rsidR="004C47C7">
        <w:rPr>
          <w:rFonts w:ascii="Verdana" w:hAnsi="Verdana"/>
          <w:sz w:val="20"/>
          <w:szCs w:val="20"/>
          <w:lang w:val="nl-NL"/>
        </w:rPr>
        <w:t xml:space="preserve"> </w:t>
      </w:r>
      <w:r w:rsidRPr="004E525B" w:rsidR="00E1796E">
        <w:rPr>
          <w:rFonts w:ascii="Verdana" w:hAnsi="Verdana"/>
          <w:sz w:val="20"/>
          <w:szCs w:val="20"/>
          <w:lang w:val="nl-NL"/>
        </w:rPr>
        <w:t xml:space="preserve">2022 </w:t>
      </w:r>
      <w:r w:rsidR="001435B2">
        <w:rPr>
          <w:rFonts w:ascii="Verdana" w:hAnsi="Verdana"/>
          <w:sz w:val="20"/>
          <w:szCs w:val="20"/>
          <w:lang w:val="nl-NL"/>
        </w:rPr>
        <w:t xml:space="preserve">te ’s Gravenhage tot stand gekomen Overeenkomst tussen het Koninkrijk der Nederlanden </w:t>
      </w:r>
      <w:r w:rsidR="0055420B">
        <w:rPr>
          <w:rFonts w:ascii="Verdana" w:hAnsi="Verdana"/>
          <w:sz w:val="20"/>
          <w:szCs w:val="20"/>
          <w:lang w:val="nl-NL"/>
        </w:rPr>
        <w:t xml:space="preserve">en de Zwitserse Bondsstaat </w:t>
      </w:r>
      <w:r w:rsidR="001435B2">
        <w:rPr>
          <w:rFonts w:ascii="Verdana" w:hAnsi="Verdana"/>
          <w:sz w:val="20"/>
          <w:szCs w:val="20"/>
          <w:lang w:val="nl-NL"/>
        </w:rPr>
        <w:t xml:space="preserve">inzake samenwerking met betrekking tot </w:t>
      </w:r>
      <w:r w:rsidR="00D63A84">
        <w:rPr>
          <w:rFonts w:ascii="Verdana" w:hAnsi="Verdana"/>
          <w:sz w:val="20"/>
          <w:szCs w:val="20"/>
          <w:lang w:val="nl-NL"/>
        </w:rPr>
        <w:t>verkeers</w:t>
      </w:r>
      <w:r w:rsidR="001435B2">
        <w:rPr>
          <w:rFonts w:ascii="Verdana" w:hAnsi="Verdana"/>
          <w:sz w:val="20"/>
          <w:szCs w:val="20"/>
          <w:lang w:val="nl-NL"/>
        </w:rPr>
        <w:t xml:space="preserve">overtredingen </w:t>
      </w:r>
      <w:r w:rsidR="00D63A84">
        <w:rPr>
          <w:rFonts w:ascii="Verdana" w:hAnsi="Verdana"/>
          <w:sz w:val="20"/>
          <w:szCs w:val="20"/>
          <w:lang w:val="nl-NL"/>
        </w:rPr>
        <w:t>b</w:t>
      </w:r>
      <w:r w:rsidRPr="004E525B" w:rsidR="00E1796E">
        <w:rPr>
          <w:rFonts w:ascii="Verdana" w:hAnsi="Verdana"/>
          <w:sz w:val="20"/>
          <w:szCs w:val="20"/>
          <w:lang w:val="nl-NL"/>
        </w:rPr>
        <w:t xml:space="preserve">iedt de basis om de </w:t>
      </w:r>
      <w:r w:rsidR="00B00B22">
        <w:rPr>
          <w:rFonts w:ascii="Verdana" w:hAnsi="Verdana"/>
          <w:sz w:val="20"/>
          <w:szCs w:val="20"/>
          <w:lang w:val="nl-NL"/>
        </w:rPr>
        <w:t>doorgifte</w:t>
      </w:r>
      <w:r w:rsidR="00ED58DD">
        <w:rPr>
          <w:rFonts w:ascii="Verdana" w:hAnsi="Verdana"/>
          <w:sz w:val="20"/>
          <w:szCs w:val="20"/>
          <w:lang w:val="nl-NL"/>
        </w:rPr>
        <w:t xml:space="preserve"> van </w:t>
      </w:r>
      <w:r w:rsidR="001A20EB">
        <w:rPr>
          <w:rFonts w:ascii="Verdana" w:hAnsi="Verdana"/>
          <w:sz w:val="20"/>
          <w:szCs w:val="20"/>
          <w:lang w:val="nl-NL"/>
        </w:rPr>
        <w:t>kenteken</w:t>
      </w:r>
      <w:r w:rsidRPr="004E525B" w:rsidR="00E1796E">
        <w:rPr>
          <w:rFonts w:ascii="Verdana" w:hAnsi="Verdana"/>
          <w:sz w:val="20"/>
          <w:szCs w:val="20"/>
          <w:lang w:val="nl-NL"/>
        </w:rPr>
        <w:t>gegevens geautomatiseerd te laten plaatsvinden</w:t>
      </w:r>
      <w:r w:rsidR="001A20EB">
        <w:rPr>
          <w:rFonts w:ascii="Verdana" w:hAnsi="Verdana"/>
          <w:sz w:val="20"/>
          <w:szCs w:val="20"/>
          <w:lang w:val="nl-NL"/>
        </w:rPr>
        <w:t xml:space="preserve"> (Trb.</w:t>
      </w:r>
      <w:r w:rsidR="00D63A84">
        <w:rPr>
          <w:rFonts w:ascii="Verdana" w:hAnsi="Verdana"/>
          <w:sz w:val="20"/>
          <w:szCs w:val="20"/>
          <w:lang w:val="nl-NL"/>
        </w:rPr>
        <w:t xml:space="preserve"> 2022, 100</w:t>
      </w:r>
      <w:r w:rsidR="001A20EB">
        <w:rPr>
          <w:rFonts w:ascii="Verdana" w:hAnsi="Verdana"/>
          <w:sz w:val="20"/>
          <w:szCs w:val="20"/>
          <w:lang w:val="nl-NL"/>
        </w:rPr>
        <w:t>)</w:t>
      </w:r>
      <w:r w:rsidRPr="004E525B" w:rsidR="00E1796E">
        <w:rPr>
          <w:rFonts w:ascii="Verdana" w:hAnsi="Verdana"/>
          <w:sz w:val="20"/>
          <w:szCs w:val="20"/>
          <w:lang w:val="nl-NL"/>
        </w:rPr>
        <w:t xml:space="preserve">. </w:t>
      </w:r>
      <w:r w:rsidR="006F61DC">
        <w:rPr>
          <w:rFonts w:ascii="Verdana" w:hAnsi="Verdana"/>
          <w:sz w:val="20"/>
          <w:szCs w:val="20"/>
          <w:lang w:val="nl-NL"/>
        </w:rPr>
        <w:t xml:space="preserve">Hierbij </w:t>
      </w:r>
      <w:r w:rsidRPr="004E525B" w:rsidR="006F61DC">
        <w:rPr>
          <w:rFonts w:ascii="Verdana" w:hAnsi="Verdana"/>
          <w:sz w:val="20"/>
          <w:szCs w:val="20"/>
          <w:lang w:val="nl-NL"/>
        </w:rPr>
        <w:t>wordt zoveel mogelijk aangesloten bij de werkwijze en systemen die binnen de Europese Unie voor dit doel worden gebruikt op grond van</w:t>
      </w:r>
      <w:r w:rsidR="006F61DC">
        <w:rPr>
          <w:rFonts w:ascii="Verdana" w:hAnsi="Verdana"/>
          <w:sz w:val="20"/>
          <w:szCs w:val="20"/>
          <w:lang w:val="nl-NL"/>
        </w:rPr>
        <w:t xml:space="preserve"> de</w:t>
      </w:r>
      <w:r w:rsidR="003A6665">
        <w:rPr>
          <w:rFonts w:ascii="Verdana" w:hAnsi="Verdana"/>
          <w:sz w:val="20"/>
          <w:szCs w:val="20"/>
          <w:lang w:val="nl-NL"/>
        </w:rPr>
        <w:t xml:space="preserve"> reeds genoemde</w:t>
      </w:r>
      <w:r w:rsidR="006F61DC">
        <w:rPr>
          <w:rFonts w:ascii="Verdana" w:hAnsi="Verdana"/>
          <w:sz w:val="20"/>
          <w:szCs w:val="20"/>
          <w:lang w:val="nl-NL"/>
        </w:rPr>
        <w:t xml:space="preserve"> </w:t>
      </w:r>
      <w:r w:rsidRPr="00F81B04" w:rsidR="003A6665">
        <w:rPr>
          <w:rFonts w:ascii="Verdana" w:hAnsi="Verdana"/>
          <w:sz w:val="20"/>
          <w:szCs w:val="20"/>
          <w:lang w:val="nl-NL"/>
        </w:rPr>
        <w:t>R</w:t>
      </w:r>
      <w:r w:rsidR="003A6665">
        <w:rPr>
          <w:rFonts w:ascii="Verdana" w:hAnsi="Verdana"/>
          <w:sz w:val="20"/>
          <w:szCs w:val="20"/>
          <w:lang w:val="nl-NL"/>
        </w:rPr>
        <w:t xml:space="preserve">ichtlijn </w:t>
      </w:r>
      <w:r w:rsidRPr="00F81B04" w:rsidR="003A6665">
        <w:rPr>
          <w:rFonts w:ascii="Verdana" w:hAnsi="Verdana"/>
          <w:sz w:val="20"/>
          <w:szCs w:val="20"/>
          <w:lang w:val="nl-NL"/>
        </w:rPr>
        <w:t xml:space="preserve">(EU) 2015/413 van het </w:t>
      </w:r>
      <w:r w:rsidR="003A6665">
        <w:rPr>
          <w:rFonts w:ascii="Verdana" w:hAnsi="Verdana"/>
          <w:sz w:val="20"/>
          <w:szCs w:val="20"/>
          <w:lang w:val="nl-NL"/>
        </w:rPr>
        <w:t>E</w:t>
      </w:r>
      <w:r w:rsidRPr="00F81B04" w:rsidR="003A6665">
        <w:rPr>
          <w:rFonts w:ascii="Verdana" w:hAnsi="Verdana"/>
          <w:sz w:val="20"/>
          <w:szCs w:val="20"/>
          <w:lang w:val="nl-NL"/>
        </w:rPr>
        <w:t xml:space="preserve">uropees </w:t>
      </w:r>
      <w:r w:rsidR="003A6665">
        <w:rPr>
          <w:rFonts w:ascii="Verdana" w:hAnsi="Verdana"/>
          <w:sz w:val="20"/>
          <w:szCs w:val="20"/>
          <w:lang w:val="nl-NL"/>
        </w:rPr>
        <w:t>P</w:t>
      </w:r>
      <w:r w:rsidRPr="00F81B04" w:rsidR="003A6665">
        <w:rPr>
          <w:rFonts w:ascii="Verdana" w:hAnsi="Verdana"/>
          <w:sz w:val="20"/>
          <w:szCs w:val="20"/>
          <w:lang w:val="nl-NL"/>
        </w:rPr>
        <w:t xml:space="preserve">arlement en de </w:t>
      </w:r>
      <w:r w:rsidR="003A6665">
        <w:rPr>
          <w:rFonts w:ascii="Verdana" w:hAnsi="Verdana"/>
          <w:sz w:val="20"/>
          <w:szCs w:val="20"/>
          <w:lang w:val="nl-NL"/>
        </w:rPr>
        <w:t>R</w:t>
      </w:r>
      <w:r w:rsidRPr="00F81B04" w:rsidR="003A6665">
        <w:rPr>
          <w:rFonts w:ascii="Verdana" w:hAnsi="Verdana"/>
          <w:sz w:val="20"/>
          <w:szCs w:val="20"/>
          <w:lang w:val="nl-NL"/>
        </w:rPr>
        <w:t>aad van 11 maart 2015 ter facilitering van de grensoverschrijdende uitwisseling van informatie over verkeersveiligheidsgerelateerde verkeersovertredingen</w:t>
      </w:r>
      <w:r w:rsidR="003A6665">
        <w:rPr>
          <w:rFonts w:ascii="Verdana" w:hAnsi="Verdana"/>
          <w:sz w:val="20"/>
          <w:szCs w:val="20"/>
          <w:lang w:val="nl-NL"/>
        </w:rPr>
        <w:t xml:space="preserve"> (PbEU 2015, </w:t>
      </w:r>
      <w:r w:rsidRPr="00F81B04" w:rsidR="003A6665">
        <w:rPr>
          <w:rFonts w:ascii="Verdana" w:hAnsi="Verdana"/>
          <w:sz w:val="20"/>
          <w:szCs w:val="20"/>
          <w:lang w:val="nl-NL"/>
        </w:rPr>
        <w:t>L</w:t>
      </w:r>
      <w:r w:rsidR="003A6665">
        <w:rPr>
          <w:rFonts w:ascii="Verdana" w:hAnsi="Verdana"/>
          <w:sz w:val="20"/>
          <w:szCs w:val="20"/>
          <w:lang w:val="nl-NL"/>
        </w:rPr>
        <w:t xml:space="preserve"> </w:t>
      </w:r>
      <w:r w:rsidRPr="00F81B04" w:rsidR="003A6665">
        <w:rPr>
          <w:rFonts w:ascii="Verdana" w:hAnsi="Verdana"/>
          <w:sz w:val="20"/>
          <w:szCs w:val="20"/>
          <w:lang w:val="nl-NL"/>
        </w:rPr>
        <w:t>68</w:t>
      </w:r>
      <w:r w:rsidR="003A6665">
        <w:rPr>
          <w:rFonts w:ascii="Verdana" w:hAnsi="Verdana"/>
          <w:sz w:val="20"/>
          <w:szCs w:val="20"/>
          <w:lang w:val="nl-NL"/>
        </w:rPr>
        <w:t>)</w:t>
      </w:r>
      <w:r w:rsidRPr="00613C98" w:rsidR="003A6665">
        <w:rPr>
          <w:rFonts w:ascii="Verdana" w:hAnsi="Verdana"/>
          <w:sz w:val="20"/>
          <w:szCs w:val="20"/>
          <w:lang w:val="nl-NL"/>
        </w:rPr>
        <w:t xml:space="preserve">. </w:t>
      </w:r>
      <w:r w:rsidR="008F1A14">
        <w:rPr>
          <w:rFonts w:ascii="Verdana" w:hAnsi="Verdana"/>
          <w:sz w:val="20"/>
          <w:szCs w:val="20"/>
          <w:lang w:val="nl-NL"/>
        </w:rPr>
        <w:t xml:space="preserve">Ten opzichte van het huidige verdrag van 1996 wordt met het nieuwe </w:t>
      </w:r>
      <w:r w:rsidR="007928A8">
        <w:rPr>
          <w:rFonts w:ascii="Verdana" w:hAnsi="Verdana"/>
          <w:sz w:val="20"/>
          <w:szCs w:val="20"/>
          <w:lang w:val="nl-NL"/>
        </w:rPr>
        <w:t xml:space="preserve">verdrag </w:t>
      </w:r>
      <w:r w:rsidR="00930343">
        <w:rPr>
          <w:rFonts w:ascii="Verdana" w:hAnsi="Verdana"/>
          <w:sz w:val="20"/>
          <w:szCs w:val="20"/>
          <w:lang w:val="nl-NL"/>
        </w:rPr>
        <w:t xml:space="preserve">daarnaast </w:t>
      </w:r>
      <w:r w:rsidR="007928A8">
        <w:rPr>
          <w:rFonts w:ascii="Verdana" w:hAnsi="Verdana"/>
          <w:sz w:val="20"/>
          <w:szCs w:val="20"/>
          <w:lang w:val="nl-NL"/>
        </w:rPr>
        <w:t xml:space="preserve">voorzien in de mogelijkheid geldboetes voor </w:t>
      </w:r>
      <w:r w:rsidRPr="00881854" w:rsidR="007928A8">
        <w:rPr>
          <w:rFonts w:ascii="Verdana" w:hAnsi="Verdana"/>
          <w:sz w:val="20"/>
          <w:szCs w:val="20"/>
          <w:lang w:val="nl-NL"/>
        </w:rPr>
        <w:t xml:space="preserve">verkeersovertredingen </w:t>
      </w:r>
      <w:r w:rsidRPr="007C44A3" w:rsidR="005668A1">
        <w:rPr>
          <w:rFonts w:ascii="Verdana" w:hAnsi="Verdana"/>
          <w:sz w:val="20"/>
          <w:szCs w:val="20"/>
          <w:lang w:val="nl-NL"/>
        </w:rPr>
        <w:t>ter inning over</w:t>
      </w:r>
      <w:r w:rsidR="007928A8">
        <w:rPr>
          <w:rFonts w:ascii="Verdana" w:hAnsi="Verdana"/>
          <w:sz w:val="20"/>
          <w:szCs w:val="20"/>
          <w:lang w:val="nl-NL"/>
        </w:rPr>
        <w:t xml:space="preserve"> te </w:t>
      </w:r>
      <w:r w:rsidRPr="007C44A3" w:rsidR="005668A1">
        <w:rPr>
          <w:rFonts w:ascii="Verdana" w:hAnsi="Verdana"/>
          <w:sz w:val="20"/>
          <w:szCs w:val="20"/>
          <w:lang w:val="nl-NL"/>
        </w:rPr>
        <w:t xml:space="preserve">dragen </w:t>
      </w:r>
      <w:r w:rsidR="007928A8">
        <w:rPr>
          <w:rFonts w:ascii="Verdana" w:hAnsi="Verdana"/>
          <w:sz w:val="20"/>
          <w:szCs w:val="20"/>
          <w:lang w:val="nl-NL"/>
        </w:rPr>
        <w:t xml:space="preserve">aan de andere verdragspartij </w:t>
      </w:r>
      <w:r w:rsidR="00881854">
        <w:rPr>
          <w:rFonts w:ascii="Verdana" w:hAnsi="Verdana"/>
          <w:sz w:val="20"/>
          <w:szCs w:val="20"/>
          <w:lang w:val="nl-NL"/>
        </w:rPr>
        <w:t xml:space="preserve">in geval deze </w:t>
      </w:r>
      <w:r w:rsidR="00934A7A">
        <w:rPr>
          <w:rFonts w:ascii="Verdana" w:hAnsi="Verdana"/>
          <w:sz w:val="20"/>
          <w:szCs w:val="20"/>
          <w:lang w:val="nl-NL"/>
        </w:rPr>
        <w:t xml:space="preserve">boetes </w:t>
      </w:r>
      <w:r w:rsidR="00881854">
        <w:rPr>
          <w:rFonts w:ascii="Verdana" w:hAnsi="Verdana"/>
          <w:sz w:val="20"/>
          <w:szCs w:val="20"/>
          <w:lang w:val="nl-NL"/>
        </w:rPr>
        <w:t xml:space="preserve">na toezending </w:t>
      </w:r>
      <w:r w:rsidR="00934A7A">
        <w:rPr>
          <w:rFonts w:ascii="Verdana" w:hAnsi="Verdana"/>
          <w:sz w:val="20"/>
          <w:szCs w:val="20"/>
          <w:lang w:val="nl-NL"/>
        </w:rPr>
        <w:t xml:space="preserve">aan de kentekenhouder </w:t>
      </w:r>
      <w:r w:rsidR="00881854">
        <w:rPr>
          <w:rFonts w:ascii="Verdana" w:hAnsi="Verdana"/>
          <w:sz w:val="20"/>
          <w:szCs w:val="20"/>
          <w:lang w:val="nl-NL"/>
        </w:rPr>
        <w:t xml:space="preserve">niet </w:t>
      </w:r>
      <w:r w:rsidR="00934A7A">
        <w:rPr>
          <w:rFonts w:ascii="Verdana" w:hAnsi="Verdana"/>
          <w:sz w:val="20"/>
          <w:szCs w:val="20"/>
          <w:lang w:val="nl-NL"/>
        </w:rPr>
        <w:t>(</w:t>
      </w:r>
      <w:r w:rsidR="00881854">
        <w:rPr>
          <w:rFonts w:ascii="Verdana" w:hAnsi="Verdana"/>
          <w:sz w:val="20"/>
          <w:szCs w:val="20"/>
          <w:lang w:val="nl-NL"/>
        </w:rPr>
        <w:t>volledig</w:t>
      </w:r>
      <w:r w:rsidR="00934A7A">
        <w:rPr>
          <w:rFonts w:ascii="Verdana" w:hAnsi="Verdana"/>
          <w:sz w:val="20"/>
          <w:szCs w:val="20"/>
          <w:lang w:val="nl-NL"/>
        </w:rPr>
        <w:t>)</w:t>
      </w:r>
      <w:r w:rsidR="00881854">
        <w:rPr>
          <w:rFonts w:ascii="Verdana" w:hAnsi="Verdana"/>
          <w:sz w:val="20"/>
          <w:szCs w:val="20"/>
          <w:lang w:val="nl-NL"/>
        </w:rPr>
        <w:t xml:space="preserve"> </w:t>
      </w:r>
      <w:r w:rsidR="00780950">
        <w:rPr>
          <w:rFonts w:ascii="Verdana" w:hAnsi="Verdana"/>
          <w:sz w:val="20"/>
          <w:szCs w:val="20"/>
          <w:lang w:val="nl-NL"/>
        </w:rPr>
        <w:t>worden</w:t>
      </w:r>
      <w:r w:rsidR="00930343">
        <w:rPr>
          <w:rFonts w:ascii="Verdana" w:hAnsi="Verdana"/>
          <w:sz w:val="20"/>
          <w:szCs w:val="20"/>
          <w:lang w:val="nl-NL"/>
        </w:rPr>
        <w:t xml:space="preserve"> </w:t>
      </w:r>
      <w:r w:rsidR="00881854">
        <w:rPr>
          <w:rFonts w:ascii="Verdana" w:hAnsi="Verdana"/>
          <w:sz w:val="20"/>
          <w:szCs w:val="20"/>
          <w:lang w:val="nl-NL"/>
        </w:rPr>
        <w:t xml:space="preserve">voldaan. </w:t>
      </w:r>
      <w:r w:rsidR="006F61DC">
        <w:rPr>
          <w:rFonts w:ascii="Verdana" w:hAnsi="Verdana"/>
          <w:sz w:val="20"/>
          <w:szCs w:val="20"/>
          <w:lang w:val="nl-NL"/>
        </w:rPr>
        <w:lastRenderedPageBreak/>
        <w:t xml:space="preserve">Hierbij wordt </w:t>
      </w:r>
      <w:r w:rsidR="00766B17">
        <w:rPr>
          <w:rFonts w:ascii="Verdana" w:hAnsi="Verdana"/>
          <w:sz w:val="20"/>
          <w:szCs w:val="20"/>
          <w:lang w:val="nl-NL"/>
        </w:rPr>
        <w:t xml:space="preserve">aangesloten bij </w:t>
      </w:r>
      <w:r w:rsidRPr="00766B17" w:rsidR="00766B17">
        <w:rPr>
          <w:rFonts w:ascii="Verdana" w:hAnsi="Verdana"/>
          <w:sz w:val="20"/>
          <w:szCs w:val="20"/>
          <w:lang w:val="nl-NL"/>
        </w:rPr>
        <w:t xml:space="preserve">het </w:t>
      </w:r>
      <w:r w:rsidRPr="00AE0731" w:rsidR="00AE0731">
        <w:rPr>
          <w:rFonts w:ascii="Verdana" w:hAnsi="Verdana"/>
          <w:sz w:val="20"/>
          <w:szCs w:val="20"/>
          <w:lang w:val="nl-NL"/>
        </w:rPr>
        <w:t>K</w:t>
      </w:r>
      <w:r w:rsidR="00AE0731">
        <w:rPr>
          <w:rFonts w:ascii="Verdana" w:hAnsi="Verdana"/>
          <w:sz w:val="20"/>
          <w:szCs w:val="20"/>
          <w:lang w:val="nl-NL"/>
        </w:rPr>
        <w:t xml:space="preserve">aderbesluit </w:t>
      </w:r>
      <w:r w:rsidRPr="00AE0731" w:rsidR="00AE0731">
        <w:rPr>
          <w:rFonts w:ascii="Verdana" w:hAnsi="Verdana"/>
          <w:sz w:val="20"/>
          <w:szCs w:val="20"/>
          <w:lang w:val="nl-NL"/>
        </w:rPr>
        <w:t xml:space="preserve">2005/214/JBZ </w:t>
      </w:r>
      <w:r w:rsidR="00AE0731">
        <w:rPr>
          <w:rFonts w:ascii="Verdana" w:hAnsi="Verdana"/>
          <w:sz w:val="20"/>
          <w:szCs w:val="20"/>
          <w:lang w:val="nl-NL"/>
        </w:rPr>
        <w:t>van de</w:t>
      </w:r>
      <w:r w:rsidRPr="00AE0731" w:rsidR="00AE0731">
        <w:rPr>
          <w:rFonts w:ascii="Verdana" w:hAnsi="Verdana"/>
          <w:sz w:val="20"/>
          <w:szCs w:val="20"/>
          <w:lang w:val="nl-NL"/>
        </w:rPr>
        <w:t xml:space="preserve"> </w:t>
      </w:r>
      <w:r w:rsidR="00AE0731">
        <w:rPr>
          <w:rFonts w:ascii="Verdana" w:hAnsi="Verdana"/>
          <w:sz w:val="20"/>
          <w:szCs w:val="20"/>
          <w:lang w:val="nl-NL"/>
        </w:rPr>
        <w:t xml:space="preserve">Raad </w:t>
      </w:r>
      <w:r w:rsidRPr="00AE0731" w:rsidR="00AE0731">
        <w:rPr>
          <w:rFonts w:ascii="Verdana" w:hAnsi="Verdana"/>
          <w:sz w:val="20"/>
          <w:szCs w:val="20"/>
          <w:lang w:val="nl-NL"/>
        </w:rPr>
        <w:t>van 24</w:t>
      </w:r>
      <w:r w:rsidR="00D63A84">
        <w:rPr>
          <w:rFonts w:ascii="Verdana" w:hAnsi="Verdana"/>
          <w:sz w:val="20"/>
          <w:szCs w:val="20"/>
          <w:lang w:val="nl-NL"/>
        </w:rPr>
        <w:t> </w:t>
      </w:r>
      <w:r w:rsidRPr="00AE0731" w:rsidR="00AE0731">
        <w:rPr>
          <w:rFonts w:ascii="Verdana" w:hAnsi="Verdana"/>
          <w:sz w:val="20"/>
          <w:szCs w:val="20"/>
          <w:lang w:val="nl-NL"/>
        </w:rPr>
        <w:t>februari 2005</w:t>
      </w:r>
      <w:r w:rsidR="00AE0731">
        <w:rPr>
          <w:rFonts w:ascii="Verdana" w:hAnsi="Verdana"/>
          <w:sz w:val="20"/>
          <w:szCs w:val="20"/>
          <w:lang w:val="nl-NL"/>
        </w:rPr>
        <w:t xml:space="preserve"> </w:t>
      </w:r>
      <w:r w:rsidRPr="00AE0731" w:rsidR="00AE0731">
        <w:rPr>
          <w:rFonts w:ascii="Verdana" w:hAnsi="Verdana"/>
          <w:sz w:val="20"/>
          <w:szCs w:val="20"/>
          <w:lang w:val="nl-NL"/>
        </w:rPr>
        <w:t>inzake de toepassing van het beginsel van wederzijdse erkenning op geldelijke sancties</w:t>
      </w:r>
      <w:r w:rsidR="00AE0731">
        <w:rPr>
          <w:rFonts w:ascii="Verdana" w:hAnsi="Verdana"/>
          <w:sz w:val="20"/>
          <w:szCs w:val="20"/>
          <w:lang w:val="nl-NL"/>
        </w:rPr>
        <w:t xml:space="preserve"> (</w:t>
      </w:r>
      <w:r w:rsidRPr="00766B17" w:rsidR="00766B17">
        <w:rPr>
          <w:rFonts w:ascii="Verdana" w:hAnsi="Verdana"/>
          <w:sz w:val="20"/>
          <w:szCs w:val="20"/>
          <w:lang w:val="nl-NL"/>
        </w:rPr>
        <w:t xml:space="preserve">PbEG </w:t>
      </w:r>
      <w:r w:rsidR="00AE0731">
        <w:rPr>
          <w:rFonts w:ascii="Verdana" w:hAnsi="Verdana"/>
          <w:sz w:val="20"/>
          <w:szCs w:val="20"/>
          <w:lang w:val="nl-NL"/>
        </w:rPr>
        <w:t xml:space="preserve">2005, </w:t>
      </w:r>
      <w:r w:rsidRPr="00766B17" w:rsidR="00766B17">
        <w:rPr>
          <w:rFonts w:ascii="Verdana" w:hAnsi="Verdana"/>
          <w:sz w:val="20"/>
          <w:szCs w:val="20"/>
          <w:lang w:val="nl-NL"/>
        </w:rPr>
        <w:t>L 76)</w:t>
      </w:r>
      <w:r w:rsidR="00766B17">
        <w:rPr>
          <w:rFonts w:ascii="Verdana" w:hAnsi="Verdana"/>
          <w:sz w:val="20"/>
          <w:szCs w:val="20"/>
          <w:lang w:val="nl-NL"/>
        </w:rPr>
        <w:t xml:space="preserve">, zoals in Nederland geïmplementeerd met de </w:t>
      </w:r>
      <w:r w:rsidRPr="00766B17" w:rsidR="00766B17">
        <w:rPr>
          <w:rFonts w:ascii="Verdana" w:hAnsi="Verdana"/>
          <w:sz w:val="20"/>
          <w:szCs w:val="20"/>
          <w:lang w:val="nl-NL"/>
        </w:rPr>
        <w:t>Wet wederzijdse erkenning en</w:t>
      </w:r>
      <w:r w:rsidR="00766B17">
        <w:rPr>
          <w:rFonts w:ascii="Verdana" w:hAnsi="Verdana"/>
          <w:sz w:val="20"/>
          <w:szCs w:val="20"/>
          <w:lang w:val="nl-NL"/>
        </w:rPr>
        <w:t xml:space="preserve"> </w:t>
      </w:r>
      <w:r w:rsidRPr="00766B17" w:rsidR="00766B17">
        <w:rPr>
          <w:rFonts w:ascii="Verdana" w:hAnsi="Verdana"/>
          <w:sz w:val="20"/>
          <w:szCs w:val="20"/>
          <w:lang w:val="nl-NL"/>
        </w:rPr>
        <w:t>tenuitvoerlegging strafrechtelijke sancties</w:t>
      </w:r>
      <w:r w:rsidR="00766B17">
        <w:rPr>
          <w:rFonts w:ascii="Verdana" w:hAnsi="Verdana"/>
          <w:sz w:val="20"/>
          <w:szCs w:val="20"/>
          <w:lang w:val="nl-NL"/>
        </w:rPr>
        <w:t>.</w:t>
      </w:r>
    </w:p>
    <w:p w:rsidRPr="00881854" w:rsidR="00CC7697" w:rsidP="00D758EF" w:rsidRDefault="00CC7697">
      <w:pPr>
        <w:spacing w:after="0" w:line="276" w:lineRule="auto"/>
        <w:rPr>
          <w:rFonts w:ascii="Verdana" w:hAnsi="Verdana"/>
          <w:sz w:val="20"/>
          <w:szCs w:val="20"/>
          <w:lang w:val="nl-NL"/>
        </w:rPr>
      </w:pPr>
    </w:p>
    <w:p w:rsidR="00962866" w:rsidP="008733A6" w:rsidRDefault="00B33412">
      <w:pPr>
        <w:spacing w:after="0" w:line="276" w:lineRule="auto"/>
        <w:rPr>
          <w:rFonts w:ascii="Verdana" w:hAnsi="Verdana"/>
          <w:sz w:val="20"/>
          <w:szCs w:val="20"/>
          <w:lang w:val="nl-NL"/>
        </w:rPr>
      </w:pPr>
      <w:r w:rsidRPr="00B33412">
        <w:rPr>
          <w:rFonts w:ascii="Verdana" w:hAnsi="Verdana"/>
          <w:sz w:val="20"/>
          <w:szCs w:val="20"/>
          <w:lang w:val="nl-NL"/>
        </w:rPr>
        <w:t xml:space="preserve">De gegevensverwerking </w:t>
      </w:r>
      <w:r w:rsidR="007826CD">
        <w:rPr>
          <w:rFonts w:ascii="Verdana" w:hAnsi="Verdana"/>
          <w:sz w:val="20"/>
          <w:szCs w:val="20"/>
          <w:lang w:val="nl-NL"/>
        </w:rPr>
        <w:t>overeenkomstig</w:t>
      </w:r>
      <w:r w:rsidRPr="00B33412">
        <w:rPr>
          <w:rFonts w:ascii="Verdana" w:hAnsi="Verdana"/>
          <w:sz w:val="20"/>
          <w:szCs w:val="20"/>
          <w:lang w:val="nl-NL"/>
        </w:rPr>
        <w:t xml:space="preserve"> </w:t>
      </w:r>
      <w:r w:rsidR="005C15C4">
        <w:rPr>
          <w:rFonts w:ascii="Verdana" w:hAnsi="Verdana"/>
          <w:sz w:val="20"/>
          <w:szCs w:val="20"/>
          <w:lang w:val="nl-NL"/>
        </w:rPr>
        <w:t>he</w:t>
      </w:r>
      <w:r w:rsidRPr="00B33412">
        <w:rPr>
          <w:rFonts w:ascii="Verdana" w:hAnsi="Verdana"/>
          <w:sz w:val="20"/>
          <w:szCs w:val="20"/>
          <w:lang w:val="nl-NL"/>
        </w:rPr>
        <w:t xml:space="preserve">t </w:t>
      </w:r>
      <w:r w:rsidR="005C15C4">
        <w:rPr>
          <w:rFonts w:ascii="Verdana" w:hAnsi="Verdana"/>
          <w:sz w:val="20"/>
          <w:szCs w:val="20"/>
          <w:lang w:val="nl-NL"/>
        </w:rPr>
        <w:t xml:space="preserve">nieuwe </w:t>
      </w:r>
      <w:r w:rsidRPr="00B33412">
        <w:rPr>
          <w:rFonts w:ascii="Verdana" w:hAnsi="Verdana"/>
          <w:sz w:val="20"/>
          <w:szCs w:val="20"/>
          <w:lang w:val="nl-NL"/>
        </w:rPr>
        <w:t xml:space="preserve">verdrag is passend en noodzakelijk voor het beoogde doel van </w:t>
      </w:r>
      <w:r w:rsidR="0028532C">
        <w:rPr>
          <w:rFonts w:ascii="Verdana" w:hAnsi="Verdana"/>
          <w:sz w:val="20"/>
          <w:szCs w:val="20"/>
          <w:lang w:val="nl-NL"/>
        </w:rPr>
        <w:t>het vergroten van de</w:t>
      </w:r>
      <w:r w:rsidRPr="00B33412" w:rsidR="0028532C">
        <w:rPr>
          <w:rFonts w:ascii="Verdana" w:hAnsi="Verdana"/>
          <w:sz w:val="20"/>
          <w:szCs w:val="20"/>
          <w:lang w:val="nl-NL"/>
        </w:rPr>
        <w:t xml:space="preserve"> </w:t>
      </w:r>
      <w:r w:rsidRPr="00B33412">
        <w:rPr>
          <w:rFonts w:ascii="Verdana" w:hAnsi="Verdana"/>
          <w:sz w:val="20"/>
          <w:szCs w:val="20"/>
          <w:lang w:val="nl-NL"/>
        </w:rPr>
        <w:t>verkeersveiligheid</w:t>
      </w:r>
      <w:r w:rsidR="0028532C">
        <w:rPr>
          <w:rFonts w:ascii="Verdana" w:hAnsi="Verdana"/>
          <w:sz w:val="20"/>
          <w:szCs w:val="20"/>
          <w:lang w:val="nl-NL"/>
        </w:rPr>
        <w:t xml:space="preserve">, </w:t>
      </w:r>
      <w:r w:rsidRPr="00B33412">
        <w:rPr>
          <w:rFonts w:ascii="Verdana" w:hAnsi="Verdana"/>
          <w:sz w:val="20"/>
          <w:szCs w:val="20"/>
          <w:lang w:val="nl-NL"/>
        </w:rPr>
        <w:t>door het ondersteunen van het bestraffen van verkeersovertredingen. De bescherming van persoon</w:t>
      </w:r>
      <w:r w:rsidR="00CC7697">
        <w:rPr>
          <w:rFonts w:ascii="Verdana" w:hAnsi="Verdana"/>
          <w:sz w:val="20"/>
          <w:szCs w:val="20"/>
          <w:lang w:val="nl-NL"/>
        </w:rPr>
        <w:t>sgegevens</w:t>
      </w:r>
      <w:r w:rsidRPr="00B33412">
        <w:rPr>
          <w:rFonts w:ascii="Verdana" w:hAnsi="Verdana"/>
          <w:sz w:val="20"/>
          <w:szCs w:val="20"/>
          <w:lang w:val="nl-NL"/>
        </w:rPr>
        <w:t xml:space="preserve"> is een fundamenteel recht van natuurlijke personen. </w:t>
      </w:r>
      <w:r w:rsidR="004303DA">
        <w:rPr>
          <w:rFonts w:ascii="Verdana" w:hAnsi="Verdana"/>
          <w:sz w:val="20"/>
          <w:szCs w:val="20"/>
          <w:lang w:val="nl-NL"/>
        </w:rPr>
        <w:t xml:space="preserve">De </w:t>
      </w:r>
      <w:r w:rsidR="000F6AB8">
        <w:rPr>
          <w:rFonts w:ascii="Verdana" w:hAnsi="Verdana"/>
          <w:sz w:val="20"/>
          <w:szCs w:val="20"/>
          <w:lang w:val="nl-NL"/>
        </w:rPr>
        <w:t xml:space="preserve">gegevens van de </w:t>
      </w:r>
      <w:r w:rsidR="004303DA">
        <w:rPr>
          <w:rFonts w:ascii="Verdana" w:hAnsi="Verdana"/>
          <w:sz w:val="20"/>
          <w:szCs w:val="20"/>
          <w:lang w:val="nl-NL"/>
        </w:rPr>
        <w:t>kenteken</w:t>
      </w:r>
      <w:r w:rsidR="000F6AB8">
        <w:rPr>
          <w:rFonts w:ascii="Verdana" w:hAnsi="Verdana"/>
          <w:sz w:val="20"/>
          <w:szCs w:val="20"/>
          <w:lang w:val="nl-NL"/>
        </w:rPr>
        <w:t>houder</w:t>
      </w:r>
      <w:r w:rsidR="004303DA">
        <w:rPr>
          <w:rFonts w:ascii="Verdana" w:hAnsi="Verdana"/>
          <w:sz w:val="20"/>
          <w:szCs w:val="20"/>
          <w:lang w:val="nl-NL"/>
        </w:rPr>
        <w:t xml:space="preserve"> worden enkel opgevraagd</w:t>
      </w:r>
      <w:r w:rsidR="007826CD">
        <w:rPr>
          <w:rFonts w:ascii="Verdana" w:hAnsi="Verdana"/>
          <w:sz w:val="20"/>
          <w:szCs w:val="20"/>
          <w:lang w:val="nl-NL"/>
        </w:rPr>
        <w:t xml:space="preserve"> en doorgegeven</w:t>
      </w:r>
      <w:r w:rsidR="004303DA">
        <w:rPr>
          <w:rFonts w:ascii="Verdana" w:hAnsi="Verdana"/>
          <w:sz w:val="20"/>
          <w:szCs w:val="20"/>
          <w:lang w:val="nl-NL"/>
        </w:rPr>
        <w:t xml:space="preserve"> in geval er sprake is van een geconstateerde verkeersovertreding begaan met een voertuig met een kenteken uit het andere land. </w:t>
      </w:r>
      <w:r w:rsidR="00A62713">
        <w:rPr>
          <w:rFonts w:ascii="Verdana" w:hAnsi="Verdana"/>
          <w:sz w:val="20"/>
          <w:szCs w:val="20"/>
          <w:lang w:val="nl-NL"/>
        </w:rPr>
        <w:t>O</w:t>
      </w:r>
      <w:r w:rsidRPr="00B33412" w:rsidR="00A62713">
        <w:rPr>
          <w:rFonts w:ascii="Verdana" w:hAnsi="Verdana"/>
          <w:sz w:val="20"/>
          <w:szCs w:val="20"/>
          <w:lang w:val="nl-NL"/>
        </w:rPr>
        <w:t xml:space="preserve">m een hoog niveau van </w:t>
      </w:r>
      <w:r w:rsidR="00B00B22">
        <w:rPr>
          <w:rFonts w:ascii="Verdana" w:hAnsi="Verdana"/>
          <w:sz w:val="20"/>
          <w:szCs w:val="20"/>
          <w:lang w:val="nl-NL"/>
        </w:rPr>
        <w:t>gegevensbescherming</w:t>
      </w:r>
      <w:r w:rsidRPr="00B33412" w:rsidR="00A62713">
        <w:rPr>
          <w:rFonts w:ascii="Verdana" w:hAnsi="Verdana"/>
          <w:sz w:val="20"/>
          <w:szCs w:val="20"/>
          <w:lang w:val="nl-NL"/>
        </w:rPr>
        <w:t xml:space="preserve"> te waarborgen </w:t>
      </w:r>
      <w:r w:rsidR="00A62713">
        <w:rPr>
          <w:rFonts w:ascii="Verdana" w:hAnsi="Verdana"/>
          <w:sz w:val="20"/>
          <w:szCs w:val="20"/>
          <w:lang w:val="nl-NL"/>
        </w:rPr>
        <w:t>zal d</w:t>
      </w:r>
      <w:r w:rsidRPr="00B33412">
        <w:rPr>
          <w:rFonts w:ascii="Verdana" w:hAnsi="Verdana"/>
          <w:sz w:val="20"/>
          <w:szCs w:val="20"/>
          <w:lang w:val="nl-NL"/>
        </w:rPr>
        <w:t xml:space="preserve">e </w:t>
      </w:r>
      <w:r w:rsidRPr="00B33412" w:rsidR="007928A8">
        <w:rPr>
          <w:rFonts w:ascii="Verdana" w:hAnsi="Verdana"/>
          <w:sz w:val="20"/>
          <w:szCs w:val="20"/>
          <w:lang w:val="nl-NL"/>
        </w:rPr>
        <w:t>implementati</w:t>
      </w:r>
      <w:r w:rsidRPr="00B33412">
        <w:rPr>
          <w:rFonts w:ascii="Verdana" w:hAnsi="Verdana"/>
          <w:sz w:val="20"/>
          <w:szCs w:val="20"/>
          <w:lang w:val="nl-NL"/>
        </w:rPr>
        <w:t xml:space="preserve">e en toepassing van </w:t>
      </w:r>
      <w:r w:rsidR="008733A6">
        <w:rPr>
          <w:rFonts w:ascii="Verdana" w:hAnsi="Verdana"/>
          <w:sz w:val="20"/>
          <w:szCs w:val="20"/>
          <w:lang w:val="nl-NL"/>
        </w:rPr>
        <w:t>he</w:t>
      </w:r>
      <w:r w:rsidR="0028532C">
        <w:rPr>
          <w:rFonts w:ascii="Verdana" w:hAnsi="Verdana"/>
          <w:sz w:val="20"/>
          <w:szCs w:val="20"/>
          <w:lang w:val="nl-NL"/>
        </w:rPr>
        <w:t>t</w:t>
      </w:r>
      <w:r w:rsidRPr="00B33412" w:rsidR="0028532C">
        <w:rPr>
          <w:rFonts w:ascii="Verdana" w:hAnsi="Verdana"/>
          <w:sz w:val="20"/>
          <w:szCs w:val="20"/>
          <w:lang w:val="nl-NL"/>
        </w:rPr>
        <w:t xml:space="preserve"> </w:t>
      </w:r>
      <w:r w:rsidRPr="00B33412">
        <w:rPr>
          <w:rFonts w:ascii="Verdana" w:hAnsi="Verdana"/>
          <w:sz w:val="20"/>
          <w:szCs w:val="20"/>
          <w:lang w:val="nl-NL"/>
        </w:rPr>
        <w:t xml:space="preserve">verdrag conform de toepasselijke </w:t>
      </w:r>
      <w:r w:rsidR="00B00B22">
        <w:rPr>
          <w:rFonts w:ascii="Verdana" w:hAnsi="Verdana"/>
          <w:sz w:val="20"/>
          <w:szCs w:val="20"/>
          <w:lang w:val="nl-NL"/>
        </w:rPr>
        <w:t>gegevens</w:t>
      </w:r>
      <w:r w:rsidRPr="00B33412">
        <w:rPr>
          <w:rFonts w:ascii="Verdana" w:hAnsi="Verdana"/>
          <w:sz w:val="20"/>
          <w:szCs w:val="20"/>
          <w:lang w:val="nl-NL"/>
        </w:rPr>
        <w:t>beschermingsregels geschieden</w:t>
      </w:r>
      <w:r w:rsidR="001D0D5D">
        <w:rPr>
          <w:rFonts w:ascii="Verdana" w:hAnsi="Verdana"/>
          <w:sz w:val="20"/>
          <w:szCs w:val="20"/>
          <w:lang w:val="nl-NL"/>
        </w:rPr>
        <w:t xml:space="preserve">, waaronder de </w:t>
      </w:r>
      <w:r w:rsidR="00B00B22">
        <w:rPr>
          <w:rFonts w:ascii="Verdana" w:hAnsi="Verdana"/>
          <w:sz w:val="20"/>
          <w:szCs w:val="20"/>
          <w:lang w:val="nl-NL"/>
        </w:rPr>
        <w:t>A</w:t>
      </w:r>
      <w:r w:rsidR="001D0D5D">
        <w:rPr>
          <w:rFonts w:ascii="Verdana" w:hAnsi="Verdana"/>
          <w:sz w:val="20"/>
          <w:szCs w:val="20"/>
          <w:lang w:val="nl-NL"/>
        </w:rPr>
        <w:t>lgemene verordening gegevensbescherming</w:t>
      </w:r>
      <w:r w:rsidR="00A62713">
        <w:rPr>
          <w:rFonts w:ascii="Verdana" w:hAnsi="Verdana"/>
          <w:sz w:val="20"/>
          <w:szCs w:val="20"/>
          <w:lang w:val="nl-NL"/>
        </w:rPr>
        <w:t>.</w:t>
      </w:r>
      <w:r w:rsidRPr="00B33412">
        <w:rPr>
          <w:rFonts w:ascii="Verdana" w:hAnsi="Verdana"/>
          <w:sz w:val="20"/>
          <w:szCs w:val="20"/>
          <w:lang w:val="nl-NL"/>
        </w:rPr>
        <w:t xml:space="preserve"> </w:t>
      </w:r>
      <w:r w:rsidR="00962866">
        <w:rPr>
          <w:rFonts w:ascii="Verdana" w:hAnsi="Verdana"/>
          <w:sz w:val="20"/>
          <w:szCs w:val="20"/>
          <w:lang w:val="nl-NL"/>
        </w:rPr>
        <w:t xml:space="preserve">De </w:t>
      </w:r>
      <w:r w:rsidRPr="00962866" w:rsidR="00962866">
        <w:rPr>
          <w:rFonts w:ascii="Verdana" w:hAnsi="Verdana"/>
          <w:sz w:val="20"/>
          <w:szCs w:val="20"/>
          <w:lang w:val="nl-NL"/>
        </w:rPr>
        <w:t xml:space="preserve">Europese Commissie </w:t>
      </w:r>
      <w:r w:rsidR="00962866">
        <w:rPr>
          <w:rFonts w:ascii="Verdana" w:hAnsi="Verdana"/>
          <w:sz w:val="20"/>
          <w:szCs w:val="20"/>
          <w:lang w:val="nl-NL"/>
        </w:rPr>
        <w:t xml:space="preserve">heeft voor Zwitserland </w:t>
      </w:r>
      <w:r w:rsidRPr="00962866" w:rsidR="00962866">
        <w:rPr>
          <w:rFonts w:ascii="Verdana" w:hAnsi="Verdana"/>
          <w:sz w:val="20"/>
          <w:szCs w:val="20"/>
          <w:lang w:val="nl-NL"/>
        </w:rPr>
        <w:t xml:space="preserve">een </w:t>
      </w:r>
      <w:r w:rsidR="00506DAA">
        <w:rPr>
          <w:rFonts w:ascii="Verdana" w:hAnsi="Verdana"/>
          <w:sz w:val="20"/>
          <w:szCs w:val="20"/>
          <w:lang w:val="nl-NL"/>
        </w:rPr>
        <w:t xml:space="preserve">zogeheten </w:t>
      </w:r>
      <w:r w:rsidRPr="00962866" w:rsidR="00962866">
        <w:rPr>
          <w:rFonts w:ascii="Verdana" w:hAnsi="Verdana"/>
          <w:sz w:val="20"/>
          <w:szCs w:val="20"/>
          <w:lang w:val="nl-NL"/>
        </w:rPr>
        <w:t>adequaatheidsbesluit genomen.</w:t>
      </w:r>
      <w:r w:rsidR="0027622F">
        <w:rPr>
          <w:rStyle w:val="Voetnootmarkering"/>
          <w:rFonts w:ascii="Verdana" w:hAnsi="Verdana"/>
          <w:sz w:val="20"/>
          <w:szCs w:val="20"/>
          <w:lang w:val="nl-NL"/>
        </w:rPr>
        <w:footnoteReference w:id="1"/>
      </w:r>
      <w:r w:rsidRPr="00962866" w:rsidR="00962866">
        <w:rPr>
          <w:rFonts w:ascii="Verdana" w:hAnsi="Verdana"/>
          <w:sz w:val="20"/>
          <w:szCs w:val="20"/>
          <w:lang w:val="nl-NL"/>
        </w:rPr>
        <w:t xml:space="preserve"> Daarmee geeft de Commissie aan dat </w:t>
      </w:r>
      <w:r w:rsidR="00506DAA">
        <w:rPr>
          <w:rFonts w:ascii="Verdana" w:hAnsi="Verdana"/>
          <w:sz w:val="20"/>
          <w:szCs w:val="20"/>
          <w:lang w:val="nl-NL"/>
        </w:rPr>
        <w:t xml:space="preserve">Zwitserland </w:t>
      </w:r>
      <w:r w:rsidRPr="00962866" w:rsidR="00962866">
        <w:rPr>
          <w:rFonts w:ascii="Verdana" w:hAnsi="Verdana"/>
          <w:sz w:val="20"/>
          <w:szCs w:val="20"/>
          <w:lang w:val="nl-NL"/>
        </w:rPr>
        <w:t xml:space="preserve">een passend beschermingsniveau van persoonsgegevens waarborgt volgens artikel 45 van de </w:t>
      </w:r>
      <w:r w:rsidR="00506DAA">
        <w:rPr>
          <w:rFonts w:ascii="Verdana" w:hAnsi="Verdana"/>
          <w:sz w:val="20"/>
          <w:szCs w:val="20"/>
          <w:lang w:val="nl-NL"/>
        </w:rPr>
        <w:t>Algemene verordening gegevensbescherming</w:t>
      </w:r>
      <w:r w:rsidRPr="00962866" w:rsidR="00962866">
        <w:rPr>
          <w:rFonts w:ascii="Verdana" w:hAnsi="Verdana"/>
          <w:sz w:val="20"/>
          <w:szCs w:val="20"/>
          <w:lang w:val="nl-NL"/>
        </w:rPr>
        <w:t>.</w:t>
      </w:r>
    </w:p>
    <w:p w:rsidR="00724A5B" w:rsidP="00506DAA" w:rsidRDefault="00724A5B">
      <w:pPr>
        <w:spacing w:after="0" w:line="276" w:lineRule="auto"/>
        <w:rPr>
          <w:rFonts w:ascii="Verdana" w:hAnsi="Verdana"/>
          <w:sz w:val="20"/>
          <w:szCs w:val="20"/>
          <w:lang w:val="nl-NL"/>
        </w:rPr>
      </w:pPr>
    </w:p>
    <w:p w:rsidRPr="0014671E" w:rsidR="005668A1" w:rsidP="00724A5B" w:rsidRDefault="00B00B22">
      <w:pPr>
        <w:spacing w:after="0" w:line="276" w:lineRule="auto"/>
        <w:rPr>
          <w:rFonts w:ascii="Verdana" w:hAnsi="Verdana"/>
          <w:sz w:val="20"/>
          <w:szCs w:val="20"/>
          <w:lang w:val="nl-NL"/>
        </w:rPr>
      </w:pPr>
      <w:r>
        <w:rPr>
          <w:rFonts w:ascii="Verdana" w:hAnsi="Verdana"/>
          <w:sz w:val="20"/>
          <w:szCs w:val="20"/>
          <w:lang w:val="nl-NL"/>
        </w:rPr>
        <w:t>Bij</w:t>
      </w:r>
      <w:r w:rsidR="006D20F4">
        <w:rPr>
          <w:rFonts w:ascii="Verdana" w:hAnsi="Verdana"/>
          <w:sz w:val="20"/>
          <w:szCs w:val="20"/>
          <w:lang w:val="nl-NL"/>
        </w:rPr>
        <w:t xml:space="preserve"> d</w:t>
      </w:r>
      <w:r w:rsidRPr="0014671E" w:rsidR="009763A6">
        <w:rPr>
          <w:rFonts w:ascii="Verdana" w:hAnsi="Verdana"/>
          <w:sz w:val="20"/>
          <w:szCs w:val="20"/>
          <w:lang w:val="nl-NL"/>
        </w:rPr>
        <w:t xml:space="preserve">e geautomatiseerde </w:t>
      </w:r>
      <w:r>
        <w:rPr>
          <w:rFonts w:ascii="Verdana" w:hAnsi="Verdana"/>
          <w:sz w:val="20"/>
          <w:szCs w:val="20"/>
          <w:lang w:val="nl-NL"/>
        </w:rPr>
        <w:t>doorgifte</w:t>
      </w:r>
      <w:r w:rsidR="006D20F4">
        <w:rPr>
          <w:rFonts w:ascii="Verdana" w:hAnsi="Verdana"/>
          <w:sz w:val="20"/>
          <w:szCs w:val="20"/>
          <w:lang w:val="nl-NL"/>
        </w:rPr>
        <w:t xml:space="preserve"> van kentekengegevens </w:t>
      </w:r>
      <w:r w:rsidR="002E1122">
        <w:rPr>
          <w:rFonts w:ascii="Verdana" w:hAnsi="Verdana"/>
          <w:sz w:val="20"/>
          <w:szCs w:val="20"/>
          <w:lang w:val="nl-NL"/>
        </w:rPr>
        <w:t>zal</w:t>
      </w:r>
      <w:r w:rsidR="006D20F4">
        <w:rPr>
          <w:rFonts w:ascii="Verdana" w:hAnsi="Verdana"/>
          <w:sz w:val="20"/>
          <w:szCs w:val="20"/>
          <w:lang w:val="nl-NL"/>
        </w:rPr>
        <w:t xml:space="preserve"> </w:t>
      </w:r>
      <w:r w:rsidRPr="0014671E" w:rsidR="009763A6">
        <w:rPr>
          <w:rFonts w:ascii="Verdana" w:hAnsi="Verdana"/>
          <w:sz w:val="20"/>
          <w:szCs w:val="20"/>
          <w:lang w:val="nl-NL"/>
        </w:rPr>
        <w:t>gebruik</w:t>
      </w:r>
      <w:r w:rsidR="002E1122">
        <w:rPr>
          <w:rFonts w:ascii="Verdana" w:hAnsi="Verdana"/>
          <w:sz w:val="20"/>
          <w:szCs w:val="20"/>
          <w:lang w:val="nl-NL"/>
        </w:rPr>
        <w:t xml:space="preserve"> worden </w:t>
      </w:r>
      <w:r w:rsidR="006D20F4">
        <w:rPr>
          <w:rFonts w:ascii="Verdana" w:hAnsi="Verdana"/>
          <w:sz w:val="20"/>
          <w:szCs w:val="20"/>
          <w:lang w:val="nl-NL"/>
        </w:rPr>
        <w:t>gemaakt</w:t>
      </w:r>
      <w:r w:rsidRPr="0014671E" w:rsidR="009763A6">
        <w:rPr>
          <w:rFonts w:ascii="Verdana" w:hAnsi="Verdana"/>
          <w:sz w:val="20"/>
          <w:szCs w:val="20"/>
          <w:lang w:val="nl-NL"/>
        </w:rPr>
        <w:t xml:space="preserve"> van EUCARIS.</w:t>
      </w:r>
      <w:r w:rsidRPr="00DD7AC7" w:rsidR="006D20F4">
        <w:rPr>
          <w:lang w:val="nl-NL"/>
        </w:rPr>
        <w:t xml:space="preserve"> </w:t>
      </w:r>
      <w:r w:rsidRPr="006D20F4" w:rsidR="006D20F4">
        <w:rPr>
          <w:rFonts w:ascii="Verdana" w:hAnsi="Verdana"/>
          <w:sz w:val="20"/>
          <w:szCs w:val="20"/>
          <w:lang w:val="nl-NL"/>
        </w:rPr>
        <w:t xml:space="preserve">Dit staat voor </w:t>
      </w:r>
      <w:r w:rsidRPr="005212CB" w:rsidR="006D20F4">
        <w:rPr>
          <w:rFonts w:ascii="Verdana" w:hAnsi="Verdana"/>
          <w:i/>
          <w:iCs/>
          <w:sz w:val="20"/>
          <w:szCs w:val="20"/>
          <w:lang w:val="nl-NL"/>
        </w:rPr>
        <w:t>EUropean CAR and driving license Information System</w:t>
      </w:r>
      <w:r w:rsidRPr="006D20F4" w:rsidR="006D20F4">
        <w:rPr>
          <w:rFonts w:ascii="Verdana" w:hAnsi="Verdana"/>
          <w:sz w:val="20"/>
          <w:szCs w:val="20"/>
          <w:lang w:val="nl-NL"/>
        </w:rPr>
        <w:t xml:space="preserve">. </w:t>
      </w:r>
      <w:r w:rsidR="00724A5B">
        <w:rPr>
          <w:rFonts w:ascii="Verdana" w:hAnsi="Verdana"/>
          <w:sz w:val="20"/>
          <w:szCs w:val="20"/>
          <w:lang w:val="nl-NL"/>
        </w:rPr>
        <w:t>Dit</w:t>
      </w:r>
      <w:r w:rsidRPr="006D20F4" w:rsidR="00724A5B">
        <w:rPr>
          <w:rFonts w:ascii="Verdana" w:hAnsi="Verdana"/>
          <w:sz w:val="20"/>
          <w:szCs w:val="20"/>
          <w:lang w:val="nl-NL"/>
        </w:rPr>
        <w:t xml:space="preserve"> </w:t>
      </w:r>
      <w:r w:rsidR="00724A5B">
        <w:rPr>
          <w:rFonts w:ascii="Verdana" w:hAnsi="Verdana"/>
          <w:sz w:val="20"/>
          <w:szCs w:val="20"/>
          <w:lang w:val="nl-NL"/>
        </w:rPr>
        <w:t xml:space="preserve">systeem </w:t>
      </w:r>
      <w:r w:rsidRPr="006D20F4" w:rsidR="00724A5B">
        <w:rPr>
          <w:rFonts w:ascii="Verdana" w:hAnsi="Verdana"/>
          <w:sz w:val="20"/>
          <w:szCs w:val="20"/>
          <w:lang w:val="nl-NL"/>
        </w:rPr>
        <w:t xml:space="preserve">is gebaseerd op </w:t>
      </w:r>
      <w:r w:rsidR="00724A5B">
        <w:rPr>
          <w:rFonts w:ascii="Verdana" w:hAnsi="Verdana"/>
          <w:sz w:val="20"/>
          <w:szCs w:val="20"/>
          <w:lang w:val="nl-NL"/>
        </w:rPr>
        <w:t>het op 29 juni 2000 te Luxemburg tot stand gekomen Verdrag betreffende een Europees voertuig- en rijbewijsinformatiesysteem (EUCARIS) (Trb.</w:t>
      </w:r>
      <w:r w:rsidR="00D63A84">
        <w:rPr>
          <w:rFonts w:ascii="Verdana" w:hAnsi="Verdana"/>
          <w:sz w:val="20"/>
          <w:szCs w:val="20"/>
          <w:lang w:val="nl-NL"/>
        </w:rPr>
        <w:t> </w:t>
      </w:r>
      <w:r w:rsidR="00724A5B">
        <w:rPr>
          <w:rFonts w:ascii="Verdana" w:hAnsi="Verdana"/>
          <w:sz w:val="20"/>
          <w:szCs w:val="20"/>
          <w:lang w:val="nl-NL"/>
        </w:rPr>
        <w:t>2000, 98) en het op 8 juni 2017 tot stand gekomen Protocol tot wijziging van het Verdrag betreffende een Europees voertuig- en rijbewijsinformatiesysteem (EUCARIS)</w:t>
      </w:r>
      <w:r w:rsidRPr="006D20F4" w:rsidR="00724A5B">
        <w:rPr>
          <w:rFonts w:ascii="Verdana" w:hAnsi="Verdana"/>
          <w:sz w:val="20"/>
          <w:szCs w:val="20"/>
          <w:lang w:val="nl-NL"/>
        </w:rPr>
        <w:t xml:space="preserve"> </w:t>
      </w:r>
      <w:r w:rsidR="00724A5B">
        <w:rPr>
          <w:rFonts w:ascii="Verdana" w:hAnsi="Verdana"/>
          <w:sz w:val="20"/>
          <w:szCs w:val="20"/>
          <w:lang w:val="nl-NL"/>
        </w:rPr>
        <w:t>(Trb. 2017, 101).</w:t>
      </w:r>
      <w:r w:rsidRPr="006D20F4" w:rsidR="00724A5B">
        <w:rPr>
          <w:rFonts w:ascii="Verdana" w:hAnsi="Verdana"/>
          <w:sz w:val="20"/>
          <w:szCs w:val="20"/>
          <w:lang w:val="nl-NL"/>
        </w:rPr>
        <w:t xml:space="preserve"> </w:t>
      </w:r>
      <w:r w:rsidR="00724A5B">
        <w:rPr>
          <w:rFonts w:ascii="Verdana" w:hAnsi="Verdana"/>
          <w:sz w:val="20"/>
          <w:szCs w:val="20"/>
          <w:lang w:val="nl-NL"/>
        </w:rPr>
        <w:t>De samenwerking onder dit verdrag en protocol</w:t>
      </w:r>
      <w:r w:rsidR="00911198">
        <w:rPr>
          <w:rFonts w:ascii="Verdana" w:hAnsi="Verdana"/>
          <w:sz w:val="20"/>
          <w:szCs w:val="20"/>
          <w:lang w:val="nl-NL"/>
        </w:rPr>
        <w:t>, inmiddels door ruim dertig Europese landen, waaronder Nederland en Zwitserland,</w:t>
      </w:r>
      <w:r w:rsidR="00F42B03">
        <w:rPr>
          <w:rStyle w:val="Voetnootmarkering"/>
          <w:rFonts w:ascii="Verdana" w:hAnsi="Verdana"/>
          <w:sz w:val="20"/>
          <w:szCs w:val="20"/>
          <w:lang w:val="nl-NL"/>
        </w:rPr>
        <w:footnoteReference w:id="2"/>
      </w:r>
      <w:r w:rsidR="00724A5B">
        <w:rPr>
          <w:rFonts w:ascii="Verdana" w:hAnsi="Verdana"/>
          <w:sz w:val="20"/>
          <w:szCs w:val="20"/>
          <w:lang w:val="nl-NL"/>
        </w:rPr>
        <w:t xml:space="preserve"> is </w:t>
      </w:r>
      <w:r w:rsidRPr="006D20F4" w:rsidR="00724A5B">
        <w:rPr>
          <w:rFonts w:ascii="Verdana" w:hAnsi="Verdana"/>
          <w:sz w:val="20"/>
          <w:szCs w:val="20"/>
          <w:lang w:val="nl-NL"/>
        </w:rPr>
        <w:t>gericht op het ontwikkelen en exploiteren van een uitwisselingssysteem voor vervoer- en transport gerelateerde gegevens.</w:t>
      </w:r>
      <w:r w:rsidR="00724A5B">
        <w:rPr>
          <w:rFonts w:ascii="Verdana" w:hAnsi="Verdana"/>
          <w:sz w:val="20"/>
          <w:szCs w:val="20"/>
          <w:lang w:val="nl-NL"/>
        </w:rPr>
        <w:t xml:space="preserve"> </w:t>
      </w:r>
      <w:r w:rsidR="007826CD">
        <w:rPr>
          <w:rFonts w:ascii="Verdana" w:hAnsi="Verdana"/>
          <w:sz w:val="20"/>
          <w:szCs w:val="20"/>
          <w:lang w:val="nl-NL"/>
        </w:rPr>
        <w:t xml:space="preserve">Het geldende </w:t>
      </w:r>
      <w:r w:rsidR="009F702A">
        <w:rPr>
          <w:rFonts w:ascii="Verdana" w:hAnsi="Verdana"/>
          <w:sz w:val="20"/>
          <w:szCs w:val="20"/>
          <w:lang w:val="nl-NL"/>
        </w:rPr>
        <w:t xml:space="preserve">Nederlandse </w:t>
      </w:r>
      <w:r w:rsidR="007826CD">
        <w:rPr>
          <w:rFonts w:ascii="Verdana" w:hAnsi="Verdana"/>
          <w:sz w:val="20"/>
          <w:szCs w:val="20"/>
          <w:lang w:val="nl-NL"/>
        </w:rPr>
        <w:t>recht voorziet re</w:t>
      </w:r>
      <w:r w:rsidR="00D81E7F">
        <w:rPr>
          <w:rFonts w:ascii="Verdana" w:hAnsi="Verdana"/>
          <w:sz w:val="20"/>
          <w:szCs w:val="20"/>
          <w:lang w:val="nl-NL"/>
        </w:rPr>
        <w:t>eds</w:t>
      </w:r>
      <w:r w:rsidR="007826CD">
        <w:rPr>
          <w:rFonts w:ascii="Verdana" w:hAnsi="Verdana"/>
          <w:sz w:val="20"/>
          <w:szCs w:val="20"/>
          <w:lang w:val="nl-NL"/>
        </w:rPr>
        <w:t xml:space="preserve"> in een grondslag voor de doorgifte van persoonsgegevens overeenkomstig </w:t>
      </w:r>
      <w:r w:rsidR="009F702A">
        <w:rPr>
          <w:rFonts w:ascii="Verdana" w:hAnsi="Verdana"/>
          <w:sz w:val="20"/>
          <w:szCs w:val="20"/>
          <w:lang w:val="nl-NL"/>
        </w:rPr>
        <w:t xml:space="preserve">het nieuwe </w:t>
      </w:r>
      <w:r w:rsidR="007826CD">
        <w:rPr>
          <w:rFonts w:ascii="Verdana" w:hAnsi="Verdana"/>
          <w:sz w:val="20"/>
          <w:szCs w:val="20"/>
          <w:lang w:val="nl-NL"/>
        </w:rPr>
        <w:t>verdrag (artikel 43, derde lid, van de Wegenverkeerswet 1994 in combinatie met artikel 8a, aanhef en onderdeel d, van het Kentekenreglement).</w:t>
      </w:r>
    </w:p>
    <w:p w:rsidRPr="00F147B6" w:rsidR="009763A6" w:rsidP="00D758EF" w:rsidRDefault="009763A6">
      <w:pPr>
        <w:spacing w:after="0" w:line="276" w:lineRule="auto"/>
        <w:rPr>
          <w:rFonts w:ascii="Verdana" w:hAnsi="Verdana"/>
          <w:sz w:val="20"/>
          <w:szCs w:val="20"/>
          <w:lang w:val="nl-NL"/>
        </w:rPr>
      </w:pPr>
    </w:p>
    <w:p w:rsidRPr="00386AF9" w:rsidR="00565267" w:rsidP="00D758EF" w:rsidRDefault="00565267">
      <w:pPr>
        <w:pStyle w:val="Lijstalinea"/>
        <w:numPr>
          <w:ilvl w:val="0"/>
          <w:numId w:val="1"/>
        </w:numPr>
        <w:spacing w:after="0" w:line="276" w:lineRule="auto"/>
        <w:contextualSpacing w:val="0"/>
        <w:rPr>
          <w:rFonts w:ascii="Verdana" w:hAnsi="Verdana"/>
          <w:b/>
          <w:bCs/>
          <w:sz w:val="20"/>
          <w:szCs w:val="20"/>
          <w:lang w:val="nl-NL"/>
        </w:rPr>
      </w:pPr>
      <w:r w:rsidRPr="00386AF9">
        <w:rPr>
          <w:rFonts w:ascii="Verdana" w:hAnsi="Verdana"/>
          <w:b/>
          <w:bCs/>
          <w:sz w:val="20"/>
          <w:szCs w:val="20"/>
          <w:lang w:val="nl-NL"/>
        </w:rPr>
        <w:t>Voorlopige toepassing</w:t>
      </w:r>
    </w:p>
    <w:p w:rsidR="006C132C" w:rsidP="00D758EF" w:rsidRDefault="006C132C">
      <w:pPr>
        <w:spacing w:after="0" w:line="276" w:lineRule="auto"/>
        <w:rPr>
          <w:rFonts w:ascii="Verdana" w:hAnsi="Verdana"/>
          <w:sz w:val="20"/>
          <w:szCs w:val="20"/>
          <w:lang w:val="nl-NL"/>
        </w:rPr>
      </w:pPr>
    </w:p>
    <w:p w:rsidR="00A51308" w:rsidP="008733A6" w:rsidRDefault="003936E9">
      <w:pPr>
        <w:spacing w:after="0" w:line="276" w:lineRule="auto"/>
        <w:rPr>
          <w:rFonts w:ascii="Verdana" w:hAnsi="Verdana"/>
          <w:sz w:val="20"/>
          <w:szCs w:val="20"/>
          <w:lang w:val="nl-NL"/>
        </w:rPr>
      </w:pPr>
      <w:r w:rsidRPr="003936E9">
        <w:rPr>
          <w:rFonts w:ascii="Verdana" w:hAnsi="Verdana"/>
          <w:sz w:val="20"/>
          <w:szCs w:val="20"/>
          <w:lang w:val="nl-NL"/>
        </w:rPr>
        <w:t xml:space="preserve">Op basis van </w:t>
      </w:r>
      <w:r w:rsidR="00D243BC">
        <w:rPr>
          <w:rFonts w:ascii="Verdana" w:hAnsi="Verdana"/>
          <w:sz w:val="20"/>
          <w:szCs w:val="20"/>
          <w:lang w:val="nl-NL"/>
        </w:rPr>
        <w:t>het</w:t>
      </w:r>
      <w:r w:rsidRPr="003936E9" w:rsidR="00D243BC">
        <w:rPr>
          <w:rFonts w:ascii="Verdana" w:hAnsi="Verdana"/>
          <w:sz w:val="20"/>
          <w:szCs w:val="20"/>
          <w:lang w:val="nl-NL"/>
        </w:rPr>
        <w:t xml:space="preserve"> </w:t>
      </w:r>
      <w:r w:rsidRPr="003936E9">
        <w:rPr>
          <w:rFonts w:ascii="Verdana" w:hAnsi="Verdana"/>
          <w:sz w:val="20"/>
          <w:szCs w:val="20"/>
          <w:lang w:val="nl-NL"/>
        </w:rPr>
        <w:t xml:space="preserve">huidige </w:t>
      </w:r>
      <w:r w:rsidR="00D243BC">
        <w:rPr>
          <w:rFonts w:ascii="Verdana" w:hAnsi="Verdana"/>
          <w:sz w:val="20"/>
          <w:szCs w:val="20"/>
          <w:lang w:val="nl-NL"/>
        </w:rPr>
        <w:t xml:space="preserve">verdrag </w:t>
      </w:r>
      <w:r w:rsidRPr="003936E9">
        <w:rPr>
          <w:rFonts w:ascii="Verdana" w:hAnsi="Verdana"/>
          <w:sz w:val="20"/>
          <w:szCs w:val="20"/>
          <w:lang w:val="nl-NL"/>
        </w:rPr>
        <w:t>doet Zwitserland jaarlijks per post circa 34.000 schriftelijke bevragingen bij de RDW. De beantwoording en terugzending van de gevraagde gegevens door de RDW naar Zwitserland gebeurt eveneens handmatig en per post. De RDW doet zelf jaarlijks circa 7.000 bevragingen van Zwitserland per post. D</w:t>
      </w:r>
      <w:r w:rsidR="000523BE">
        <w:rPr>
          <w:rFonts w:ascii="Verdana" w:hAnsi="Verdana"/>
          <w:sz w:val="20"/>
          <w:szCs w:val="20"/>
          <w:lang w:val="nl-NL"/>
        </w:rPr>
        <w:t>eze werkwijze is inefficiënt</w:t>
      </w:r>
      <w:r w:rsidRPr="003936E9">
        <w:rPr>
          <w:rFonts w:ascii="Verdana" w:hAnsi="Verdana"/>
          <w:sz w:val="20"/>
          <w:szCs w:val="20"/>
          <w:lang w:val="nl-NL"/>
        </w:rPr>
        <w:t>. De handmatige verwerking verhoogt bovendien de kans op datalekken.</w:t>
      </w:r>
      <w:r w:rsidR="00F147B6">
        <w:rPr>
          <w:rFonts w:ascii="Verdana" w:hAnsi="Verdana"/>
          <w:sz w:val="20"/>
          <w:szCs w:val="20"/>
          <w:lang w:val="nl-NL"/>
        </w:rPr>
        <w:t xml:space="preserve"> </w:t>
      </w:r>
      <w:r w:rsidRPr="00F147B6" w:rsidR="00F147B6">
        <w:rPr>
          <w:rFonts w:ascii="Verdana" w:hAnsi="Verdana"/>
          <w:sz w:val="20"/>
          <w:szCs w:val="20"/>
          <w:lang w:val="nl-NL"/>
        </w:rPr>
        <w:t xml:space="preserve">De </w:t>
      </w:r>
      <w:r w:rsidR="00BB2E33">
        <w:rPr>
          <w:rFonts w:ascii="Verdana" w:hAnsi="Verdana"/>
          <w:sz w:val="20"/>
          <w:szCs w:val="20"/>
          <w:lang w:val="nl-NL"/>
        </w:rPr>
        <w:t xml:space="preserve">met </w:t>
      </w:r>
      <w:r w:rsidR="008733A6">
        <w:rPr>
          <w:rFonts w:ascii="Verdana" w:hAnsi="Verdana"/>
          <w:sz w:val="20"/>
          <w:szCs w:val="20"/>
          <w:lang w:val="nl-NL"/>
        </w:rPr>
        <w:t xml:space="preserve">het nieuwe </w:t>
      </w:r>
      <w:r w:rsidR="00BB2E33">
        <w:rPr>
          <w:rFonts w:ascii="Verdana" w:hAnsi="Verdana"/>
          <w:sz w:val="20"/>
          <w:szCs w:val="20"/>
          <w:lang w:val="nl-NL"/>
        </w:rPr>
        <w:t xml:space="preserve">verdrag </w:t>
      </w:r>
      <w:r w:rsidRPr="00F147B6" w:rsidR="00F147B6">
        <w:rPr>
          <w:rFonts w:ascii="Verdana" w:hAnsi="Verdana"/>
          <w:sz w:val="20"/>
          <w:szCs w:val="20"/>
          <w:lang w:val="nl-NL"/>
        </w:rPr>
        <w:t xml:space="preserve">beoogde geautomatiseerde oplossing maakt </w:t>
      </w:r>
      <w:r w:rsidR="00B70598">
        <w:rPr>
          <w:rFonts w:ascii="Verdana" w:hAnsi="Verdana"/>
          <w:sz w:val="20"/>
          <w:szCs w:val="20"/>
          <w:lang w:val="nl-NL"/>
        </w:rPr>
        <w:t xml:space="preserve">zoals vermeld </w:t>
      </w:r>
      <w:r w:rsidRPr="00F147B6" w:rsidR="00F147B6">
        <w:rPr>
          <w:rFonts w:ascii="Verdana" w:hAnsi="Verdana"/>
          <w:sz w:val="20"/>
          <w:szCs w:val="20"/>
          <w:lang w:val="nl-NL"/>
        </w:rPr>
        <w:t>gebruik van EUCARIS</w:t>
      </w:r>
      <w:r w:rsidR="00BB2E33">
        <w:rPr>
          <w:rFonts w:ascii="Verdana" w:hAnsi="Verdana"/>
          <w:sz w:val="20"/>
          <w:szCs w:val="20"/>
          <w:lang w:val="nl-NL"/>
        </w:rPr>
        <w:t xml:space="preserve">, het systeem dat </w:t>
      </w:r>
      <w:r w:rsidR="00B70598">
        <w:rPr>
          <w:rFonts w:ascii="Verdana" w:hAnsi="Verdana"/>
          <w:sz w:val="20"/>
          <w:szCs w:val="20"/>
          <w:lang w:val="nl-NL"/>
        </w:rPr>
        <w:t xml:space="preserve">door bijna alle landen </w:t>
      </w:r>
      <w:r w:rsidR="004303DA">
        <w:rPr>
          <w:rFonts w:ascii="Verdana" w:hAnsi="Verdana"/>
          <w:sz w:val="20"/>
          <w:szCs w:val="20"/>
          <w:lang w:val="nl-NL"/>
        </w:rPr>
        <w:t>binnen Europ</w:t>
      </w:r>
      <w:r w:rsidR="00882F1F">
        <w:rPr>
          <w:rFonts w:ascii="Verdana" w:hAnsi="Verdana"/>
          <w:sz w:val="20"/>
          <w:szCs w:val="20"/>
          <w:lang w:val="nl-NL"/>
        </w:rPr>
        <w:t>a</w:t>
      </w:r>
      <w:r w:rsidR="004303DA">
        <w:rPr>
          <w:rFonts w:ascii="Verdana" w:hAnsi="Verdana"/>
          <w:sz w:val="20"/>
          <w:szCs w:val="20"/>
          <w:lang w:val="nl-NL"/>
        </w:rPr>
        <w:t xml:space="preserve"> wordt gebruikt en dat eenvoudig geautomatisee</w:t>
      </w:r>
      <w:r w:rsidR="00882F1F">
        <w:rPr>
          <w:rFonts w:ascii="Verdana" w:hAnsi="Verdana"/>
          <w:sz w:val="20"/>
          <w:szCs w:val="20"/>
          <w:lang w:val="nl-NL"/>
        </w:rPr>
        <w:t>rde bevragingen mogelijk maakt.</w:t>
      </w:r>
      <w:r w:rsidRPr="00F147B6" w:rsidR="00F147B6">
        <w:rPr>
          <w:rFonts w:ascii="Verdana" w:hAnsi="Verdana"/>
          <w:sz w:val="20"/>
          <w:szCs w:val="20"/>
          <w:lang w:val="nl-NL"/>
        </w:rPr>
        <w:t xml:space="preserve"> </w:t>
      </w:r>
      <w:r w:rsidR="00557339">
        <w:rPr>
          <w:rFonts w:ascii="Verdana" w:hAnsi="Verdana"/>
          <w:sz w:val="20"/>
          <w:szCs w:val="20"/>
          <w:lang w:val="nl-NL"/>
        </w:rPr>
        <w:t xml:space="preserve">Om zo snel mogelijk de uitvoeringspraktijk te ontlasten van de afhandeling van de verzoeken per post en de </w:t>
      </w:r>
      <w:r w:rsidR="007826CD">
        <w:rPr>
          <w:rFonts w:ascii="Verdana" w:hAnsi="Verdana"/>
          <w:sz w:val="20"/>
          <w:szCs w:val="20"/>
          <w:lang w:val="nl-NL"/>
        </w:rPr>
        <w:t>doorgegeven</w:t>
      </w:r>
      <w:r w:rsidR="00557339">
        <w:rPr>
          <w:rFonts w:ascii="Verdana" w:hAnsi="Verdana"/>
          <w:sz w:val="20"/>
          <w:szCs w:val="20"/>
          <w:lang w:val="nl-NL"/>
        </w:rPr>
        <w:t xml:space="preserve"> </w:t>
      </w:r>
      <w:r w:rsidR="00B70598">
        <w:rPr>
          <w:rFonts w:ascii="Verdana" w:hAnsi="Verdana"/>
          <w:sz w:val="20"/>
          <w:szCs w:val="20"/>
          <w:lang w:val="nl-NL"/>
        </w:rPr>
        <w:t xml:space="preserve">en ontvangen </w:t>
      </w:r>
      <w:r w:rsidR="00557339">
        <w:rPr>
          <w:rFonts w:ascii="Verdana" w:hAnsi="Verdana"/>
          <w:sz w:val="20"/>
          <w:szCs w:val="20"/>
          <w:lang w:val="nl-NL"/>
        </w:rPr>
        <w:t xml:space="preserve">gegevens beter te beschermen is in het verdrag voorzien in een voorlopige toepassing van de mogelijkheid van geautomatiseerde </w:t>
      </w:r>
      <w:r w:rsidR="007826CD">
        <w:rPr>
          <w:rFonts w:ascii="Verdana" w:hAnsi="Verdana"/>
          <w:sz w:val="20"/>
          <w:szCs w:val="20"/>
          <w:lang w:val="nl-NL"/>
        </w:rPr>
        <w:t>doorgifte</w:t>
      </w:r>
      <w:r w:rsidR="00557339">
        <w:rPr>
          <w:rFonts w:ascii="Verdana" w:hAnsi="Verdana"/>
          <w:sz w:val="20"/>
          <w:szCs w:val="20"/>
          <w:lang w:val="nl-NL"/>
        </w:rPr>
        <w:t xml:space="preserve"> van deze persoonsgegevens. </w:t>
      </w:r>
      <w:r w:rsidR="00A51308">
        <w:rPr>
          <w:rFonts w:ascii="Verdana" w:hAnsi="Verdana"/>
          <w:sz w:val="20"/>
          <w:szCs w:val="20"/>
          <w:lang w:val="nl-NL"/>
        </w:rPr>
        <w:t>E</w:t>
      </w:r>
      <w:r w:rsidR="0043212D">
        <w:rPr>
          <w:rFonts w:ascii="Verdana" w:hAnsi="Verdana"/>
          <w:sz w:val="20"/>
          <w:szCs w:val="20"/>
          <w:lang w:val="nl-NL"/>
        </w:rPr>
        <w:t xml:space="preserve">r </w:t>
      </w:r>
      <w:r w:rsidR="00A51308">
        <w:rPr>
          <w:rFonts w:ascii="Verdana" w:hAnsi="Verdana"/>
          <w:sz w:val="20"/>
          <w:szCs w:val="20"/>
          <w:lang w:val="nl-NL"/>
        </w:rPr>
        <w:t xml:space="preserve">is </w:t>
      </w:r>
      <w:r w:rsidR="0043212D">
        <w:rPr>
          <w:rFonts w:ascii="Verdana" w:hAnsi="Verdana"/>
          <w:sz w:val="20"/>
          <w:szCs w:val="20"/>
          <w:lang w:val="nl-NL"/>
        </w:rPr>
        <w:t>geen sprake meer van doorgifte per post op basis van het huidige verdrag</w:t>
      </w:r>
      <w:r w:rsidRPr="00A51308" w:rsidR="00A51308">
        <w:rPr>
          <w:rFonts w:ascii="Verdana" w:hAnsi="Verdana"/>
          <w:sz w:val="20"/>
          <w:szCs w:val="20"/>
          <w:lang w:val="nl-NL"/>
        </w:rPr>
        <w:t xml:space="preserve"> </w:t>
      </w:r>
      <w:r w:rsidR="00A51308">
        <w:rPr>
          <w:rFonts w:ascii="Verdana" w:hAnsi="Verdana"/>
          <w:sz w:val="20"/>
          <w:szCs w:val="20"/>
          <w:lang w:val="nl-NL"/>
        </w:rPr>
        <w:t>vanaf het moment dat dit onderdeel van het nieuwe verdrag voorlopig wordt toegepast</w:t>
      </w:r>
      <w:r w:rsidR="0043212D">
        <w:rPr>
          <w:rFonts w:ascii="Verdana" w:hAnsi="Verdana"/>
          <w:sz w:val="20"/>
          <w:szCs w:val="20"/>
          <w:lang w:val="nl-NL"/>
        </w:rPr>
        <w:t xml:space="preserve">. </w:t>
      </w:r>
      <w:r w:rsidR="00A51308">
        <w:rPr>
          <w:rFonts w:ascii="Verdana" w:hAnsi="Verdana"/>
          <w:sz w:val="20"/>
          <w:szCs w:val="20"/>
          <w:lang w:val="nl-NL"/>
        </w:rPr>
        <w:t xml:space="preserve">Concreet betreft het de toepassing van </w:t>
      </w:r>
      <w:r w:rsidRPr="0043212D" w:rsidR="0043212D">
        <w:rPr>
          <w:rFonts w:ascii="Verdana" w:hAnsi="Verdana"/>
          <w:sz w:val="20"/>
          <w:szCs w:val="20"/>
          <w:lang w:val="nl-NL"/>
        </w:rPr>
        <w:t>artikel 4 en de daar</w:t>
      </w:r>
      <w:r w:rsidR="00A51308">
        <w:rPr>
          <w:rFonts w:ascii="Verdana" w:hAnsi="Verdana"/>
          <w:sz w:val="20"/>
          <w:szCs w:val="20"/>
          <w:lang w:val="nl-NL"/>
        </w:rPr>
        <w:t>in</w:t>
      </w:r>
      <w:r w:rsidRPr="0043212D" w:rsidR="0043212D">
        <w:rPr>
          <w:rFonts w:ascii="Verdana" w:hAnsi="Verdana"/>
          <w:sz w:val="20"/>
          <w:szCs w:val="20"/>
          <w:lang w:val="nl-NL"/>
        </w:rPr>
        <w:t xml:space="preserve"> genoemde bijlage A </w:t>
      </w:r>
      <w:r w:rsidR="00A51308">
        <w:rPr>
          <w:rFonts w:ascii="Verdana" w:hAnsi="Verdana"/>
          <w:sz w:val="20"/>
          <w:szCs w:val="20"/>
          <w:lang w:val="nl-NL"/>
        </w:rPr>
        <w:t xml:space="preserve">door de in </w:t>
      </w:r>
      <w:r w:rsidRPr="0043212D" w:rsidR="0043212D">
        <w:rPr>
          <w:rFonts w:ascii="Verdana" w:hAnsi="Verdana"/>
          <w:sz w:val="20"/>
          <w:szCs w:val="20"/>
          <w:lang w:val="nl-NL"/>
        </w:rPr>
        <w:t xml:space="preserve">artikel 3 en bijlage B </w:t>
      </w:r>
      <w:r w:rsidR="00A51308">
        <w:rPr>
          <w:rFonts w:ascii="Verdana" w:hAnsi="Verdana"/>
          <w:sz w:val="20"/>
          <w:szCs w:val="20"/>
          <w:lang w:val="nl-NL"/>
        </w:rPr>
        <w:t>genoemde bevoegde autoriteiten</w:t>
      </w:r>
      <w:r w:rsidR="0043212D">
        <w:rPr>
          <w:rFonts w:ascii="Verdana" w:hAnsi="Verdana"/>
          <w:sz w:val="20"/>
          <w:szCs w:val="20"/>
          <w:lang w:val="nl-NL"/>
        </w:rPr>
        <w:t xml:space="preserve">. </w:t>
      </w:r>
    </w:p>
    <w:p w:rsidR="00A51308" w:rsidP="00A51308" w:rsidRDefault="00A51308">
      <w:pPr>
        <w:spacing w:after="0" w:line="276" w:lineRule="auto"/>
        <w:rPr>
          <w:rFonts w:ascii="Verdana" w:hAnsi="Verdana"/>
          <w:sz w:val="20"/>
          <w:szCs w:val="20"/>
          <w:lang w:val="nl-NL"/>
        </w:rPr>
      </w:pPr>
    </w:p>
    <w:p w:rsidR="004303DA" w:rsidP="00A51308" w:rsidRDefault="00A51308">
      <w:pPr>
        <w:spacing w:after="0" w:line="276" w:lineRule="auto"/>
        <w:rPr>
          <w:rFonts w:ascii="Verdana" w:hAnsi="Verdana"/>
          <w:sz w:val="20"/>
          <w:szCs w:val="20"/>
          <w:lang w:val="nl-NL"/>
        </w:rPr>
      </w:pPr>
      <w:r>
        <w:rPr>
          <w:rFonts w:ascii="Verdana" w:hAnsi="Verdana"/>
          <w:sz w:val="20"/>
          <w:szCs w:val="20"/>
          <w:lang w:val="nl-NL"/>
        </w:rPr>
        <w:t xml:space="preserve">Voor de goede orde wordt opgemerkt dat de overige artikelen, zoals de artikelen die zien op de overdracht van de inning niet </w:t>
      </w:r>
      <w:r w:rsidR="00D60C3D">
        <w:rPr>
          <w:rFonts w:ascii="Verdana" w:hAnsi="Verdana"/>
          <w:sz w:val="20"/>
          <w:szCs w:val="20"/>
          <w:lang w:val="nl-NL"/>
        </w:rPr>
        <w:t xml:space="preserve">voorlopig </w:t>
      </w:r>
      <w:r>
        <w:rPr>
          <w:rFonts w:ascii="Verdana" w:hAnsi="Verdana"/>
          <w:sz w:val="20"/>
          <w:szCs w:val="20"/>
          <w:lang w:val="nl-NL"/>
        </w:rPr>
        <w:t xml:space="preserve">worden toegepast tot het moment van inwerkingtreding van het verdrag. Voor uitvoering in de praktijk van dit onderdeel zal ook nog een implementatietraject nodig zijn, zowel in Zwitserland als in Nederland. </w:t>
      </w:r>
      <w:r w:rsidR="00557339">
        <w:rPr>
          <w:rFonts w:ascii="Verdana" w:hAnsi="Verdana"/>
          <w:sz w:val="20"/>
          <w:szCs w:val="20"/>
          <w:lang w:val="nl-NL"/>
        </w:rPr>
        <w:t xml:space="preserve"> </w:t>
      </w:r>
    </w:p>
    <w:p w:rsidRPr="00386AF9" w:rsidR="007D4206" w:rsidP="00D758EF" w:rsidRDefault="007D4206">
      <w:pPr>
        <w:spacing w:after="0" w:line="276" w:lineRule="auto"/>
        <w:rPr>
          <w:rFonts w:ascii="Verdana" w:hAnsi="Verdana"/>
          <w:sz w:val="20"/>
          <w:szCs w:val="20"/>
          <w:lang w:val="nl-NL"/>
        </w:rPr>
      </w:pPr>
    </w:p>
    <w:p w:rsidRPr="00386AF9" w:rsidR="00565267" w:rsidP="00D758EF" w:rsidRDefault="00565267">
      <w:pPr>
        <w:pStyle w:val="Lijstalinea"/>
        <w:numPr>
          <w:ilvl w:val="0"/>
          <w:numId w:val="1"/>
        </w:numPr>
        <w:spacing w:after="0" w:line="276" w:lineRule="auto"/>
        <w:contextualSpacing w:val="0"/>
        <w:rPr>
          <w:rFonts w:ascii="Verdana" w:hAnsi="Verdana"/>
          <w:b/>
          <w:bCs/>
          <w:sz w:val="20"/>
          <w:szCs w:val="20"/>
          <w:lang w:val="nl-NL"/>
        </w:rPr>
      </w:pPr>
      <w:r w:rsidRPr="00386AF9">
        <w:rPr>
          <w:rFonts w:ascii="Verdana" w:hAnsi="Verdana"/>
          <w:b/>
          <w:bCs/>
          <w:sz w:val="20"/>
          <w:szCs w:val="20"/>
          <w:lang w:val="nl-NL"/>
        </w:rPr>
        <w:t>Artikelsgewijze toelichting</w:t>
      </w:r>
    </w:p>
    <w:p w:rsidRPr="00822CDE" w:rsidR="007C44A3" w:rsidP="00D758EF" w:rsidRDefault="007C44A3">
      <w:pPr>
        <w:spacing w:after="0" w:line="276" w:lineRule="auto"/>
        <w:rPr>
          <w:rFonts w:ascii="Verdana" w:hAnsi="Verdana"/>
          <w:sz w:val="20"/>
          <w:szCs w:val="20"/>
          <w:lang w:val="nl-NL"/>
        </w:rPr>
      </w:pPr>
    </w:p>
    <w:p w:rsidRPr="00822CDE" w:rsidR="007C44A3" w:rsidP="00822CDE" w:rsidRDefault="00822CDE">
      <w:pPr>
        <w:spacing w:after="0" w:line="276" w:lineRule="auto"/>
        <w:rPr>
          <w:rFonts w:ascii="Verdana" w:hAnsi="Verdana"/>
          <w:sz w:val="20"/>
          <w:szCs w:val="20"/>
          <w:u w:val="single"/>
          <w:lang w:val="nl-NL"/>
        </w:rPr>
      </w:pPr>
      <w:r w:rsidRPr="00822CDE">
        <w:rPr>
          <w:rFonts w:ascii="Verdana" w:hAnsi="Verdana"/>
          <w:sz w:val="20"/>
          <w:szCs w:val="20"/>
          <w:u w:val="single"/>
          <w:lang w:val="nl-NL"/>
        </w:rPr>
        <w:t>Artikel 1</w:t>
      </w:r>
    </w:p>
    <w:p w:rsidRPr="00822CDE" w:rsidR="00822CDE" w:rsidP="00D758EF" w:rsidRDefault="00822CDE">
      <w:pPr>
        <w:spacing w:after="0" w:line="276" w:lineRule="auto"/>
        <w:rPr>
          <w:rFonts w:ascii="Verdana" w:hAnsi="Verdana"/>
          <w:sz w:val="20"/>
          <w:szCs w:val="20"/>
          <w:lang w:val="nl-NL"/>
        </w:rPr>
      </w:pPr>
      <w:r w:rsidRPr="00822CDE">
        <w:rPr>
          <w:rFonts w:ascii="Verdana" w:hAnsi="Verdana"/>
          <w:sz w:val="20"/>
          <w:szCs w:val="20"/>
          <w:lang w:val="nl-NL"/>
        </w:rPr>
        <w:t>Het eerste artikel ziet op het doel en de reikwijdte van de toepassing. Dit is in algemene zin toegelicht in paragraaf 1 van deze toelichtende nota.</w:t>
      </w:r>
    </w:p>
    <w:p w:rsidRPr="00822CDE" w:rsidR="007C44A3" w:rsidP="00D758EF" w:rsidRDefault="007C44A3">
      <w:pPr>
        <w:spacing w:after="0" w:line="276" w:lineRule="auto"/>
        <w:rPr>
          <w:rFonts w:ascii="Verdana" w:hAnsi="Verdana"/>
          <w:sz w:val="20"/>
          <w:szCs w:val="20"/>
          <w:lang w:val="nl-NL"/>
        </w:rPr>
      </w:pPr>
    </w:p>
    <w:p w:rsidRPr="00967E6B" w:rsidR="007C44A3" w:rsidP="00822CDE" w:rsidRDefault="00822CDE">
      <w:pPr>
        <w:spacing w:after="0" w:line="276" w:lineRule="auto"/>
        <w:rPr>
          <w:rFonts w:ascii="Verdana" w:hAnsi="Verdana"/>
          <w:sz w:val="20"/>
          <w:szCs w:val="20"/>
          <w:u w:val="single"/>
          <w:lang w:val="nl-NL"/>
        </w:rPr>
      </w:pPr>
      <w:r w:rsidRPr="00277DC6">
        <w:rPr>
          <w:rFonts w:ascii="Verdana" w:hAnsi="Verdana"/>
          <w:sz w:val="20"/>
          <w:szCs w:val="20"/>
          <w:u w:val="single"/>
          <w:lang w:val="nl-NL"/>
        </w:rPr>
        <w:t>Arti</w:t>
      </w:r>
      <w:r>
        <w:rPr>
          <w:rFonts w:ascii="Verdana" w:hAnsi="Verdana"/>
          <w:sz w:val="20"/>
          <w:szCs w:val="20"/>
          <w:u w:val="single"/>
          <w:lang w:val="nl-NL"/>
        </w:rPr>
        <w:t>k</w:t>
      </w:r>
      <w:r w:rsidRPr="00277DC6">
        <w:rPr>
          <w:rFonts w:ascii="Verdana" w:hAnsi="Verdana"/>
          <w:sz w:val="20"/>
          <w:szCs w:val="20"/>
          <w:u w:val="single"/>
          <w:lang w:val="nl-NL"/>
        </w:rPr>
        <w:t>e</w:t>
      </w:r>
      <w:r>
        <w:rPr>
          <w:rFonts w:ascii="Verdana" w:hAnsi="Verdana"/>
          <w:sz w:val="20"/>
          <w:szCs w:val="20"/>
          <w:u w:val="single"/>
          <w:lang w:val="nl-NL"/>
        </w:rPr>
        <w:t>l 2</w:t>
      </w:r>
    </w:p>
    <w:p w:rsidRPr="00967E6B" w:rsidR="007C44A3" w:rsidP="00E57242" w:rsidRDefault="00E57242">
      <w:pPr>
        <w:spacing w:after="0" w:line="276" w:lineRule="auto"/>
        <w:rPr>
          <w:rFonts w:ascii="Verdana" w:hAnsi="Verdana"/>
          <w:sz w:val="20"/>
          <w:szCs w:val="20"/>
          <w:lang w:val="nl-NL"/>
        </w:rPr>
      </w:pPr>
      <w:r>
        <w:rPr>
          <w:rFonts w:ascii="Verdana" w:hAnsi="Verdana"/>
          <w:sz w:val="20"/>
          <w:szCs w:val="20"/>
          <w:lang w:val="nl-NL"/>
        </w:rPr>
        <w:t>I</w:t>
      </w:r>
      <w:r w:rsidRPr="00967E6B" w:rsidR="00967E6B">
        <w:rPr>
          <w:rFonts w:ascii="Verdana" w:hAnsi="Verdana"/>
          <w:sz w:val="20"/>
          <w:szCs w:val="20"/>
          <w:lang w:val="nl-NL"/>
        </w:rPr>
        <w:t xml:space="preserve">n dit artikel </w:t>
      </w:r>
      <w:r>
        <w:rPr>
          <w:rFonts w:ascii="Verdana" w:hAnsi="Verdana"/>
          <w:sz w:val="20"/>
          <w:szCs w:val="20"/>
          <w:lang w:val="nl-NL"/>
        </w:rPr>
        <w:t xml:space="preserve">zijn verschillende kernbegrippen uit het verdrag </w:t>
      </w:r>
      <w:r w:rsidRPr="00967E6B" w:rsidR="00967E6B">
        <w:rPr>
          <w:rFonts w:ascii="Verdana" w:hAnsi="Verdana"/>
          <w:sz w:val="20"/>
          <w:szCs w:val="20"/>
          <w:lang w:val="nl-NL"/>
        </w:rPr>
        <w:t>ged</w:t>
      </w:r>
      <w:r w:rsidRPr="00967E6B" w:rsidR="007C44A3">
        <w:rPr>
          <w:rFonts w:ascii="Verdana" w:hAnsi="Verdana"/>
          <w:sz w:val="20"/>
          <w:szCs w:val="20"/>
          <w:lang w:val="nl-NL"/>
        </w:rPr>
        <w:t>efini</w:t>
      </w:r>
      <w:r w:rsidRPr="00967E6B" w:rsidR="00967E6B">
        <w:rPr>
          <w:rFonts w:ascii="Verdana" w:hAnsi="Verdana"/>
          <w:sz w:val="20"/>
          <w:szCs w:val="20"/>
          <w:lang w:val="nl-NL"/>
        </w:rPr>
        <w:t>eerd.</w:t>
      </w:r>
      <w:r w:rsidR="00E3128E">
        <w:rPr>
          <w:rFonts w:ascii="Verdana" w:hAnsi="Verdana"/>
          <w:sz w:val="20"/>
          <w:szCs w:val="20"/>
          <w:lang w:val="nl-NL"/>
        </w:rPr>
        <w:t xml:space="preserve"> De gegeven definitie van verkeersovertredingen </w:t>
      </w:r>
      <w:r>
        <w:rPr>
          <w:rFonts w:ascii="Verdana" w:hAnsi="Verdana"/>
          <w:sz w:val="20"/>
          <w:szCs w:val="20"/>
          <w:lang w:val="nl-NL"/>
        </w:rPr>
        <w:t>(</w:t>
      </w:r>
      <w:r>
        <w:rPr>
          <w:rFonts w:ascii="Verdana" w:hAnsi="Verdana"/>
          <w:i/>
          <w:iCs/>
          <w:sz w:val="20"/>
          <w:szCs w:val="20"/>
          <w:lang w:val="nl-NL"/>
        </w:rPr>
        <w:t xml:space="preserve">road traffic </w:t>
      </w:r>
      <w:r w:rsidRPr="007A5618">
        <w:rPr>
          <w:rFonts w:ascii="Verdana" w:hAnsi="Verdana"/>
          <w:i/>
          <w:iCs/>
          <w:sz w:val="20"/>
          <w:szCs w:val="20"/>
          <w:lang w:val="nl-NL"/>
        </w:rPr>
        <w:t>offences</w:t>
      </w:r>
      <w:r>
        <w:rPr>
          <w:rFonts w:ascii="Verdana" w:hAnsi="Verdana"/>
          <w:sz w:val="20"/>
          <w:szCs w:val="20"/>
          <w:lang w:val="nl-NL"/>
        </w:rPr>
        <w:t xml:space="preserve">) </w:t>
      </w:r>
      <w:r w:rsidRPr="00E57242" w:rsidR="00E3128E">
        <w:rPr>
          <w:rFonts w:ascii="Verdana" w:hAnsi="Verdana"/>
          <w:sz w:val="20"/>
          <w:szCs w:val="20"/>
          <w:lang w:val="nl-NL"/>
        </w:rPr>
        <w:t>bepaalt</w:t>
      </w:r>
      <w:r w:rsidR="00E3128E">
        <w:rPr>
          <w:rFonts w:ascii="Verdana" w:hAnsi="Verdana"/>
          <w:sz w:val="20"/>
          <w:szCs w:val="20"/>
          <w:lang w:val="nl-NL"/>
        </w:rPr>
        <w:t xml:space="preserve"> de reikwijdte van de overtredingen waarvoor dit verdrag kan worden toegepast. Voor Nederland betreft dit de verkeersovertredingen die worden gehandhaafd op grond van de Wet administratiefrechtelijke handhaving verkeersvoorschriften</w:t>
      </w:r>
      <w:r w:rsidR="00F644B6">
        <w:rPr>
          <w:rFonts w:ascii="Verdana" w:hAnsi="Verdana"/>
          <w:sz w:val="20"/>
          <w:szCs w:val="20"/>
          <w:lang w:val="nl-NL"/>
        </w:rPr>
        <w:t xml:space="preserve"> (Wahv)</w:t>
      </w:r>
      <w:r w:rsidR="00E3128E">
        <w:rPr>
          <w:rFonts w:ascii="Verdana" w:hAnsi="Verdana"/>
          <w:sz w:val="20"/>
          <w:szCs w:val="20"/>
          <w:lang w:val="nl-NL"/>
        </w:rPr>
        <w:t>.</w:t>
      </w:r>
      <w:r w:rsidR="00BF7B18">
        <w:rPr>
          <w:rFonts w:ascii="Verdana" w:hAnsi="Verdana"/>
          <w:sz w:val="20"/>
          <w:szCs w:val="20"/>
          <w:lang w:val="nl-NL"/>
        </w:rPr>
        <w:t xml:space="preserve"> De </w:t>
      </w:r>
      <w:r>
        <w:rPr>
          <w:rFonts w:ascii="Verdana" w:hAnsi="Verdana"/>
          <w:sz w:val="20"/>
          <w:szCs w:val="20"/>
          <w:lang w:val="nl-NL"/>
        </w:rPr>
        <w:t xml:space="preserve">geldboeten </w:t>
      </w:r>
      <w:r w:rsidR="00BF7B18">
        <w:rPr>
          <w:rFonts w:ascii="Verdana" w:hAnsi="Verdana"/>
          <w:sz w:val="20"/>
          <w:szCs w:val="20"/>
          <w:lang w:val="nl-NL"/>
        </w:rPr>
        <w:t>die op grond van de</w:t>
      </w:r>
      <w:r w:rsidR="00F644B6">
        <w:rPr>
          <w:rFonts w:ascii="Verdana" w:hAnsi="Verdana"/>
          <w:sz w:val="20"/>
          <w:szCs w:val="20"/>
          <w:lang w:val="nl-NL"/>
        </w:rPr>
        <w:t xml:space="preserve"> Wahv</w:t>
      </w:r>
      <w:r w:rsidR="00BF7B18">
        <w:rPr>
          <w:rFonts w:ascii="Verdana" w:hAnsi="Verdana"/>
          <w:sz w:val="20"/>
          <w:szCs w:val="20"/>
          <w:lang w:val="nl-NL"/>
        </w:rPr>
        <w:t xml:space="preserve"> worden opgelegd kennen een vaste hoogte</w:t>
      </w:r>
      <w:r w:rsidR="00D85B55">
        <w:rPr>
          <w:rFonts w:ascii="Verdana" w:hAnsi="Verdana"/>
          <w:sz w:val="20"/>
          <w:szCs w:val="20"/>
          <w:lang w:val="nl-NL"/>
        </w:rPr>
        <w:t xml:space="preserve">, bepaald </w:t>
      </w:r>
      <w:r w:rsidR="00F644B6">
        <w:rPr>
          <w:rFonts w:ascii="Verdana" w:hAnsi="Verdana"/>
          <w:sz w:val="20"/>
          <w:szCs w:val="20"/>
          <w:lang w:val="nl-NL"/>
        </w:rPr>
        <w:t>bij</w:t>
      </w:r>
      <w:r w:rsidR="00D85B55">
        <w:rPr>
          <w:rFonts w:ascii="Verdana" w:hAnsi="Verdana"/>
          <w:sz w:val="20"/>
          <w:szCs w:val="20"/>
          <w:lang w:val="nl-NL"/>
        </w:rPr>
        <w:t xml:space="preserve"> algemene maatregel van bestuur</w:t>
      </w:r>
      <w:r w:rsidR="00BF7B18">
        <w:rPr>
          <w:rFonts w:ascii="Verdana" w:hAnsi="Verdana"/>
          <w:sz w:val="20"/>
          <w:szCs w:val="20"/>
          <w:lang w:val="nl-NL"/>
        </w:rPr>
        <w:t>.</w:t>
      </w:r>
      <w:r w:rsidR="00537056">
        <w:rPr>
          <w:rFonts w:ascii="Verdana" w:hAnsi="Verdana"/>
          <w:sz w:val="20"/>
          <w:szCs w:val="20"/>
          <w:lang w:val="nl-NL"/>
        </w:rPr>
        <w:t xml:space="preserve"> Het bedrag dat </w:t>
      </w:r>
      <w:r>
        <w:rPr>
          <w:rFonts w:ascii="Verdana" w:hAnsi="Verdana"/>
          <w:sz w:val="20"/>
          <w:szCs w:val="20"/>
          <w:lang w:val="nl-NL"/>
        </w:rPr>
        <w:t xml:space="preserve">ter inning door de andere verdragspartij </w:t>
      </w:r>
      <w:r w:rsidR="00537056">
        <w:rPr>
          <w:rFonts w:ascii="Verdana" w:hAnsi="Verdana"/>
          <w:sz w:val="20"/>
          <w:szCs w:val="20"/>
          <w:lang w:val="nl-NL"/>
        </w:rPr>
        <w:t>wordt overgedragen</w:t>
      </w:r>
      <w:r w:rsidR="003A5F61">
        <w:rPr>
          <w:rFonts w:ascii="Verdana" w:hAnsi="Verdana"/>
          <w:sz w:val="20"/>
          <w:szCs w:val="20"/>
          <w:lang w:val="nl-NL"/>
        </w:rPr>
        <w:t>,</w:t>
      </w:r>
      <w:r w:rsidR="00537056">
        <w:rPr>
          <w:rFonts w:ascii="Verdana" w:hAnsi="Verdana"/>
          <w:sz w:val="20"/>
          <w:szCs w:val="20"/>
          <w:lang w:val="nl-NL"/>
        </w:rPr>
        <w:t xml:space="preserve"> kan naast de oorspronkelijke geldboete ook bestaan uit kosten die worden doorberekend voor de procedure, zoals in Nederland de administratiekosten, en uit wettelijke verhogingen als gevolg van het niet tijdig (geheel) voldoen van de oorspronkelijke boete.</w:t>
      </w:r>
    </w:p>
    <w:p w:rsidRPr="00967E6B" w:rsidR="007C44A3" w:rsidP="00D758EF" w:rsidRDefault="007C44A3">
      <w:pPr>
        <w:spacing w:after="0" w:line="276" w:lineRule="auto"/>
        <w:rPr>
          <w:rFonts w:ascii="Verdana" w:hAnsi="Verdana"/>
          <w:sz w:val="20"/>
          <w:szCs w:val="20"/>
          <w:lang w:val="nl-NL"/>
        </w:rPr>
      </w:pPr>
    </w:p>
    <w:p w:rsidRPr="00C0633A" w:rsidR="007C44A3" w:rsidP="00D758EF" w:rsidRDefault="00822CDE">
      <w:pPr>
        <w:spacing w:after="0" w:line="276" w:lineRule="auto"/>
        <w:rPr>
          <w:rFonts w:ascii="Verdana" w:hAnsi="Verdana"/>
          <w:sz w:val="20"/>
          <w:szCs w:val="20"/>
          <w:u w:val="single"/>
          <w:lang w:val="nl-NL"/>
        </w:rPr>
      </w:pPr>
      <w:r w:rsidRPr="00277DC6">
        <w:rPr>
          <w:rFonts w:ascii="Verdana" w:hAnsi="Verdana"/>
          <w:sz w:val="20"/>
          <w:szCs w:val="20"/>
          <w:u w:val="single"/>
          <w:lang w:val="nl-NL"/>
        </w:rPr>
        <w:t>Arti</w:t>
      </w:r>
      <w:r>
        <w:rPr>
          <w:rFonts w:ascii="Verdana" w:hAnsi="Verdana"/>
          <w:sz w:val="20"/>
          <w:szCs w:val="20"/>
          <w:u w:val="single"/>
          <w:lang w:val="nl-NL"/>
        </w:rPr>
        <w:t>k</w:t>
      </w:r>
      <w:r w:rsidRPr="00277DC6">
        <w:rPr>
          <w:rFonts w:ascii="Verdana" w:hAnsi="Verdana"/>
          <w:sz w:val="20"/>
          <w:szCs w:val="20"/>
          <w:u w:val="single"/>
          <w:lang w:val="nl-NL"/>
        </w:rPr>
        <w:t>e</w:t>
      </w:r>
      <w:r>
        <w:rPr>
          <w:rFonts w:ascii="Verdana" w:hAnsi="Verdana"/>
          <w:sz w:val="20"/>
          <w:szCs w:val="20"/>
          <w:u w:val="single"/>
          <w:lang w:val="nl-NL"/>
        </w:rPr>
        <w:t>l</w:t>
      </w:r>
      <w:r w:rsidRPr="00277DC6">
        <w:rPr>
          <w:rFonts w:ascii="Verdana" w:hAnsi="Verdana"/>
          <w:sz w:val="20"/>
          <w:szCs w:val="20"/>
          <w:u w:val="single"/>
          <w:lang w:val="nl-NL"/>
        </w:rPr>
        <w:t xml:space="preserve"> </w:t>
      </w:r>
      <w:r w:rsidRPr="00C0633A" w:rsidR="007C44A3">
        <w:rPr>
          <w:rFonts w:ascii="Verdana" w:hAnsi="Verdana"/>
          <w:sz w:val="20"/>
          <w:szCs w:val="20"/>
          <w:u w:val="single"/>
          <w:lang w:val="nl-NL"/>
        </w:rPr>
        <w:t>3</w:t>
      </w:r>
    </w:p>
    <w:p w:rsidRPr="003F1A14" w:rsidR="007C44A3" w:rsidP="003A5F61" w:rsidRDefault="00C0633A">
      <w:pPr>
        <w:spacing w:after="0" w:line="276" w:lineRule="auto"/>
        <w:rPr>
          <w:rFonts w:ascii="Verdana" w:hAnsi="Verdana"/>
          <w:sz w:val="20"/>
          <w:szCs w:val="20"/>
          <w:lang w:val="nl-NL"/>
        </w:rPr>
      </w:pPr>
      <w:r w:rsidRPr="003F1A14">
        <w:rPr>
          <w:rFonts w:ascii="Verdana" w:hAnsi="Verdana"/>
          <w:sz w:val="20"/>
          <w:szCs w:val="20"/>
          <w:lang w:val="nl-NL"/>
        </w:rPr>
        <w:t>Dit artikel benoemt de bevoegde autoriteiten</w:t>
      </w:r>
      <w:r w:rsidR="00E57242">
        <w:rPr>
          <w:rFonts w:ascii="Verdana" w:hAnsi="Verdana"/>
          <w:sz w:val="20"/>
          <w:szCs w:val="20"/>
          <w:lang w:val="nl-NL"/>
        </w:rPr>
        <w:t xml:space="preserve"> v</w:t>
      </w:r>
      <w:r w:rsidR="000B2EB2">
        <w:rPr>
          <w:rFonts w:ascii="Verdana" w:hAnsi="Verdana"/>
          <w:sz w:val="20"/>
          <w:szCs w:val="20"/>
          <w:lang w:val="nl-NL"/>
        </w:rPr>
        <w:t>oor de uitvoering van het verdr</w:t>
      </w:r>
      <w:r w:rsidR="00E57242">
        <w:rPr>
          <w:rFonts w:ascii="Verdana" w:hAnsi="Verdana"/>
          <w:sz w:val="20"/>
          <w:szCs w:val="20"/>
          <w:lang w:val="nl-NL"/>
        </w:rPr>
        <w:t>ag</w:t>
      </w:r>
      <w:r w:rsidRPr="003F1A14">
        <w:rPr>
          <w:rFonts w:ascii="Verdana" w:hAnsi="Verdana"/>
          <w:sz w:val="20"/>
          <w:szCs w:val="20"/>
          <w:lang w:val="nl-NL"/>
        </w:rPr>
        <w:t xml:space="preserve">. Voor Zwitserland gaat het om de politie, de douane en de gerechtelijke autoriteiten. </w:t>
      </w:r>
      <w:r w:rsidRPr="003F1A14" w:rsidR="003A5F61">
        <w:rPr>
          <w:rFonts w:ascii="Verdana" w:hAnsi="Verdana"/>
          <w:sz w:val="20"/>
          <w:szCs w:val="20"/>
          <w:lang w:val="nl-NL"/>
        </w:rPr>
        <w:t xml:space="preserve">Voor Nederland </w:t>
      </w:r>
      <w:r w:rsidR="003A5F61">
        <w:rPr>
          <w:rFonts w:ascii="Verdana" w:hAnsi="Verdana"/>
          <w:sz w:val="20"/>
          <w:szCs w:val="20"/>
          <w:lang w:val="nl-NL"/>
        </w:rPr>
        <w:t>gaat het om</w:t>
      </w:r>
      <w:r w:rsidRPr="003F1A14" w:rsidR="003A5F61">
        <w:rPr>
          <w:rFonts w:ascii="Verdana" w:hAnsi="Verdana"/>
          <w:sz w:val="20"/>
          <w:szCs w:val="20"/>
          <w:lang w:val="nl-NL"/>
        </w:rPr>
        <w:t xml:space="preserve"> de autoriteiten </w:t>
      </w:r>
      <w:r w:rsidRPr="003F1A14">
        <w:rPr>
          <w:rFonts w:ascii="Verdana" w:hAnsi="Verdana"/>
          <w:sz w:val="20"/>
          <w:szCs w:val="20"/>
          <w:lang w:val="nl-NL"/>
        </w:rPr>
        <w:t xml:space="preserve">die op basis van de Wet administratiefrechtelijke handhaving verkeersvoorschriften bevoegd zijn tot het opleggen van een </w:t>
      </w:r>
      <w:r w:rsidR="00E57242">
        <w:rPr>
          <w:rFonts w:ascii="Verdana" w:hAnsi="Verdana"/>
          <w:sz w:val="20"/>
          <w:szCs w:val="20"/>
          <w:lang w:val="nl-NL"/>
        </w:rPr>
        <w:t xml:space="preserve">administratieve </w:t>
      </w:r>
      <w:r w:rsidRPr="003F1A14">
        <w:rPr>
          <w:rFonts w:ascii="Verdana" w:hAnsi="Verdana"/>
          <w:sz w:val="20"/>
          <w:szCs w:val="20"/>
          <w:lang w:val="nl-NL"/>
        </w:rPr>
        <w:t xml:space="preserve">sanctie. </w:t>
      </w:r>
      <w:r w:rsidR="00056A1C">
        <w:rPr>
          <w:rFonts w:ascii="Verdana" w:hAnsi="Verdana"/>
          <w:sz w:val="20"/>
          <w:szCs w:val="20"/>
          <w:lang w:val="nl-NL"/>
        </w:rPr>
        <w:t>Voor de verzoeken tot inning vanuit Zwitserland</w:t>
      </w:r>
      <w:r w:rsidRPr="003F1A14">
        <w:rPr>
          <w:rFonts w:ascii="Verdana" w:hAnsi="Verdana"/>
          <w:sz w:val="20"/>
          <w:szCs w:val="20"/>
          <w:lang w:val="nl-NL"/>
        </w:rPr>
        <w:t xml:space="preserve"> wordt </w:t>
      </w:r>
      <w:r w:rsidR="0023352B">
        <w:rPr>
          <w:rFonts w:ascii="Verdana" w:hAnsi="Verdana"/>
          <w:sz w:val="20"/>
          <w:szCs w:val="20"/>
          <w:lang w:val="nl-NL"/>
        </w:rPr>
        <w:t xml:space="preserve">als bevoegde autoriteit </w:t>
      </w:r>
      <w:r w:rsidRPr="003F1A14">
        <w:rPr>
          <w:rFonts w:ascii="Verdana" w:hAnsi="Verdana"/>
          <w:sz w:val="20"/>
          <w:szCs w:val="20"/>
          <w:lang w:val="nl-NL"/>
        </w:rPr>
        <w:t xml:space="preserve">het CJIB </w:t>
      </w:r>
      <w:r w:rsidR="00E57242">
        <w:rPr>
          <w:rFonts w:ascii="Verdana" w:hAnsi="Verdana"/>
          <w:sz w:val="20"/>
          <w:szCs w:val="20"/>
          <w:lang w:val="nl-NL"/>
        </w:rPr>
        <w:t>aangewezen</w:t>
      </w:r>
      <w:r w:rsidRPr="003F1A14">
        <w:rPr>
          <w:rFonts w:ascii="Verdana" w:hAnsi="Verdana"/>
          <w:sz w:val="20"/>
          <w:szCs w:val="20"/>
          <w:lang w:val="nl-NL"/>
        </w:rPr>
        <w:t>, de dienst van het Ministerie van Justitie en Veiligheid die is belast met de inning van de sancties op grond van de Wet administratiefrechtelijke handhaving verkeersvoorschriften.</w:t>
      </w:r>
    </w:p>
    <w:p w:rsidRPr="008A212B" w:rsidR="007C44A3" w:rsidP="00D758EF" w:rsidRDefault="007C44A3">
      <w:pPr>
        <w:spacing w:after="0" w:line="276" w:lineRule="auto"/>
        <w:rPr>
          <w:rFonts w:ascii="Verdana" w:hAnsi="Verdana"/>
          <w:sz w:val="20"/>
          <w:szCs w:val="20"/>
          <w:lang w:val="nl-NL"/>
        </w:rPr>
      </w:pPr>
    </w:p>
    <w:p w:rsidRPr="00C7728E" w:rsidR="007C44A3" w:rsidP="00D758EF" w:rsidRDefault="00822CDE">
      <w:pPr>
        <w:spacing w:after="0" w:line="276" w:lineRule="auto"/>
        <w:rPr>
          <w:rFonts w:ascii="Verdana" w:hAnsi="Verdana"/>
          <w:sz w:val="20"/>
          <w:szCs w:val="20"/>
          <w:u w:val="single"/>
          <w:lang w:val="nl-NL"/>
        </w:rPr>
      </w:pPr>
      <w:r w:rsidRPr="00C7728E">
        <w:rPr>
          <w:rFonts w:ascii="Verdana" w:hAnsi="Verdana"/>
          <w:sz w:val="20"/>
          <w:szCs w:val="20"/>
          <w:u w:val="single"/>
          <w:lang w:val="nl-NL"/>
        </w:rPr>
        <w:t xml:space="preserve">Artikel </w:t>
      </w:r>
      <w:r w:rsidRPr="00C7728E" w:rsidR="007C44A3">
        <w:rPr>
          <w:rFonts w:ascii="Verdana" w:hAnsi="Verdana"/>
          <w:sz w:val="20"/>
          <w:szCs w:val="20"/>
          <w:u w:val="single"/>
          <w:lang w:val="nl-NL"/>
        </w:rPr>
        <w:t>4</w:t>
      </w:r>
    </w:p>
    <w:p w:rsidR="00E10AC8" w:rsidP="002A5A2E" w:rsidRDefault="00560112">
      <w:pPr>
        <w:spacing w:after="0" w:line="276" w:lineRule="auto"/>
        <w:rPr>
          <w:rFonts w:ascii="Verdana" w:hAnsi="Verdana"/>
          <w:sz w:val="20"/>
          <w:szCs w:val="20"/>
          <w:lang w:val="nl-NL"/>
        </w:rPr>
      </w:pPr>
      <w:r w:rsidRPr="00560112">
        <w:rPr>
          <w:rFonts w:ascii="Verdana" w:hAnsi="Verdana"/>
          <w:sz w:val="20"/>
          <w:szCs w:val="20"/>
          <w:lang w:val="nl-NL"/>
        </w:rPr>
        <w:t xml:space="preserve">Als het nodig is voor de bestraffing van verkeersovertredingen kunnen </w:t>
      </w:r>
      <w:r w:rsidRPr="00560112" w:rsidR="00A87B49">
        <w:rPr>
          <w:rFonts w:ascii="Verdana" w:hAnsi="Verdana"/>
          <w:sz w:val="20"/>
          <w:szCs w:val="20"/>
          <w:lang w:val="nl-NL"/>
        </w:rPr>
        <w:t xml:space="preserve">op verzoek </w:t>
      </w:r>
      <w:r w:rsidRPr="00560112">
        <w:rPr>
          <w:rFonts w:ascii="Verdana" w:hAnsi="Verdana"/>
          <w:sz w:val="20"/>
          <w:szCs w:val="20"/>
          <w:lang w:val="nl-NL"/>
        </w:rPr>
        <w:t xml:space="preserve">gegevens </w:t>
      </w:r>
      <w:r w:rsidRPr="00560112" w:rsidR="00A87B49">
        <w:rPr>
          <w:rFonts w:ascii="Verdana" w:hAnsi="Verdana"/>
          <w:sz w:val="20"/>
          <w:szCs w:val="20"/>
          <w:lang w:val="nl-NL"/>
        </w:rPr>
        <w:t xml:space="preserve">worden </w:t>
      </w:r>
      <w:r w:rsidR="00D81E7F">
        <w:rPr>
          <w:rFonts w:ascii="Verdana" w:hAnsi="Verdana"/>
          <w:sz w:val="20"/>
          <w:szCs w:val="20"/>
          <w:lang w:val="nl-NL"/>
        </w:rPr>
        <w:t>doorgegeven</w:t>
      </w:r>
      <w:r w:rsidRPr="00560112" w:rsidR="00A87B49">
        <w:rPr>
          <w:rFonts w:ascii="Verdana" w:hAnsi="Verdana"/>
          <w:sz w:val="20"/>
          <w:szCs w:val="20"/>
          <w:lang w:val="nl-NL"/>
        </w:rPr>
        <w:t xml:space="preserve"> </w:t>
      </w:r>
      <w:r w:rsidRPr="00560112">
        <w:rPr>
          <w:rFonts w:ascii="Verdana" w:hAnsi="Verdana"/>
          <w:sz w:val="20"/>
          <w:szCs w:val="20"/>
          <w:lang w:val="nl-NL"/>
        </w:rPr>
        <w:t>over voertuigen en hun houders</w:t>
      </w:r>
      <w:r w:rsidR="002A5A2E">
        <w:rPr>
          <w:rFonts w:ascii="Verdana" w:hAnsi="Verdana"/>
          <w:sz w:val="20"/>
          <w:szCs w:val="20"/>
          <w:lang w:val="nl-NL"/>
        </w:rPr>
        <w:t xml:space="preserve"> die zijn</w:t>
      </w:r>
      <w:r w:rsidRPr="00560112">
        <w:rPr>
          <w:rFonts w:ascii="Verdana" w:hAnsi="Verdana"/>
          <w:sz w:val="20"/>
          <w:szCs w:val="20"/>
          <w:lang w:val="nl-NL"/>
        </w:rPr>
        <w:t xml:space="preserve"> vastgelegd in het nationale kentekenregister. </w:t>
      </w:r>
      <w:r w:rsidR="00E10AC8">
        <w:rPr>
          <w:rFonts w:ascii="Verdana" w:hAnsi="Verdana"/>
          <w:sz w:val="20"/>
          <w:szCs w:val="20"/>
          <w:lang w:val="nl-NL"/>
        </w:rPr>
        <w:t xml:space="preserve">In Bijlage A worden de betreffende gegevens </w:t>
      </w:r>
      <w:r w:rsidR="00A87B49">
        <w:rPr>
          <w:rFonts w:ascii="Verdana" w:hAnsi="Verdana"/>
          <w:sz w:val="20"/>
          <w:szCs w:val="20"/>
          <w:lang w:val="nl-NL"/>
        </w:rPr>
        <w:t>limitatief benoemd</w:t>
      </w:r>
      <w:r w:rsidR="00E10AC8">
        <w:rPr>
          <w:rFonts w:ascii="Verdana" w:hAnsi="Verdana"/>
          <w:sz w:val="20"/>
          <w:szCs w:val="20"/>
          <w:lang w:val="nl-NL"/>
        </w:rPr>
        <w:t xml:space="preserve">. </w:t>
      </w:r>
    </w:p>
    <w:p w:rsidR="00E10AC8" w:rsidP="001C1646" w:rsidRDefault="00E10AC8">
      <w:pPr>
        <w:spacing w:after="0" w:line="276" w:lineRule="auto"/>
        <w:rPr>
          <w:rFonts w:ascii="Verdana" w:hAnsi="Verdana"/>
          <w:sz w:val="20"/>
          <w:szCs w:val="20"/>
          <w:lang w:val="nl-NL"/>
        </w:rPr>
      </w:pPr>
    </w:p>
    <w:p w:rsidRPr="00560112" w:rsidR="00560112" w:rsidP="002A5A2E" w:rsidRDefault="00560112">
      <w:pPr>
        <w:spacing w:after="0" w:line="276" w:lineRule="auto"/>
        <w:rPr>
          <w:rFonts w:ascii="Verdana" w:hAnsi="Verdana"/>
          <w:sz w:val="20"/>
          <w:szCs w:val="20"/>
          <w:lang w:val="nl-NL"/>
        </w:rPr>
      </w:pPr>
      <w:r>
        <w:rPr>
          <w:rFonts w:ascii="Verdana" w:hAnsi="Verdana"/>
          <w:sz w:val="20"/>
          <w:szCs w:val="20"/>
          <w:lang w:val="nl-NL"/>
        </w:rPr>
        <w:t xml:space="preserve">In dit artikel </w:t>
      </w:r>
      <w:r w:rsidR="002A5A2E">
        <w:rPr>
          <w:rFonts w:ascii="Verdana" w:hAnsi="Verdana"/>
          <w:sz w:val="20"/>
          <w:szCs w:val="20"/>
          <w:lang w:val="nl-NL"/>
        </w:rPr>
        <w:t xml:space="preserve">wordt voorgeschreven </w:t>
      </w:r>
      <w:r>
        <w:rPr>
          <w:rFonts w:ascii="Verdana" w:hAnsi="Verdana"/>
          <w:sz w:val="20"/>
          <w:szCs w:val="20"/>
          <w:lang w:val="nl-NL"/>
        </w:rPr>
        <w:t xml:space="preserve">dat </w:t>
      </w:r>
      <w:r w:rsidR="00E10AC8">
        <w:rPr>
          <w:rFonts w:ascii="Verdana" w:hAnsi="Verdana"/>
          <w:sz w:val="20"/>
          <w:szCs w:val="20"/>
          <w:lang w:val="nl-NL"/>
        </w:rPr>
        <w:t xml:space="preserve">de </w:t>
      </w:r>
      <w:r w:rsidR="00D81E7F">
        <w:rPr>
          <w:rFonts w:ascii="Verdana" w:hAnsi="Verdana"/>
          <w:sz w:val="20"/>
          <w:szCs w:val="20"/>
          <w:lang w:val="nl-NL"/>
        </w:rPr>
        <w:t>doorgifte</w:t>
      </w:r>
      <w:r w:rsidR="00E10AC8">
        <w:rPr>
          <w:rFonts w:ascii="Verdana" w:hAnsi="Verdana"/>
          <w:sz w:val="20"/>
          <w:szCs w:val="20"/>
          <w:lang w:val="nl-NL"/>
        </w:rPr>
        <w:t xml:space="preserve"> </w:t>
      </w:r>
      <w:r>
        <w:rPr>
          <w:rFonts w:ascii="Verdana" w:hAnsi="Verdana"/>
          <w:sz w:val="20"/>
          <w:szCs w:val="20"/>
          <w:lang w:val="nl-NL"/>
        </w:rPr>
        <w:t xml:space="preserve">enkel </w:t>
      </w:r>
      <w:r w:rsidR="00E10AC8">
        <w:rPr>
          <w:rFonts w:ascii="Verdana" w:hAnsi="Verdana"/>
          <w:sz w:val="20"/>
          <w:szCs w:val="20"/>
          <w:lang w:val="nl-NL"/>
        </w:rPr>
        <w:t>nog</w:t>
      </w:r>
      <w:r w:rsidR="001B7EA3">
        <w:rPr>
          <w:rFonts w:ascii="Verdana" w:hAnsi="Verdana"/>
          <w:sz w:val="20"/>
          <w:szCs w:val="20"/>
          <w:lang w:val="nl-NL"/>
        </w:rPr>
        <w:t xml:space="preserve"> zal</w:t>
      </w:r>
      <w:r w:rsidR="00E10AC8">
        <w:rPr>
          <w:rFonts w:ascii="Verdana" w:hAnsi="Verdana"/>
          <w:sz w:val="20"/>
          <w:szCs w:val="20"/>
          <w:lang w:val="nl-NL"/>
        </w:rPr>
        <w:t xml:space="preserve"> </w:t>
      </w:r>
      <w:r>
        <w:rPr>
          <w:rFonts w:ascii="Verdana" w:hAnsi="Verdana"/>
          <w:sz w:val="20"/>
          <w:szCs w:val="20"/>
          <w:lang w:val="nl-NL"/>
        </w:rPr>
        <w:t>gebeur</w:t>
      </w:r>
      <w:r w:rsidR="001B7EA3">
        <w:rPr>
          <w:rFonts w:ascii="Verdana" w:hAnsi="Verdana"/>
          <w:sz w:val="20"/>
          <w:szCs w:val="20"/>
          <w:lang w:val="nl-NL"/>
        </w:rPr>
        <w:t>en</w:t>
      </w:r>
      <w:r>
        <w:rPr>
          <w:rFonts w:ascii="Verdana" w:hAnsi="Verdana"/>
          <w:sz w:val="20"/>
          <w:szCs w:val="20"/>
          <w:lang w:val="nl-NL"/>
        </w:rPr>
        <w:t xml:space="preserve"> via een geautomatiseerde procedure, tussen de centrale diensten belast met het beheer van dat register. Dit is in Nederland de RDW, in Zwitserland </w:t>
      </w:r>
      <w:r w:rsidR="00C5470D">
        <w:rPr>
          <w:rFonts w:ascii="Verdana" w:hAnsi="Verdana"/>
          <w:sz w:val="20"/>
          <w:szCs w:val="20"/>
          <w:lang w:val="nl-NL"/>
        </w:rPr>
        <w:t>heet de federale dienst</w:t>
      </w:r>
      <w:r w:rsidR="00D14720">
        <w:rPr>
          <w:rFonts w:ascii="Verdana" w:hAnsi="Verdana"/>
          <w:sz w:val="20"/>
          <w:szCs w:val="20"/>
          <w:lang w:val="nl-NL"/>
        </w:rPr>
        <w:t xml:space="preserve"> </w:t>
      </w:r>
      <w:r>
        <w:rPr>
          <w:rFonts w:ascii="Verdana" w:hAnsi="Verdana"/>
          <w:sz w:val="20"/>
          <w:szCs w:val="20"/>
          <w:lang w:val="nl-NL"/>
        </w:rPr>
        <w:t xml:space="preserve">ASTRA. </w:t>
      </w:r>
      <w:r w:rsidR="001C1646">
        <w:rPr>
          <w:rFonts w:ascii="Verdana" w:hAnsi="Verdana"/>
          <w:sz w:val="20"/>
          <w:szCs w:val="20"/>
          <w:lang w:val="nl-NL"/>
        </w:rPr>
        <w:t>Gezien de gebleken betrouwbaarheid van EUCARIS en het ontbreken van grote spoed bij het verstrekken van deze gegevens, wordt verzending per post, zoals de staande praktijk was, met deze bepaling uitgesloten.</w:t>
      </w:r>
    </w:p>
    <w:p w:rsidRPr="00560112" w:rsidR="00560112" w:rsidP="00D758EF" w:rsidRDefault="00560112">
      <w:pPr>
        <w:spacing w:after="0" w:line="276" w:lineRule="auto"/>
        <w:rPr>
          <w:rFonts w:ascii="Verdana" w:hAnsi="Verdana"/>
          <w:sz w:val="20"/>
          <w:szCs w:val="20"/>
          <w:lang w:val="nl-NL"/>
        </w:rPr>
      </w:pPr>
    </w:p>
    <w:p w:rsidRPr="00CB2575" w:rsidR="007C44A3" w:rsidP="00D758EF" w:rsidRDefault="00822CDE">
      <w:pPr>
        <w:spacing w:after="0" w:line="276" w:lineRule="auto"/>
        <w:rPr>
          <w:rFonts w:ascii="Verdana" w:hAnsi="Verdana"/>
          <w:sz w:val="20"/>
          <w:szCs w:val="20"/>
          <w:u w:val="single"/>
          <w:lang w:val="nl-NL"/>
        </w:rPr>
      </w:pPr>
      <w:r w:rsidRPr="00277DC6">
        <w:rPr>
          <w:rFonts w:ascii="Verdana" w:hAnsi="Verdana"/>
          <w:sz w:val="20"/>
          <w:szCs w:val="20"/>
          <w:u w:val="single"/>
          <w:lang w:val="nl-NL"/>
        </w:rPr>
        <w:t>Arti</w:t>
      </w:r>
      <w:r>
        <w:rPr>
          <w:rFonts w:ascii="Verdana" w:hAnsi="Verdana"/>
          <w:sz w:val="20"/>
          <w:szCs w:val="20"/>
          <w:u w:val="single"/>
          <w:lang w:val="nl-NL"/>
        </w:rPr>
        <w:t>k</w:t>
      </w:r>
      <w:r w:rsidRPr="00277DC6">
        <w:rPr>
          <w:rFonts w:ascii="Verdana" w:hAnsi="Verdana"/>
          <w:sz w:val="20"/>
          <w:szCs w:val="20"/>
          <w:u w:val="single"/>
          <w:lang w:val="nl-NL"/>
        </w:rPr>
        <w:t>e</w:t>
      </w:r>
      <w:r>
        <w:rPr>
          <w:rFonts w:ascii="Verdana" w:hAnsi="Verdana"/>
          <w:sz w:val="20"/>
          <w:szCs w:val="20"/>
          <w:u w:val="single"/>
          <w:lang w:val="nl-NL"/>
        </w:rPr>
        <w:t>l</w:t>
      </w:r>
      <w:r w:rsidRPr="00277DC6">
        <w:rPr>
          <w:rFonts w:ascii="Verdana" w:hAnsi="Verdana"/>
          <w:sz w:val="20"/>
          <w:szCs w:val="20"/>
          <w:u w:val="single"/>
          <w:lang w:val="nl-NL"/>
        </w:rPr>
        <w:t xml:space="preserve"> </w:t>
      </w:r>
      <w:r w:rsidRPr="00CB2575" w:rsidR="007C44A3">
        <w:rPr>
          <w:rFonts w:ascii="Verdana" w:hAnsi="Verdana"/>
          <w:sz w:val="20"/>
          <w:szCs w:val="20"/>
          <w:u w:val="single"/>
          <w:lang w:val="nl-NL"/>
        </w:rPr>
        <w:t>5</w:t>
      </w:r>
    </w:p>
    <w:p w:rsidR="00927C70" w:rsidP="009872EC" w:rsidRDefault="00927C70">
      <w:pPr>
        <w:spacing w:after="0" w:line="276" w:lineRule="auto"/>
        <w:rPr>
          <w:rFonts w:ascii="Verdana" w:hAnsi="Verdana"/>
          <w:sz w:val="20"/>
          <w:szCs w:val="20"/>
          <w:lang w:val="nl-NL"/>
        </w:rPr>
      </w:pPr>
      <w:r w:rsidRPr="00927C70">
        <w:rPr>
          <w:rFonts w:ascii="Verdana" w:hAnsi="Verdana"/>
          <w:sz w:val="20"/>
          <w:szCs w:val="20"/>
          <w:lang w:val="nl-NL"/>
        </w:rPr>
        <w:t xml:space="preserve">Geldboetes kunnen </w:t>
      </w:r>
      <w:r w:rsidR="000B2EB2">
        <w:rPr>
          <w:rFonts w:ascii="Verdana" w:hAnsi="Verdana"/>
          <w:sz w:val="20"/>
          <w:szCs w:val="20"/>
          <w:lang w:val="nl-NL"/>
        </w:rPr>
        <w:t xml:space="preserve">vanuit </w:t>
      </w:r>
      <w:r w:rsidR="00983214">
        <w:rPr>
          <w:rFonts w:ascii="Verdana" w:hAnsi="Verdana"/>
          <w:sz w:val="20"/>
          <w:szCs w:val="20"/>
          <w:lang w:val="nl-NL"/>
        </w:rPr>
        <w:t>de ene verdragspartij</w:t>
      </w:r>
      <w:r w:rsidR="000B2EB2">
        <w:rPr>
          <w:rFonts w:ascii="Verdana" w:hAnsi="Verdana"/>
          <w:sz w:val="20"/>
          <w:szCs w:val="20"/>
          <w:lang w:val="nl-NL"/>
        </w:rPr>
        <w:t xml:space="preserve"> </w:t>
      </w:r>
      <w:r w:rsidRPr="00927C70">
        <w:rPr>
          <w:rFonts w:ascii="Verdana" w:hAnsi="Verdana"/>
          <w:sz w:val="20"/>
          <w:szCs w:val="20"/>
          <w:lang w:val="nl-NL"/>
        </w:rPr>
        <w:t xml:space="preserve">rechtstreeks naar het adres van de kentekenhouder van het voertuig </w:t>
      </w:r>
      <w:r w:rsidR="00983214">
        <w:rPr>
          <w:rFonts w:ascii="Verdana" w:hAnsi="Verdana"/>
          <w:sz w:val="20"/>
          <w:szCs w:val="20"/>
          <w:lang w:val="nl-NL"/>
        </w:rPr>
        <w:t>binnen het grondgebied van</w:t>
      </w:r>
      <w:r w:rsidR="000B2EB2">
        <w:rPr>
          <w:rFonts w:ascii="Verdana" w:hAnsi="Verdana"/>
          <w:sz w:val="20"/>
          <w:szCs w:val="20"/>
          <w:lang w:val="nl-NL"/>
        </w:rPr>
        <w:t xml:space="preserve"> </w:t>
      </w:r>
      <w:r w:rsidR="00983214">
        <w:rPr>
          <w:rFonts w:ascii="Verdana" w:hAnsi="Verdana"/>
          <w:sz w:val="20"/>
          <w:szCs w:val="20"/>
          <w:lang w:val="nl-NL"/>
        </w:rPr>
        <w:t>de andere verdragspartij</w:t>
      </w:r>
      <w:r w:rsidR="000B2EB2">
        <w:rPr>
          <w:rFonts w:ascii="Verdana" w:hAnsi="Verdana"/>
          <w:sz w:val="20"/>
          <w:szCs w:val="20"/>
          <w:lang w:val="nl-NL"/>
        </w:rPr>
        <w:t xml:space="preserve"> </w:t>
      </w:r>
      <w:r w:rsidRPr="00927C70">
        <w:rPr>
          <w:rFonts w:ascii="Verdana" w:hAnsi="Verdana"/>
          <w:sz w:val="20"/>
          <w:szCs w:val="20"/>
          <w:lang w:val="nl-NL"/>
        </w:rPr>
        <w:t xml:space="preserve">worden gestuurd. Hierbij geldt de nationale wet- en regelgeving van </w:t>
      </w:r>
      <w:r w:rsidR="00983214">
        <w:rPr>
          <w:rFonts w:ascii="Verdana" w:hAnsi="Verdana"/>
          <w:sz w:val="20"/>
          <w:szCs w:val="20"/>
          <w:lang w:val="nl-NL"/>
        </w:rPr>
        <w:t>de verdragspartij</w:t>
      </w:r>
      <w:r w:rsidRPr="00927C70">
        <w:rPr>
          <w:rFonts w:ascii="Verdana" w:hAnsi="Verdana"/>
          <w:sz w:val="20"/>
          <w:szCs w:val="20"/>
          <w:lang w:val="nl-NL"/>
        </w:rPr>
        <w:t xml:space="preserve"> </w:t>
      </w:r>
      <w:r w:rsidR="00983214">
        <w:rPr>
          <w:rFonts w:ascii="Verdana" w:hAnsi="Verdana"/>
          <w:sz w:val="20"/>
          <w:szCs w:val="20"/>
          <w:lang w:val="nl-NL"/>
        </w:rPr>
        <w:t>binnen wiens grondgebied</w:t>
      </w:r>
      <w:r w:rsidRPr="00927C70" w:rsidR="00983214">
        <w:rPr>
          <w:rFonts w:ascii="Verdana" w:hAnsi="Verdana"/>
          <w:sz w:val="20"/>
          <w:szCs w:val="20"/>
          <w:lang w:val="nl-NL"/>
        </w:rPr>
        <w:t xml:space="preserve"> </w:t>
      </w:r>
      <w:r w:rsidRPr="00927C70">
        <w:rPr>
          <w:rFonts w:ascii="Verdana" w:hAnsi="Verdana"/>
          <w:sz w:val="20"/>
          <w:szCs w:val="20"/>
          <w:lang w:val="nl-NL"/>
        </w:rPr>
        <w:t xml:space="preserve">de verkeersovertreding is begaan. </w:t>
      </w:r>
    </w:p>
    <w:p w:rsidR="00927C70" w:rsidP="00D758EF" w:rsidRDefault="00927C70">
      <w:pPr>
        <w:spacing w:after="0" w:line="276" w:lineRule="auto"/>
        <w:rPr>
          <w:rFonts w:ascii="Verdana" w:hAnsi="Verdana"/>
          <w:sz w:val="20"/>
          <w:szCs w:val="20"/>
          <w:lang w:val="nl-NL"/>
        </w:rPr>
      </w:pPr>
    </w:p>
    <w:p w:rsidRPr="00927C70" w:rsidR="00927C70" w:rsidP="00003225" w:rsidRDefault="00003225">
      <w:pPr>
        <w:spacing w:after="0" w:line="276" w:lineRule="auto"/>
        <w:rPr>
          <w:rFonts w:ascii="Verdana" w:hAnsi="Verdana"/>
          <w:sz w:val="20"/>
          <w:szCs w:val="20"/>
          <w:lang w:val="nl-NL"/>
        </w:rPr>
      </w:pPr>
      <w:r>
        <w:rPr>
          <w:rFonts w:ascii="Verdana" w:hAnsi="Verdana"/>
          <w:sz w:val="20"/>
          <w:szCs w:val="20"/>
          <w:lang w:val="nl-NL"/>
        </w:rPr>
        <w:t xml:space="preserve">Om het mogelijk te maken dat een kentekenhouder zijn verdedigingsrechten kan uitoefenen, is in </w:t>
      </w:r>
      <w:r w:rsidR="00927C70">
        <w:rPr>
          <w:rFonts w:ascii="Verdana" w:hAnsi="Verdana"/>
          <w:sz w:val="20"/>
          <w:szCs w:val="20"/>
          <w:lang w:val="nl-NL"/>
        </w:rPr>
        <w:t>het tweede lid van dit artikel vastgelegd</w:t>
      </w:r>
      <w:r w:rsidR="00C24988">
        <w:rPr>
          <w:rFonts w:ascii="Verdana" w:hAnsi="Verdana"/>
          <w:sz w:val="20"/>
          <w:szCs w:val="20"/>
          <w:lang w:val="nl-NL"/>
        </w:rPr>
        <w:t xml:space="preserve"> welke informatie de toegezonden geldboete in elk geval moet bevatten. Naast informatie over de overtreding, het voertuig waarmee deze is begaan en de opgelegde boete, moet </w:t>
      </w:r>
      <w:r w:rsidR="00260F94">
        <w:rPr>
          <w:rFonts w:ascii="Verdana" w:hAnsi="Verdana"/>
          <w:sz w:val="20"/>
          <w:szCs w:val="20"/>
          <w:lang w:val="nl-NL"/>
        </w:rPr>
        <w:t xml:space="preserve">de toegezonden geldboete ook informatie bevatten over de mogelijkheden om </w:t>
      </w:r>
      <w:r w:rsidR="002A5A2E">
        <w:rPr>
          <w:rFonts w:ascii="Verdana" w:hAnsi="Verdana"/>
          <w:sz w:val="20"/>
          <w:szCs w:val="20"/>
          <w:lang w:val="nl-NL"/>
        </w:rPr>
        <w:t>rechtsmiddelen aan te wenden tegen de geldboete.</w:t>
      </w:r>
    </w:p>
    <w:p w:rsidRPr="00C24988" w:rsidR="00927C70" w:rsidP="00D758EF" w:rsidRDefault="00927C70">
      <w:pPr>
        <w:spacing w:after="0" w:line="276" w:lineRule="auto"/>
        <w:rPr>
          <w:rFonts w:ascii="Verdana" w:hAnsi="Verdana"/>
          <w:sz w:val="20"/>
          <w:szCs w:val="20"/>
          <w:lang w:val="nl-NL"/>
        </w:rPr>
      </w:pPr>
    </w:p>
    <w:p w:rsidRPr="000C4D1F" w:rsidR="007C44A3" w:rsidP="00D758EF" w:rsidRDefault="00822CDE">
      <w:pPr>
        <w:spacing w:after="0" w:line="276" w:lineRule="auto"/>
        <w:rPr>
          <w:rFonts w:ascii="Verdana" w:hAnsi="Verdana"/>
          <w:sz w:val="20"/>
          <w:szCs w:val="20"/>
          <w:u w:val="single"/>
          <w:lang w:val="nl-NL"/>
        </w:rPr>
      </w:pPr>
      <w:r w:rsidRPr="00277DC6">
        <w:rPr>
          <w:rFonts w:ascii="Verdana" w:hAnsi="Verdana"/>
          <w:sz w:val="20"/>
          <w:szCs w:val="20"/>
          <w:u w:val="single"/>
          <w:lang w:val="nl-NL"/>
        </w:rPr>
        <w:t>Arti</w:t>
      </w:r>
      <w:r>
        <w:rPr>
          <w:rFonts w:ascii="Verdana" w:hAnsi="Verdana"/>
          <w:sz w:val="20"/>
          <w:szCs w:val="20"/>
          <w:u w:val="single"/>
          <w:lang w:val="nl-NL"/>
        </w:rPr>
        <w:t>k</w:t>
      </w:r>
      <w:r w:rsidRPr="00277DC6">
        <w:rPr>
          <w:rFonts w:ascii="Verdana" w:hAnsi="Verdana"/>
          <w:sz w:val="20"/>
          <w:szCs w:val="20"/>
          <w:u w:val="single"/>
          <w:lang w:val="nl-NL"/>
        </w:rPr>
        <w:t>e</w:t>
      </w:r>
      <w:r>
        <w:rPr>
          <w:rFonts w:ascii="Verdana" w:hAnsi="Verdana"/>
          <w:sz w:val="20"/>
          <w:szCs w:val="20"/>
          <w:u w:val="single"/>
          <w:lang w:val="nl-NL"/>
        </w:rPr>
        <w:t>l</w:t>
      </w:r>
      <w:r w:rsidRPr="00277DC6">
        <w:rPr>
          <w:rFonts w:ascii="Verdana" w:hAnsi="Verdana"/>
          <w:sz w:val="20"/>
          <w:szCs w:val="20"/>
          <w:u w:val="single"/>
          <w:lang w:val="nl-NL"/>
        </w:rPr>
        <w:t xml:space="preserve"> </w:t>
      </w:r>
      <w:r w:rsidRPr="000C4D1F" w:rsidR="007C44A3">
        <w:rPr>
          <w:rFonts w:ascii="Verdana" w:hAnsi="Verdana"/>
          <w:sz w:val="20"/>
          <w:szCs w:val="20"/>
          <w:u w:val="single"/>
          <w:lang w:val="nl-NL"/>
        </w:rPr>
        <w:t>6</w:t>
      </w:r>
    </w:p>
    <w:p w:rsidR="00AF3B42" w:rsidP="00C35177" w:rsidRDefault="00AF3B42">
      <w:pPr>
        <w:spacing w:after="0" w:line="276" w:lineRule="auto"/>
        <w:rPr>
          <w:rFonts w:ascii="Verdana" w:hAnsi="Verdana"/>
          <w:sz w:val="20"/>
          <w:szCs w:val="20"/>
          <w:lang w:val="nl-NL"/>
        </w:rPr>
      </w:pPr>
      <w:r>
        <w:rPr>
          <w:rFonts w:ascii="Verdana" w:hAnsi="Verdana"/>
          <w:sz w:val="20"/>
          <w:szCs w:val="20"/>
          <w:lang w:val="nl-NL"/>
        </w:rPr>
        <w:t>I</w:t>
      </w:r>
      <w:r w:rsidRPr="00FC5903" w:rsidR="00FC5903">
        <w:rPr>
          <w:rFonts w:ascii="Verdana" w:hAnsi="Verdana"/>
          <w:sz w:val="20"/>
          <w:szCs w:val="20"/>
          <w:lang w:val="nl-NL"/>
        </w:rPr>
        <w:t xml:space="preserve">n het geval dat de rechtstreekse toezending van de geldboete </w:t>
      </w:r>
      <w:r>
        <w:rPr>
          <w:rFonts w:ascii="Verdana" w:hAnsi="Verdana"/>
          <w:sz w:val="20"/>
          <w:szCs w:val="20"/>
          <w:lang w:val="nl-NL"/>
        </w:rPr>
        <w:t xml:space="preserve">aan de kentekenhouder </w:t>
      </w:r>
      <w:r w:rsidRPr="00FC5903" w:rsidR="00FC5903">
        <w:rPr>
          <w:rFonts w:ascii="Verdana" w:hAnsi="Verdana"/>
          <w:sz w:val="20"/>
          <w:szCs w:val="20"/>
          <w:lang w:val="nl-NL"/>
        </w:rPr>
        <w:t>niet leidt tot het (geheel) voldoen van de opgelegde boete kan worden verzocht de (verdere) inning van de geldboete over te nemen.</w:t>
      </w:r>
      <w:r>
        <w:rPr>
          <w:rFonts w:ascii="Verdana" w:hAnsi="Verdana"/>
          <w:sz w:val="20"/>
          <w:szCs w:val="20"/>
          <w:lang w:val="nl-NL"/>
        </w:rPr>
        <w:t xml:space="preserve"> </w:t>
      </w:r>
      <w:r w:rsidR="00C35177">
        <w:rPr>
          <w:rFonts w:ascii="Verdana" w:hAnsi="Verdana"/>
          <w:sz w:val="20"/>
          <w:szCs w:val="20"/>
          <w:lang w:val="nl-NL"/>
        </w:rPr>
        <w:t>In het eerste lid is bepaal</w:t>
      </w:r>
      <w:r w:rsidR="00A74710">
        <w:rPr>
          <w:rFonts w:ascii="Verdana" w:hAnsi="Verdana"/>
          <w:sz w:val="20"/>
          <w:szCs w:val="20"/>
          <w:lang w:val="nl-NL"/>
        </w:rPr>
        <w:t>d</w:t>
      </w:r>
      <w:r w:rsidR="00C35177">
        <w:rPr>
          <w:rFonts w:ascii="Verdana" w:hAnsi="Verdana"/>
          <w:sz w:val="20"/>
          <w:szCs w:val="20"/>
          <w:lang w:val="nl-NL"/>
        </w:rPr>
        <w:t xml:space="preserve"> dat d</w:t>
      </w:r>
      <w:r>
        <w:rPr>
          <w:rFonts w:ascii="Verdana" w:hAnsi="Verdana"/>
          <w:sz w:val="20"/>
          <w:szCs w:val="20"/>
          <w:lang w:val="nl-NL"/>
        </w:rPr>
        <w:t xml:space="preserve">aarvoor aan een </w:t>
      </w:r>
      <w:r w:rsidR="00BE3D57">
        <w:rPr>
          <w:rFonts w:ascii="Verdana" w:hAnsi="Verdana"/>
          <w:sz w:val="20"/>
          <w:szCs w:val="20"/>
          <w:lang w:val="nl-NL"/>
        </w:rPr>
        <w:t>vier</w:t>
      </w:r>
      <w:r>
        <w:rPr>
          <w:rFonts w:ascii="Verdana" w:hAnsi="Verdana"/>
          <w:sz w:val="20"/>
          <w:szCs w:val="20"/>
          <w:lang w:val="nl-NL"/>
        </w:rPr>
        <w:t xml:space="preserve">tal criteria </w:t>
      </w:r>
      <w:r w:rsidR="00C35177">
        <w:rPr>
          <w:rFonts w:ascii="Verdana" w:hAnsi="Verdana"/>
          <w:sz w:val="20"/>
          <w:szCs w:val="20"/>
          <w:lang w:val="nl-NL"/>
        </w:rPr>
        <w:t xml:space="preserve">moet </w:t>
      </w:r>
      <w:r>
        <w:rPr>
          <w:rFonts w:ascii="Verdana" w:hAnsi="Verdana"/>
          <w:sz w:val="20"/>
          <w:szCs w:val="20"/>
          <w:lang w:val="nl-NL"/>
        </w:rPr>
        <w:t xml:space="preserve">worden voldaan. </w:t>
      </w:r>
    </w:p>
    <w:p w:rsidR="00FC5903" w:rsidP="006F5114" w:rsidRDefault="00AF3B42">
      <w:pPr>
        <w:spacing w:after="0" w:line="276" w:lineRule="auto"/>
        <w:ind w:firstLine="720"/>
        <w:rPr>
          <w:rFonts w:ascii="Verdana" w:hAnsi="Verdana"/>
          <w:sz w:val="20"/>
          <w:szCs w:val="20"/>
          <w:lang w:val="nl-NL"/>
        </w:rPr>
      </w:pPr>
      <w:r>
        <w:rPr>
          <w:rFonts w:ascii="Verdana" w:hAnsi="Verdana"/>
          <w:sz w:val="20"/>
          <w:szCs w:val="20"/>
          <w:lang w:val="nl-NL"/>
        </w:rPr>
        <w:t xml:space="preserve">Ten eerste moet er sprake zijn van </w:t>
      </w:r>
      <w:r w:rsidR="006F5114">
        <w:rPr>
          <w:rFonts w:ascii="Verdana" w:hAnsi="Verdana"/>
          <w:sz w:val="20"/>
          <w:szCs w:val="20"/>
          <w:lang w:val="nl-NL"/>
        </w:rPr>
        <w:t>‘</w:t>
      </w:r>
      <w:r>
        <w:rPr>
          <w:rFonts w:ascii="Verdana" w:hAnsi="Verdana"/>
          <w:sz w:val="20"/>
          <w:szCs w:val="20"/>
          <w:lang w:val="nl-NL"/>
        </w:rPr>
        <w:t>dubbele strafbaarheid</w:t>
      </w:r>
      <w:r w:rsidR="006F5114">
        <w:rPr>
          <w:rFonts w:ascii="Verdana" w:hAnsi="Verdana"/>
          <w:sz w:val="20"/>
          <w:szCs w:val="20"/>
          <w:lang w:val="nl-NL"/>
        </w:rPr>
        <w:t>’</w:t>
      </w:r>
      <w:r>
        <w:rPr>
          <w:rFonts w:ascii="Verdana" w:hAnsi="Verdana"/>
          <w:sz w:val="20"/>
          <w:szCs w:val="20"/>
          <w:lang w:val="nl-NL"/>
        </w:rPr>
        <w:t>: de overtreding</w:t>
      </w:r>
      <w:r w:rsidR="00D14720">
        <w:rPr>
          <w:rFonts w:ascii="Verdana" w:hAnsi="Verdana"/>
          <w:sz w:val="20"/>
          <w:szCs w:val="20"/>
          <w:lang w:val="nl-NL"/>
        </w:rPr>
        <w:t xml:space="preserve"> van de regels die </w:t>
      </w:r>
      <w:r w:rsidR="000B2EB2">
        <w:rPr>
          <w:rFonts w:ascii="Verdana" w:hAnsi="Verdana"/>
          <w:sz w:val="20"/>
          <w:szCs w:val="20"/>
          <w:lang w:val="nl-NL"/>
        </w:rPr>
        <w:t>tot de sanctie heeft geleid</w:t>
      </w:r>
      <w:r>
        <w:rPr>
          <w:rFonts w:ascii="Verdana" w:hAnsi="Verdana"/>
          <w:sz w:val="20"/>
          <w:szCs w:val="20"/>
          <w:lang w:val="nl-NL"/>
        </w:rPr>
        <w:t xml:space="preserve"> moet </w:t>
      </w:r>
      <w:r w:rsidR="000A1728">
        <w:rPr>
          <w:rFonts w:ascii="Verdana" w:hAnsi="Verdana"/>
          <w:sz w:val="20"/>
          <w:szCs w:val="20"/>
          <w:lang w:val="nl-NL"/>
        </w:rPr>
        <w:t xml:space="preserve">zowel </w:t>
      </w:r>
      <w:r>
        <w:rPr>
          <w:rFonts w:ascii="Verdana" w:hAnsi="Verdana"/>
          <w:sz w:val="20"/>
          <w:szCs w:val="20"/>
          <w:lang w:val="nl-NL"/>
        </w:rPr>
        <w:t xml:space="preserve">in Nederland </w:t>
      </w:r>
      <w:r w:rsidR="000A1728">
        <w:rPr>
          <w:rFonts w:ascii="Verdana" w:hAnsi="Verdana"/>
          <w:sz w:val="20"/>
          <w:szCs w:val="20"/>
          <w:lang w:val="nl-NL"/>
        </w:rPr>
        <w:t xml:space="preserve">als </w:t>
      </w:r>
      <w:r>
        <w:rPr>
          <w:rFonts w:ascii="Verdana" w:hAnsi="Verdana"/>
          <w:sz w:val="20"/>
          <w:szCs w:val="20"/>
          <w:lang w:val="nl-NL"/>
        </w:rPr>
        <w:t xml:space="preserve">in Zwitserland </w:t>
      </w:r>
      <w:r w:rsidR="000B2EB2">
        <w:rPr>
          <w:rFonts w:ascii="Verdana" w:hAnsi="Verdana"/>
          <w:sz w:val="20"/>
          <w:szCs w:val="20"/>
          <w:lang w:val="nl-NL"/>
        </w:rPr>
        <w:t xml:space="preserve">verboden </w:t>
      </w:r>
      <w:r>
        <w:rPr>
          <w:rFonts w:ascii="Verdana" w:hAnsi="Verdana"/>
          <w:sz w:val="20"/>
          <w:szCs w:val="20"/>
          <w:lang w:val="nl-NL"/>
        </w:rPr>
        <w:t>zijn. Voor de in het eerste lid, onder a, genoemde veelvoorkomende overtredingen is dit een gegeven. Op basis van historische gegevens is de verwachting dat deze tien overtredingen ruim 80 procent zullen uitmaken van de overtredingen die zich lenen voor overdracht</w:t>
      </w:r>
      <w:r w:rsidR="000B2EB2">
        <w:rPr>
          <w:rFonts w:ascii="Verdana" w:hAnsi="Verdana"/>
          <w:sz w:val="20"/>
          <w:szCs w:val="20"/>
          <w:lang w:val="nl-NL"/>
        </w:rPr>
        <w:t xml:space="preserve"> overeenkomstig dit artikel</w:t>
      </w:r>
      <w:r>
        <w:rPr>
          <w:rFonts w:ascii="Verdana" w:hAnsi="Verdana"/>
          <w:sz w:val="20"/>
          <w:szCs w:val="20"/>
          <w:lang w:val="nl-NL"/>
        </w:rPr>
        <w:t>. Voor andere overtredingen geldt dat de dubbele strafbaarheid moet worden nagegaan. In Bijlage C, het standaardformulier dat bij een verzoek</w:t>
      </w:r>
      <w:r w:rsidR="00BE6515">
        <w:rPr>
          <w:rFonts w:ascii="Verdana" w:hAnsi="Verdana"/>
          <w:sz w:val="20"/>
          <w:szCs w:val="20"/>
          <w:lang w:val="nl-NL"/>
        </w:rPr>
        <w:t xml:space="preserve"> tot inning moet worden ingevuld, wordt </w:t>
      </w:r>
      <w:r w:rsidR="00A74710">
        <w:rPr>
          <w:rFonts w:ascii="Verdana" w:hAnsi="Verdana"/>
          <w:sz w:val="20"/>
          <w:szCs w:val="20"/>
          <w:lang w:val="nl-NL"/>
        </w:rPr>
        <w:t>in dergelijke gevallen</w:t>
      </w:r>
      <w:r w:rsidR="00BE6515">
        <w:rPr>
          <w:rFonts w:ascii="Verdana" w:hAnsi="Verdana"/>
          <w:sz w:val="20"/>
          <w:szCs w:val="20"/>
          <w:lang w:val="nl-NL"/>
        </w:rPr>
        <w:t xml:space="preserve"> verzocht de tekst van de </w:t>
      </w:r>
      <w:r w:rsidR="006F5114">
        <w:rPr>
          <w:rFonts w:ascii="Verdana" w:hAnsi="Verdana"/>
          <w:sz w:val="20"/>
          <w:szCs w:val="20"/>
          <w:lang w:val="nl-NL"/>
        </w:rPr>
        <w:t xml:space="preserve">betreffende </w:t>
      </w:r>
      <w:r w:rsidR="00BE6515">
        <w:rPr>
          <w:rFonts w:ascii="Verdana" w:hAnsi="Verdana"/>
          <w:sz w:val="20"/>
          <w:szCs w:val="20"/>
          <w:lang w:val="nl-NL"/>
        </w:rPr>
        <w:t>bepaling integraal mee te sturen.</w:t>
      </w:r>
    </w:p>
    <w:p w:rsidR="00FC5903" w:rsidP="009F6232" w:rsidRDefault="009F6232">
      <w:pPr>
        <w:spacing w:after="0" w:line="276" w:lineRule="auto"/>
        <w:ind w:firstLine="720"/>
        <w:rPr>
          <w:rFonts w:ascii="Verdana" w:hAnsi="Verdana"/>
          <w:sz w:val="20"/>
          <w:szCs w:val="20"/>
          <w:lang w:val="nl-NL"/>
        </w:rPr>
      </w:pPr>
      <w:r>
        <w:rPr>
          <w:rFonts w:ascii="Verdana" w:hAnsi="Verdana"/>
          <w:sz w:val="20"/>
          <w:szCs w:val="20"/>
          <w:lang w:val="nl-NL"/>
        </w:rPr>
        <w:t>Om overdracht van bagatelzaken te voorkomen</w:t>
      </w:r>
      <w:r w:rsidR="005E6455">
        <w:rPr>
          <w:rFonts w:ascii="Verdana" w:hAnsi="Verdana"/>
          <w:sz w:val="20"/>
          <w:szCs w:val="20"/>
          <w:lang w:val="nl-NL"/>
        </w:rPr>
        <w:t>,</w:t>
      </w:r>
      <w:r>
        <w:rPr>
          <w:rFonts w:ascii="Verdana" w:hAnsi="Verdana"/>
          <w:sz w:val="20"/>
          <w:szCs w:val="20"/>
          <w:lang w:val="nl-NL"/>
        </w:rPr>
        <w:t xml:space="preserve"> geldt er t</w:t>
      </w:r>
      <w:r w:rsidR="00BE6515">
        <w:rPr>
          <w:rFonts w:ascii="Verdana" w:hAnsi="Verdana"/>
          <w:sz w:val="20"/>
          <w:szCs w:val="20"/>
          <w:lang w:val="nl-NL"/>
        </w:rPr>
        <w:t xml:space="preserve">en tweede </w:t>
      </w:r>
      <w:r>
        <w:rPr>
          <w:rFonts w:ascii="Verdana" w:hAnsi="Verdana"/>
          <w:sz w:val="20"/>
          <w:szCs w:val="20"/>
          <w:lang w:val="nl-NL"/>
        </w:rPr>
        <w:t>een ondergrens voor het kunnen overdragen van de inning. Deze bedraagt 70 euro dan</w:t>
      </w:r>
      <w:r w:rsidR="00D81E7F">
        <w:rPr>
          <w:rFonts w:ascii="Verdana" w:hAnsi="Verdana"/>
          <w:sz w:val="20"/>
          <w:szCs w:val="20"/>
          <w:lang w:val="nl-NL"/>
        </w:rPr>
        <w:t xml:space="preserve"> </w:t>
      </w:r>
      <w:r>
        <w:rPr>
          <w:rFonts w:ascii="Verdana" w:hAnsi="Verdana"/>
          <w:sz w:val="20"/>
          <w:szCs w:val="20"/>
          <w:lang w:val="nl-NL"/>
        </w:rPr>
        <w:t>wel 80 Zwitserse Franken (exclusief administratiekosten, inclusief wettelijke verhogingen).</w:t>
      </w:r>
    </w:p>
    <w:p w:rsidR="00692963" w:rsidP="002113FD" w:rsidRDefault="00692963">
      <w:pPr>
        <w:spacing w:after="0" w:line="276" w:lineRule="auto"/>
        <w:ind w:firstLine="720"/>
        <w:rPr>
          <w:rFonts w:ascii="Verdana" w:hAnsi="Verdana"/>
          <w:sz w:val="20"/>
          <w:szCs w:val="20"/>
          <w:lang w:val="nl-NL"/>
        </w:rPr>
      </w:pPr>
      <w:r>
        <w:rPr>
          <w:rFonts w:ascii="Verdana" w:hAnsi="Verdana"/>
          <w:sz w:val="20"/>
          <w:szCs w:val="20"/>
          <w:lang w:val="nl-NL"/>
        </w:rPr>
        <w:t xml:space="preserve">Ten derde moet de geldboete naar het nationale recht van de </w:t>
      </w:r>
      <w:r w:rsidR="002113FD">
        <w:rPr>
          <w:rFonts w:ascii="Verdana" w:hAnsi="Verdana"/>
          <w:sz w:val="20"/>
          <w:szCs w:val="20"/>
          <w:lang w:val="nl-NL"/>
        </w:rPr>
        <w:t xml:space="preserve">verzoekende </w:t>
      </w:r>
      <w:r>
        <w:rPr>
          <w:rFonts w:ascii="Verdana" w:hAnsi="Verdana"/>
          <w:sz w:val="20"/>
          <w:szCs w:val="20"/>
          <w:lang w:val="nl-NL"/>
        </w:rPr>
        <w:t>verdragspartij nog inbaar zijn. De zaak mag bijvoorbeeld niet zijn verjaard.</w:t>
      </w:r>
    </w:p>
    <w:p w:rsidRPr="00692963" w:rsidR="00BE3D57" w:rsidP="00454BBC" w:rsidRDefault="00BE3D57">
      <w:pPr>
        <w:spacing w:after="0" w:line="276" w:lineRule="auto"/>
        <w:ind w:firstLine="720"/>
        <w:rPr>
          <w:rFonts w:ascii="Verdana" w:hAnsi="Verdana"/>
          <w:sz w:val="20"/>
          <w:szCs w:val="20"/>
          <w:lang w:val="nl-NL"/>
        </w:rPr>
      </w:pPr>
      <w:r>
        <w:rPr>
          <w:rFonts w:ascii="Verdana" w:hAnsi="Verdana"/>
          <w:sz w:val="20"/>
          <w:szCs w:val="20"/>
          <w:lang w:val="nl-NL"/>
        </w:rPr>
        <w:t>Tot slot is bepaald dat voor een natuurlijk</w:t>
      </w:r>
      <w:r w:rsidR="00983214">
        <w:rPr>
          <w:rFonts w:ascii="Verdana" w:hAnsi="Verdana"/>
          <w:sz w:val="20"/>
          <w:szCs w:val="20"/>
          <w:lang w:val="nl-NL"/>
        </w:rPr>
        <w:t>e</w:t>
      </w:r>
      <w:r>
        <w:rPr>
          <w:rFonts w:ascii="Verdana" w:hAnsi="Verdana"/>
          <w:sz w:val="20"/>
          <w:szCs w:val="20"/>
          <w:lang w:val="nl-NL"/>
        </w:rPr>
        <w:t xml:space="preserve"> persoon moet gelden dat deze inwoner van de aangezochte verdragspartij moet zijn en </w:t>
      </w:r>
      <w:r w:rsidR="00454BBC">
        <w:rPr>
          <w:rFonts w:ascii="Verdana" w:hAnsi="Verdana"/>
          <w:sz w:val="20"/>
          <w:szCs w:val="20"/>
          <w:lang w:val="nl-NL"/>
        </w:rPr>
        <w:t xml:space="preserve">voor </w:t>
      </w:r>
      <w:r>
        <w:rPr>
          <w:rFonts w:ascii="Verdana" w:hAnsi="Verdana"/>
          <w:sz w:val="20"/>
          <w:szCs w:val="20"/>
          <w:lang w:val="nl-NL"/>
        </w:rPr>
        <w:t>een rechtsperso</w:t>
      </w:r>
      <w:r w:rsidR="00454BBC">
        <w:rPr>
          <w:rFonts w:ascii="Verdana" w:hAnsi="Verdana"/>
          <w:sz w:val="20"/>
          <w:szCs w:val="20"/>
          <w:lang w:val="nl-NL"/>
        </w:rPr>
        <w:t>o</w:t>
      </w:r>
      <w:r>
        <w:rPr>
          <w:rFonts w:ascii="Verdana" w:hAnsi="Verdana"/>
          <w:sz w:val="20"/>
          <w:szCs w:val="20"/>
          <w:lang w:val="nl-NL"/>
        </w:rPr>
        <w:t>n</w:t>
      </w:r>
      <w:r w:rsidRPr="00454BBC">
        <w:rPr>
          <w:rFonts w:ascii="Verdana" w:hAnsi="Verdana"/>
          <w:sz w:val="20"/>
          <w:szCs w:val="20"/>
          <w:lang w:val="nl-NL"/>
        </w:rPr>
        <w:t xml:space="preserve"> </w:t>
      </w:r>
      <w:r w:rsidRPr="00454BBC" w:rsidR="00454BBC">
        <w:rPr>
          <w:rFonts w:ascii="Verdana" w:hAnsi="Verdana"/>
          <w:sz w:val="20"/>
          <w:szCs w:val="20"/>
          <w:lang w:val="nl-NL"/>
        </w:rPr>
        <w:t xml:space="preserve">dat </w:t>
      </w:r>
      <w:r w:rsidR="00454BBC">
        <w:rPr>
          <w:rFonts w:ascii="Verdana" w:hAnsi="Verdana"/>
          <w:sz w:val="20"/>
          <w:szCs w:val="20"/>
          <w:lang w:val="nl-NL"/>
        </w:rPr>
        <w:t xml:space="preserve">deze </w:t>
      </w:r>
      <w:r w:rsidRPr="00BE3D57">
        <w:rPr>
          <w:rFonts w:ascii="Verdana" w:hAnsi="Verdana"/>
          <w:sz w:val="20"/>
          <w:szCs w:val="20"/>
          <w:lang w:val="nl-NL"/>
        </w:rPr>
        <w:t>zijn statutaire zetel</w:t>
      </w:r>
      <w:r>
        <w:rPr>
          <w:rFonts w:ascii="Verdana" w:hAnsi="Verdana"/>
          <w:sz w:val="20"/>
          <w:szCs w:val="20"/>
          <w:lang w:val="nl-NL"/>
        </w:rPr>
        <w:t xml:space="preserve"> in de aangezochte verdragspartij moet hebben.</w:t>
      </w:r>
    </w:p>
    <w:p w:rsidR="007C44A3" w:rsidP="00CC49FE" w:rsidRDefault="007C44A3">
      <w:pPr>
        <w:spacing w:after="0" w:line="276" w:lineRule="auto"/>
        <w:rPr>
          <w:rFonts w:ascii="Verdana" w:hAnsi="Verdana"/>
          <w:sz w:val="20"/>
          <w:szCs w:val="20"/>
          <w:lang w:val="nl-NL"/>
        </w:rPr>
      </w:pPr>
    </w:p>
    <w:p w:rsidRPr="00CC49FE" w:rsidR="00CC49FE" w:rsidP="00363B1C" w:rsidRDefault="00CC49FE">
      <w:pPr>
        <w:spacing w:after="0" w:line="276" w:lineRule="auto"/>
        <w:rPr>
          <w:rFonts w:ascii="Verdana" w:hAnsi="Verdana"/>
          <w:sz w:val="20"/>
          <w:szCs w:val="20"/>
          <w:lang w:val="nl-NL"/>
        </w:rPr>
      </w:pPr>
      <w:r>
        <w:rPr>
          <w:rFonts w:ascii="Verdana" w:hAnsi="Verdana"/>
          <w:sz w:val="20"/>
          <w:szCs w:val="20"/>
          <w:lang w:val="nl-NL"/>
        </w:rPr>
        <w:t>Voor elke geldboete waarvoor de overname van de inning wordt verzocht</w:t>
      </w:r>
      <w:r w:rsidR="00B3732D">
        <w:rPr>
          <w:rFonts w:ascii="Verdana" w:hAnsi="Verdana"/>
          <w:sz w:val="20"/>
          <w:szCs w:val="20"/>
          <w:lang w:val="nl-NL"/>
        </w:rPr>
        <w:t>,</w:t>
      </w:r>
      <w:r>
        <w:rPr>
          <w:rFonts w:ascii="Verdana" w:hAnsi="Verdana"/>
          <w:sz w:val="20"/>
          <w:szCs w:val="20"/>
          <w:lang w:val="nl-NL"/>
        </w:rPr>
        <w:t xml:space="preserve"> moet het standaardformulier, zoals opgenomen in Bijlage C, worden ingevuld. Engels </w:t>
      </w:r>
      <w:r w:rsidR="00363B1C">
        <w:rPr>
          <w:rFonts w:ascii="Verdana" w:hAnsi="Verdana"/>
          <w:sz w:val="20"/>
          <w:szCs w:val="20"/>
          <w:lang w:val="nl-NL"/>
        </w:rPr>
        <w:t xml:space="preserve">is </w:t>
      </w:r>
      <w:r>
        <w:rPr>
          <w:rFonts w:ascii="Verdana" w:hAnsi="Verdana"/>
          <w:sz w:val="20"/>
          <w:szCs w:val="20"/>
          <w:lang w:val="nl-NL"/>
        </w:rPr>
        <w:t>als voertaal bepa</w:t>
      </w:r>
      <w:r w:rsidR="0046739C">
        <w:rPr>
          <w:rFonts w:ascii="Verdana" w:hAnsi="Verdana"/>
          <w:sz w:val="20"/>
          <w:szCs w:val="20"/>
          <w:lang w:val="nl-NL"/>
        </w:rPr>
        <w:t>a</w:t>
      </w:r>
      <w:r>
        <w:rPr>
          <w:rFonts w:ascii="Verdana" w:hAnsi="Verdana"/>
          <w:sz w:val="20"/>
          <w:szCs w:val="20"/>
          <w:lang w:val="nl-NL"/>
        </w:rPr>
        <w:t>l</w:t>
      </w:r>
      <w:r w:rsidR="0046739C">
        <w:rPr>
          <w:rFonts w:ascii="Verdana" w:hAnsi="Verdana"/>
          <w:sz w:val="20"/>
          <w:szCs w:val="20"/>
          <w:lang w:val="nl-NL"/>
        </w:rPr>
        <w:t>d</w:t>
      </w:r>
      <w:r>
        <w:rPr>
          <w:rFonts w:ascii="Verdana" w:hAnsi="Verdana"/>
          <w:sz w:val="20"/>
          <w:szCs w:val="20"/>
          <w:lang w:val="nl-NL"/>
        </w:rPr>
        <w:t xml:space="preserve"> (tweede lid).</w:t>
      </w:r>
    </w:p>
    <w:p w:rsidRPr="005F5CDE" w:rsidR="007C44A3" w:rsidP="00D758EF" w:rsidRDefault="007C44A3">
      <w:pPr>
        <w:spacing w:after="0" w:line="276" w:lineRule="auto"/>
        <w:rPr>
          <w:rFonts w:ascii="Verdana" w:hAnsi="Verdana"/>
          <w:sz w:val="20"/>
          <w:szCs w:val="20"/>
          <w:lang w:val="nl-NL"/>
        </w:rPr>
      </w:pPr>
    </w:p>
    <w:p w:rsidRPr="005F5CDE" w:rsidR="005F5CDE" w:rsidP="0046739C" w:rsidRDefault="005F5CDE">
      <w:pPr>
        <w:spacing w:after="0" w:line="276" w:lineRule="auto"/>
        <w:rPr>
          <w:rFonts w:ascii="Verdana" w:hAnsi="Verdana"/>
          <w:sz w:val="20"/>
          <w:szCs w:val="20"/>
          <w:lang w:val="nl-NL"/>
        </w:rPr>
      </w:pPr>
      <w:r w:rsidRPr="005F5CDE">
        <w:rPr>
          <w:rFonts w:ascii="Verdana" w:hAnsi="Verdana"/>
          <w:sz w:val="20"/>
          <w:szCs w:val="20"/>
          <w:lang w:val="nl-NL"/>
        </w:rPr>
        <w:t xml:space="preserve">Zodra wordt verzocht de inning van de geldboete over te nemen, kan de verzoekende partij vanzelfsprekend zelf geen inningsactiviteiten meer ontplooien (derde lid). Dit zou immers tot dubbele inning kunnen leiden. De mogelijkheid om de inning te hervatten ontstaat </w:t>
      </w:r>
      <w:r w:rsidR="0046739C">
        <w:rPr>
          <w:rFonts w:ascii="Verdana" w:hAnsi="Verdana"/>
          <w:sz w:val="20"/>
          <w:szCs w:val="20"/>
          <w:lang w:val="nl-NL"/>
        </w:rPr>
        <w:t xml:space="preserve">(pas) </w:t>
      </w:r>
      <w:r w:rsidRPr="005F5CDE">
        <w:rPr>
          <w:rFonts w:ascii="Verdana" w:hAnsi="Verdana"/>
          <w:sz w:val="20"/>
          <w:szCs w:val="20"/>
          <w:lang w:val="nl-NL"/>
        </w:rPr>
        <w:t xml:space="preserve">weer op het moment dat het verzoek wordt afgewezen </w:t>
      </w:r>
      <w:r w:rsidR="00D64E1A">
        <w:rPr>
          <w:rFonts w:ascii="Verdana" w:hAnsi="Verdana"/>
          <w:sz w:val="20"/>
          <w:szCs w:val="20"/>
          <w:lang w:val="nl-NL"/>
        </w:rPr>
        <w:t xml:space="preserve">(zie artikel 7) </w:t>
      </w:r>
      <w:r w:rsidRPr="005F5CDE">
        <w:rPr>
          <w:rFonts w:ascii="Verdana" w:hAnsi="Verdana"/>
          <w:sz w:val="20"/>
          <w:szCs w:val="20"/>
          <w:lang w:val="nl-NL"/>
        </w:rPr>
        <w:t xml:space="preserve">of terug wordt gemeld dat de inning niet is gelukt en </w:t>
      </w:r>
      <w:r w:rsidR="0046739C">
        <w:rPr>
          <w:rFonts w:ascii="Verdana" w:hAnsi="Verdana"/>
          <w:sz w:val="20"/>
          <w:szCs w:val="20"/>
          <w:lang w:val="nl-NL"/>
        </w:rPr>
        <w:t>verdere</w:t>
      </w:r>
      <w:r w:rsidRPr="005F5CDE">
        <w:rPr>
          <w:rFonts w:ascii="Verdana" w:hAnsi="Verdana"/>
          <w:sz w:val="20"/>
          <w:szCs w:val="20"/>
          <w:lang w:val="nl-NL"/>
        </w:rPr>
        <w:t xml:space="preserve"> pogingen daartoe worden gestaakt.</w:t>
      </w:r>
    </w:p>
    <w:p w:rsidRPr="005F5CDE" w:rsidR="007C44A3" w:rsidP="00D758EF" w:rsidRDefault="007C44A3">
      <w:pPr>
        <w:spacing w:after="0" w:line="276" w:lineRule="auto"/>
        <w:rPr>
          <w:rFonts w:ascii="Verdana" w:hAnsi="Verdana"/>
          <w:sz w:val="20"/>
          <w:szCs w:val="20"/>
          <w:lang w:val="nl-NL"/>
        </w:rPr>
      </w:pPr>
    </w:p>
    <w:p w:rsidRPr="00CB2575" w:rsidR="007C44A3" w:rsidP="00D758EF" w:rsidRDefault="00822CDE">
      <w:pPr>
        <w:spacing w:after="0" w:line="276" w:lineRule="auto"/>
        <w:rPr>
          <w:rFonts w:ascii="Verdana" w:hAnsi="Verdana"/>
          <w:sz w:val="20"/>
          <w:szCs w:val="20"/>
          <w:u w:val="single"/>
          <w:lang w:val="nl-NL"/>
        </w:rPr>
      </w:pPr>
      <w:r w:rsidRPr="00277DC6">
        <w:rPr>
          <w:rFonts w:ascii="Verdana" w:hAnsi="Verdana"/>
          <w:sz w:val="20"/>
          <w:szCs w:val="20"/>
          <w:u w:val="single"/>
          <w:lang w:val="nl-NL"/>
        </w:rPr>
        <w:t>Arti</w:t>
      </w:r>
      <w:r>
        <w:rPr>
          <w:rFonts w:ascii="Verdana" w:hAnsi="Verdana"/>
          <w:sz w:val="20"/>
          <w:szCs w:val="20"/>
          <w:u w:val="single"/>
          <w:lang w:val="nl-NL"/>
        </w:rPr>
        <w:t>k</w:t>
      </w:r>
      <w:r w:rsidRPr="00277DC6">
        <w:rPr>
          <w:rFonts w:ascii="Verdana" w:hAnsi="Verdana"/>
          <w:sz w:val="20"/>
          <w:szCs w:val="20"/>
          <w:u w:val="single"/>
          <w:lang w:val="nl-NL"/>
        </w:rPr>
        <w:t>e</w:t>
      </w:r>
      <w:r>
        <w:rPr>
          <w:rFonts w:ascii="Verdana" w:hAnsi="Verdana"/>
          <w:sz w:val="20"/>
          <w:szCs w:val="20"/>
          <w:u w:val="single"/>
          <w:lang w:val="nl-NL"/>
        </w:rPr>
        <w:t>l</w:t>
      </w:r>
      <w:r w:rsidRPr="00277DC6">
        <w:rPr>
          <w:rFonts w:ascii="Verdana" w:hAnsi="Verdana"/>
          <w:sz w:val="20"/>
          <w:szCs w:val="20"/>
          <w:u w:val="single"/>
          <w:lang w:val="nl-NL"/>
        </w:rPr>
        <w:t xml:space="preserve"> </w:t>
      </w:r>
      <w:r w:rsidRPr="00CB2575" w:rsidR="007C44A3">
        <w:rPr>
          <w:rFonts w:ascii="Verdana" w:hAnsi="Verdana"/>
          <w:sz w:val="20"/>
          <w:szCs w:val="20"/>
          <w:u w:val="single"/>
          <w:lang w:val="nl-NL"/>
        </w:rPr>
        <w:t>7</w:t>
      </w:r>
    </w:p>
    <w:p w:rsidR="00662EBF" w:rsidP="00FE0095" w:rsidRDefault="00690148">
      <w:pPr>
        <w:spacing w:after="0" w:line="276" w:lineRule="auto"/>
        <w:rPr>
          <w:rFonts w:ascii="Verdana" w:hAnsi="Verdana"/>
          <w:sz w:val="20"/>
          <w:szCs w:val="20"/>
          <w:lang w:val="nl-NL"/>
        </w:rPr>
      </w:pPr>
      <w:r w:rsidRPr="00690148">
        <w:rPr>
          <w:rFonts w:ascii="Verdana" w:hAnsi="Verdana"/>
          <w:sz w:val="20"/>
          <w:szCs w:val="20"/>
          <w:lang w:val="nl-NL"/>
        </w:rPr>
        <w:t xml:space="preserve">Een verzoek tot overname van de inning </w:t>
      </w:r>
      <w:r w:rsidR="00FE0095">
        <w:rPr>
          <w:rFonts w:ascii="Verdana" w:hAnsi="Verdana"/>
          <w:sz w:val="20"/>
          <w:szCs w:val="20"/>
          <w:lang w:val="nl-NL"/>
        </w:rPr>
        <w:t xml:space="preserve">van een onbetaalde geldboete </w:t>
      </w:r>
      <w:r w:rsidRPr="00690148">
        <w:rPr>
          <w:rFonts w:ascii="Verdana" w:hAnsi="Verdana"/>
          <w:sz w:val="20"/>
          <w:szCs w:val="20"/>
          <w:lang w:val="nl-NL"/>
        </w:rPr>
        <w:t xml:space="preserve">kan worden geweigerd. </w:t>
      </w:r>
    </w:p>
    <w:p w:rsidR="00662EBF" w:rsidP="00FE0095" w:rsidRDefault="00690148">
      <w:pPr>
        <w:spacing w:after="0" w:line="276" w:lineRule="auto"/>
        <w:ind w:firstLine="720"/>
        <w:rPr>
          <w:rFonts w:ascii="Verdana" w:hAnsi="Verdana"/>
          <w:sz w:val="20"/>
          <w:szCs w:val="20"/>
          <w:lang w:val="nl-NL"/>
        </w:rPr>
      </w:pPr>
      <w:r w:rsidRPr="00690148">
        <w:rPr>
          <w:rFonts w:ascii="Verdana" w:hAnsi="Verdana"/>
          <w:sz w:val="20"/>
          <w:szCs w:val="20"/>
          <w:lang w:val="nl-NL"/>
        </w:rPr>
        <w:t xml:space="preserve">In het eerste lid worden twee dwingende </w:t>
      </w:r>
      <w:r w:rsidR="00832BBA">
        <w:rPr>
          <w:rFonts w:ascii="Verdana" w:hAnsi="Verdana"/>
          <w:sz w:val="20"/>
          <w:szCs w:val="20"/>
          <w:lang w:val="nl-NL"/>
        </w:rPr>
        <w:t>weigerings</w:t>
      </w:r>
      <w:r w:rsidRPr="00690148">
        <w:rPr>
          <w:rFonts w:ascii="Verdana" w:hAnsi="Verdana"/>
          <w:sz w:val="20"/>
          <w:szCs w:val="20"/>
          <w:lang w:val="nl-NL"/>
        </w:rPr>
        <w:t>gronden genoemd</w:t>
      </w:r>
      <w:r>
        <w:rPr>
          <w:rFonts w:ascii="Verdana" w:hAnsi="Verdana"/>
          <w:sz w:val="20"/>
          <w:szCs w:val="20"/>
          <w:lang w:val="nl-NL"/>
        </w:rPr>
        <w:t xml:space="preserve">: er kan </w:t>
      </w:r>
      <w:r w:rsidR="00FE0095">
        <w:rPr>
          <w:rFonts w:ascii="Verdana" w:hAnsi="Verdana"/>
          <w:sz w:val="20"/>
          <w:szCs w:val="20"/>
          <w:lang w:val="nl-NL"/>
        </w:rPr>
        <w:t xml:space="preserve">in de ten uitvoer te leggen beslissing </w:t>
      </w:r>
      <w:r>
        <w:rPr>
          <w:rFonts w:ascii="Verdana" w:hAnsi="Verdana"/>
          <w:sz w:val="20"/>
          <w:szCs w:val="20"/>
          <w:lang w:val="nl-NL"/>
        </w:rPr>
        <w:t xml:space="preserve">niet tevens sprake zijn van een vrijheidsbenemende straf en er mag </w:t>
      </w:r>
      <w:r w:rsidR="00BB518B">
        <w:rPr>
          <w:rFonts w:ascii="Verdana" w:hAnsi="Verdana"/>
          <w:sz w:val="20"/>
          <w:szCs w:val="20"/>
          <w:lang w:val="nl-NL"/>
        </w:rPr>
        <w:t xml:space="preserve">in de beslissing </w:t>
      </w:r>
      <w:r>
        <w:rPr>
          <w:rFonts w:ascii="Verdana" w:hAnsi="Verdana"/>
          <w:sz w:val="20"/>
          <w:szCs w:val="20"/>
          <w:lang w:val="nl-NL"/>
        </w:rPr>
        <w:t>geen sprake zijn van samenloop met een andere overtreding, die geen verkeersovertreding is</w:t>
      </w:r>
      <w:r w:rsidRPr="00690148">
        <w:rPr>
          <w:rFonts w:ascii="Verdana" w:hAnsi="Verdana"/>
          <w:sz w:val="20"/>
          <w:szCs w:val="20"/>
          <w:lang w:val="nl-NL"/>
        </w:rPr>
        <w:t xml:space="preserve">. </w:t>
      </w:r>
    </w:p>
    <w:p w:rsidRPr="00690148" w:rsidR="00690148" w:rsidP="00832BBA" w:rsidRDefault="00690148">
      <w:pPr>
        <w:spacing w:after="0" w:line="276" w:lineRule="auto"/>
        <w:ind w:firstLine="720"/>
        <w:rPr>
          <w:rFonts w:ascii="Verdana" w:hAnsi="Verdana"/>
          <w:sz w:val="20"/>
          <w:szCs w:val="20"/>
          <w:lang w:val="nl-NL"/>
        </w:rPr>
      </w:pPr>
      <w:r w:rsidRPr="00690148">
        <w:rPr>
          <w:rFonts w:ascii="Verdana" w:hAnsi="Verdana"/>
          <w:sz w:val="20"/>
          <w:szCs w:val="20"/>
          <w:lang w:val="nl-NL"/>
        </w:rPr>
        <w:t xml:space="preserve">In het tweede lid </w:t>
      </w:r>
      <w:r w:rsidR="00832BBA">
        <w:rPr>
          <w:rFonts w:ascii="Verdana" w:hAnsi="Verdana"/>
          <w:sz w:val="20"/>
          <w:szCs w:val="20"/>
          <w:lang w:val="nl-NL"/>
        </w:rPr>
        <w:t xml:space="preserve">zijn verschillende </w:t>
      </w:r>
      <w:r w:rsidR="00662EBF">
        <w:rPr>
          <w:rFonts w:ascii="Verdana" w:hAnsi="Verdana"/>
          <w:sz w:val="20"/>
          <w:szCs w:val="20"/>
          <w:lang w:val="nl-NL"/>
        </w:rPr>
        <w:t>facultatieve weigeringsgronden</w:t>
      </w:r>
      <w:r w:rsidR="00832BBA">
        <w:rPr>
          <w:rFonts w:ascii="Verdana" w:hAnsi="Verdana"/>
          <w:sz w:val="20"/>
          <w:szCs w:val="20"/>
          <w:lang w:val="nl-NL"/>
        </w:rPr>
        <w:t xml:space="preserve"> opgenomen</w:t>
      </w:r>
      <w:r w:rsidR="00662EBF">
        <w:rPr>
          <w:rFonts w:ascii="Verdana" w:hAnsi="Verdana"/>
          <w:sz w:val="20"/>
          <w:szCs w:val="20"/>
          <w:lang w:val="nl-NL"/>
        </w:rPr>
        <w:t>.</w:t>
      </w:r>
      <w:r w:rsidR="00BB518B">
        <w:rPr>
          <w:rFonts w:ascii="Verdana" w:hAnsi="Verdana"/>
          <w:sz w:val="20"/>
          <w:szCs w:val="20"/>
          <w:lang w:val="nl-NL"/>
        </w:rPr>
        <w:t xml:space="preserve"> Deze gronden spreken voor zich</w:t>
      </w:r>
      <w:r w:rsidR="00832BBA">
        <w:rPr>
          <w:rFonts w:ascii="Verdana" w:hAnsi="Verdana"/>
          <w:sz w:val="20"/>
          <w:szCs w:val="20"/>
          <w:lang w:val="nl-NL"/>
        </w:rPr>
        <w:t>: het betreffen weigeringsgronden die veelvuldig voorkomen in andere rechtsinstrumenten over internationale samenwerking inzake de tenuitvoerlegging van sancties</w:t>
      </w:r>
      <w:r w:rsidR="00BB518B">
        <w:rPr>
          <w:rFonts w:ascii="Verdana" w:hAnsi="Verdana"/>
          <w:sz w:val="20"/>
          <w:szCs w:val="20"/>
          <w:lang w:val="nl-NL"/>
        </w:rPr>
        <w:t xml:space="preserve">. </w:t>
      </w:r>
      <w:r w:rsidR="00797945">
        <w:rPr>
          <w:rFonts w:ascii="Verdana" w:hAnsi="Verdana"/>
          <w:sz w:val="20"/>
          <w:szCs w:val="20"/>
          <w:lang w:val="nl-NL"/>
        </w:rPr>
        <w:t xml:space="preserve">In het bijzonder </w:t>
      </w:r>
      <w:r w:rsidR="00FE0095">
        <w:rPr>
          <w:rFonts w:ascii="Verdana" w:hAnsi="Verdana"/>
          <w:sz w:val="20"/>
          <w:szCs w:val="20"/>
          <w:lang w:val="nl-NL"/>
        </w:rPr>
        <w:t>wordt</w:t>
      </w:r>
      <w:r w:rsidR="00797945">
        <w:rPr>
          <w:rFonts w:ascii="Verdana" w:hAnsi="Verdana"/>
          <w:sz w:val="20"/>
          <w:szCs w:val="20"/>
          <w:lang w:val="nl-NL"/>
        </w:rPr>
        <w:t xml:space="preserve"> gewezen op de in onderdeel g opgenomen grond: indien de geldboete of in elk geval de essentiële onderdelen daarvan niet zijn vertaald in de taal/talen van de verdragspartij waarin de ontvanger verblijft, kan de overname van de inning worden geweigerd.</w:t>
      </w:r>
      <w:r w:rsidR="00295E8A">
        <w:rPr>
          <w:rFonts w:ascii="Verdana" w:hAnsi="Verdana"/>
          <w:sz w:val="20"/>
          <w:szCs w:val="20"/>
          <w:lang w:val="nl-NL"/>
        </w:rPr>
        <w:t xml:space="preserve"> </w:t>
      </w:r>
      <w:r w:rsidR="009363DF">
        <w:rPr>
          <w:rFonts w:ascii="Verdana" w:hAnsi="Verdana"/>
          <w:sz w:val="20"/>
          <w:szCs w:val="20"/>
          <w:lang w:val="nl-NL"/>
        </w:rPr>
        <w:t>Dit betekent dat h</w:t>
      </w:r>
      <w:r w:rsidR="00295E8A">
        <w:rPr>
          <w:rFonts w:ascii="Verdana" w:hAnsi="Verdana"/>
          <w:sz w:val="20"/>
          <w:szCs w:val="20"/>
          <w:lang w:val="nl-NL"/>
        </w:rPr>
        <w:t xml:space="preserve">et verdrag </w:t>
      </w:r>
      <w:r w:rsidR="009363DF">
        <w:rPr>
          <w:rFonts w:ascii="Verdana" w:hAnsi="Verdana"/>
          <w:sz w:val="20"/>
          <w:szCs w:val="20"/>
          <w:lang w:val="nl-NL"/>
        </w:rPr>
        <w:t xml:space="preserve">weliswaar </w:t>
      </w:r>
      <w:r w:rsidR="00295E8A">
        <w:rPr>
          <w:rFonts w:ascii="Verdana" w:hAnsi="Verdana"/>
          <w:sz w:val="20"/>
          <w:szCs w:val="20"/>
          <w:lang w:val="nl-NL"/>
        </w:rPr>
        <w:t xml:space="preserve">in artikel 5, eerste lid, de ruimte </w:t>
      </w:r>
      <w:r w:rsidR="009363DF">
        <w:rPr>
          <w:rFonts w:ascii="Verdana" w:hAnsi="Verdana"/>
          <w:sz w:val="20"/>
          <w:szCs w:val="20"/>
          <w:lang w:val="nl-NL"/>
        </w:rPr>
        <w:t xml:space="preserve">laat </w:t>
      </w:r>
      <w:r w:rsidR="00295E8A">
        <w:rPr>
          <w:rFonts w:ascii="Verdana" w:hAnsi="Verdana"/>
          <w:sz w:val="20"/>
          <w:szCs w:val="20"/>
          <w:lang w:val="nl-NL"/>
        </w:rPr>
        <w:t xml:space="preserve">om de geldboete </w:t>
      </w:r>
      <w:r w:rsidR="00FE0095">
        <w:rPr>
          <w:rFonts w:ascii="Verdana" w:hAnsi="Verdana"/>
          <w:sz w:val="20"/>
          <w:szCs w:val="20"/>
          <w:lang w:val="nl-NL"/>
        </w:rPr>
        <w:t xml:space="preserve">in eerste instantie </w:t>
      </w:r>
      <w:r w:rsidR="009363DF">
        <w:rPr>
          <w:rFonts w:ascii="Verdana" w:hAnsi="Verdana"/>
          <w:sz w:val="20"/>
          <w:szCs w:val="20"/>
          <w:lang w:val="nl-NL"/>
        </w:rPr>
        <w:t xml:space="preserve">onvertaald </w:t>
      </w:r>
      <w:r w:rsidR="00832BBA">
        <w:rPr>
          <w:rFonts w:ascii="Verdana" w:hAnsi="Verdana"/>
          <w:sz w:val="20"/>
          <w:szCs w:val="20"/>
          <w:lang w:val="nl-NL"/>
        </w:rPr>
        <w:t xml:space="preserve">aan de kentekenhouder </w:t>
      </w:r>
      <w:r w:rsidR="009363DF">
        <w:rPr>
          <w:rFonts w:ascii="Verdana" w:hAnsi="Verdana"/>
          <w:sz w:val="20"/>
          <w:szCs w:val="20"/>
          <w:lang w:val="nl-NL"/>
        </w:rPr>
        <w:t>toe te sturen, maar dat overdracht van de inning van deze geldboete – mocht de rechtstreekse toezending niet leiden tot het voldoen van het openstaande bedrag – kan worden geweigerd als de betrokkene niet in de officiële taal van zijn land is aangeschreven.</w:t>
      </w:r>
    </w:p>
    <w:p w:rsidR="007C44A3" w:rsidP="00D758EF" w:rsidRDefault="007C44A3">
      <w:pPr>
        <w:spacing w:after="0" w:line="276" w:lineRule="auto"/>
        <w:rPr>
          <w:rFonts w:ascii="Verdana" w:hAnsi="Verdana"/>
          <w:sz w:val="20"/>
          <w:szCs w:val="20"/>
          <w:lang w:val="nl-NL"/>
        </w:rPr>
      </w:pPr>
    </w:p>
    <w:p w:rsidR="000501CC" w:rsidP="000501CC" w:rsidRDefault="000501CC">
      <w:pPr>
        <w:spacing w:after="0" w:line="276" w:lineRule="auto"/>
        <w:rPr>
          <w:rFonts w:ascii="Verdana" w:hAnsi="Verdana"/>
          <w:sz w:val="20"/>
          <w:szCs w:val="20"/>
          <w:lang w:val="nl-NL"/>
        </w:rPr>
      </w:pPr>
      <w:r>
        <w:rPr>
          <w:rFonts w:ascii="Verdana" w:hAnsi="Verdana"/>
          <w:sz w:val="20"/>
          <w:szCs w:val="20"/>
          <w:lang w:val="nl-NL"/>
        </w:rPr>
        <w:t>In het geval een verzoek wordt geweigerd wordt dit, met opgave van de redenen, gemeld aan de verzoekende partij (derde lid). Vanuit de verzoekende partij wordt direct contact opgenomen met de aangezochte partij in het geval na het moment van het verzoek tot overdracht alsnog een betaling wordt ontvangen, ter voorkoming van dubbele inning (vierde lid).</w:t>
      </w:r>
    </w:p>
    <w:p w:rsidR="00277DC6" w:rsidP="00D758EF" w:rsidRDefault="00277DC6">
      <w:pPr>
        <w:spacing w:after="0" w:line="276" w:lineRule="auto"/>
        <w:rPr>
          <w:rFonts w:ascii="Verdana" w:hAnsi="Verdana"/>
          <w:sz w:val="20"/>
          <w:szCs w:val="20"/>
          <w:u w:val="single"/>
          <w:lang w:val="nl-NL"/>
        </w:rPr>
      </w:pPr>
    </w:p>
    <w:p w:rsidRPr="00277DC6" w:rsidR="007C44A3" w:rsidP="00277DC6" w:rsidRDefault="007C44A3">
      <w:pPr>
        <w:spacing w:after="0" w:line="276" w:lineRule="auto"/>
        <w:rPr>
          <w:rFonts w:ascii="Verdana" w:hAnsi="Verdana"/>
          <w:sz w:val="20"/>
          <w:szCs w:val="20"/>
          <w:u w:val="single"/>
          <w:lang w:val="nl-NL"/>
        </w:rPr>
      </w:pPr>
      <w:r w:rsidRPr="00277DC6">
        <w:rPr>
          <w:rFonts w:ascii="Verdana" w:hAnsi="Verdana"/>
          <w:sz w:val="20"/>
          <w:szCs w:val="20"/>
          <w:u w:val="single"/>
          <w:lang w:val="nl-NL"/>
        </w:rPr>
        <w:t>Arti</w:t>
      </w:r>
      <w:r w:rsidR="00277DC6">
        <w:rPr>
          <w:rFonts w:ascii="Verdana" w:hAnsi="Verdana"/>
          <w:sz w:val="20"/>
          <w:szCs w:val="20"/>
          <w:u w:val="single"/>
          <w:lang w:val="nl-NL"/>
        </w:rPr>
        <w:t>k</w:t>
      </w:r>
      <w:r w:rsidRPr="00277DC6">
        <w:rPr>
          <w:rFonts w:ascii="Verdana" w:hAnsi="Verdana"/>
          <w:sz w:val="20"/>
          <w:szCs w:val="20"/>
          <w:u w:val="single"/>
          <w:lang w:val="nl-NL"/>
        </w:rPr>
        <w:t>e</w:t>
      </w:r>
      <w:r w:rsidR="00277DC6">
        <w:rPr>
          <w:rFonts w:ascii="Verdana" w:hAnsi="Verdana"/>
          <w:sz w:val="20"/>
          <w:szCs w:val="20"/>
          <w:u w:val="single"/>
          <w:lang w:val="nl-NL"/>
        </w:rPr>
        <w:t>l</w:t>
      </w:r>
      <w:r w:rsidRPr="00277DC6">
        <w:rPr>
          <w:rFonts w:ascii="Verdana" w:hAnsi="Verdana"/>
          <w:sz w:val="20"/>
          <w:szCs w:val="20"/>
          <w:u w:val="single"/>
          <w:lang w:val="nl-NL"/>
        </w:rPr>
        <w:t xml:space="preserve"> 8</w:t>
      </w:r>
    </w:p>
    <w:p w:rsidR="00BF7B18" w:rsidP="00057364" w:rsidRDefault="00BF7B18">
      <w:pPr>
        <w:spacing w:after="0" w:line="276" w:lineRule="auto"/>
        <w:rPr>
          <w:rFonts w:ascii="Verdana" w:hAnsi="Verdana"/>
          <w:sz w:val="20"/>
          <w:szCs w:val="20"/>
          <w:lang w:val="nl-NL"/>
        </w:rPr>
      </w:pPr>
      <w:r w:rsidRPr="00BF7B18">
        <w:rPr>
          <w:rFonts w:ascii="Verdana" w:hAnsi="Verdana"/>
          <w:sz w:val="20"/>
          <w:szCs w:val="20"/>
          <w:lang w:val="nl-NL"/>
        </w:rPr>
        <w:t>Na overdracht van de geldboete wordt het verschuldigde bedrag omgezet op basis van de op de dag van de oplegging geldende wisselkoers tussen euro’s en Zwitserse Franken</w:t>
      </w:r>
      <w:r>
        <w:rPr>
          <w:rFonts w:ascii="Verdana" w:hAnsi="Verdana"/>
          <w:sz w:val="20"/>
          <w:szCs w:val="20"/>
          <w:lang w:val="nl-NL"/>
        </w:rPr>
        <w:t xml:space="preserve"> (eerste lid)</w:t>
      </w:r>
      <w:r w:rsidRPr="00BF7B18">
        <w:rPr>
          <w:rFonts w:ascii="Verdana" w:hAnsi="Verdana"/>
          <w:sz w:val="20"/>
          <w:szCs w:val="20"/>
          <w:lang w:val="nl-NL"/>
        </w:rPr>
        <w:t xml:space="preserve">. </w:t>
      </w:r>
      <w:r>
        <w:rPr>
          <w:rFonts w:ascii="Verdana" w:hAnsi="Verdana"/>
          <w:sz w:val="20"/>
          <w:szCs w:val="20"/>
          <w:lang w:val="nl-NL"/>
        </w:rPr>
        <w:t>De inning verloopt verder via het geldende recht van de aangezochte partij (tweede lid).</w:t>
      </w:r>
    </w:p>
    <w:p w:rsidR="00BF7B18" w:rsidP="00BF7B18" w:rsidRDefault="00BF7B18">
      <w:pPr>
        <w:spacing w:after="0" w:line="276" w:lineRule="auto"/>
        <w:rPr>
          <w:rFonts w:ascii="Verdana" w:hAnsi="Verdana"/>
          <w:sz w:val="20"/>
          <w:szCs w:val="20"/>
          <w:lang w:val="nl-NL"/>
        </w:rPr>
      </w:pPr>
    </w:p>
    <w:p w:rsidRPr="00BF7B18" w:rsidR="00BF7B18" w:rsidP="003E2B3F" w:rsidRDefault="00BF7B18">
      <w:pPr>
        <w:spacing w:after="0" w:line="276" w:lineRule="auto"/>
        <w:rPr>
          <w:rFonts w:ascii="Verdana" w:hAnsi="Verdana"/>
          <w:sz w:val="20"/>
          <w:szCs w:val="20"/>
          <w:lang w:val="nl-NL"/>
        </w:rPr>
      </w:pPr>
      <w:r>
        <w:rPr>
          <w:rFonts w:ascii="Verdana" w:hAnsi="Verdana"/>
          <w:sz w:val="20"/>
          <w:szCs w:val="20"/>
          <w:lang w:val="nl-NL"/>
        </w:rPr>
        <w:t xml:space="preserve">Op het moment dat degene bij wie de boete vervolgens wordt geïnd kan aantonen dat de boete reeds is voldaan, </w:t>
      </w:r>
      <w:r w:rsidR="00363B1C">
        <w:rPr>
          <w:rFonts w:ascii="Verdana" w:hAnsi="Verdana"/>
          <w:sz w:val="20"/>
          <w:szCs w:val="20"/>
          <w:lang w:val="nl-NL"/>
        </w:rPr>
        <w:t xml:space="preserve">bijvoorbeeld door een betalingsbewijs te overleggen, </w:t>
      </w:r>
      <w:r>
        <w:rPr>
          <w:rFonts w:ascii="Verdana" w:hAnsi="Verdana"/>
          <w:sz w:val="20"/>
          <w:szCs w:val="20"/>
          <w:lang w:val="nl-NL"/>
        </w:rPr>
        <w:t xml:space="preserve">wordt de verzoekende partij daarover meteen geïnformeerd (derde lid). De verzoekende partij wordt eveneens geïnformeerd op het moment dat de inning is afgerond. Afronding kan </w:t>
      </w:r>
      <w:r w:rsidR="00E7127B">
        <w:rPr>
          <w:rFonts w:ascii="Verdana" w:hAnsi="Verdana"/>
          <w:sz w:val="20"/>
          <w:szCs w:val="20"/>
          <w:lang w:val="nl-NL"/>
        </w:rPr>
        <w:t xml:space="preserve">naast inning van het volledige bedrag </w:t>
      </w:r>
      <w:r>
        <w:rPr>
          <w:rFonts w:ascii="Verdana" w:hAnsi="Verdana"/>
          <w:sz w:val="20"/>
          <w:szCs w:val="20"/>
          <w:lang w:val="nl-NL"/>
        </w:rPr>
        <w:t xml:space="preserve">ook betekenen dat terug </w:t>
      </w:r>
      <w:r w:rsidR="00E7127B">
        <w:rPr>
          <w:rFonts w:ascii="Verdana" w:hAnsi="Verdana"/>
          <w:sz w:val="20"/>
          <w:szCs w:val="20"/>
          <w:lang w:val="nl-NL"/>
        </w:rPr>
        <w:t>moet</w:t>
      </w:r>
      <w:r>
        <w:rPr>
          <w:rFonts w:ascii="Verdana" w:hAnsi="Verdana"/>
          <w:sz w:val="20"/>
          <w:szCs w:val="20"/>
          <w:lang w:val="nl-NL"/>
        </w:rPr>
        <w:t xml:space="preserve"> </w:t>
      </w:r>
      <w:r w:rsidR="00E7127B">
        <w:rPr>
          <w:rFonts w:ascii="Verdana" w:hAnsi="Verdana"/>
          <w:sz w:val="20"/>
          <w:szCs w:val="20"/>
          <w:lang w:val="nl-NL"/>
        </w:rPr>
        <w:t xml:space="preserve">worden </w:t>
      </w:r>
      <w:r>
        <w:rPr>
          <w:rFonts w:ascii="Verdana" w:hAnsi="Verdana"/>
          <w:sz w:val="20"/>
          <w:szCs w:val="20"/>
          <w:lang w:val="nl-NL"/>
        </w:rPr>
        <w:t>bericht dat inning van de boete niet is geslaagd en verdere inningsactiviteiten niet worden ontplooid.</w:t>
      </w:r>
    </w:p>
    <w:p w:rsidRPr="00BF7B18" w:rsidR="007C44A3" w:rsidP="00D758EF" w:rsidRDefault="007C44A3">
      <w:pPr>
        <w:spacing w:after="0" w:line="276" w:lineRule="auto"/>
        <w:rPr>
          <w:rFonts w:ascii="Verdana" w:hAnsi="Verdana"/>
          <w:sz w:val="20"/>
          <w:szCs w:val="20"/>
          <w:lang w:val="nl-NL"/>
        </w:rPr>
      </w:pPr>
    </w:p>
    <w:p w:rsidRPr="00D60C40" w:rsidR="007C44A3" w:rsidP="00D60C40" w:rsidRDefault="007C44A3">
      <w:pPr>
        <w:spacing w:after="0" w:line="276" w:lineRule="auto"/>
        <w:rPr>
          <w:rFonts w:ascii="Verdana" w:hAnsi="Verdana"/>
          <w:sz w:val="20"/>
          <w:szCs w:val="20"/>
          <w:u w:val="single"/>
          <w:lang w:val="nl-NL"/>
        </w:rPr>
      </w:pPr>
      <w:r w:rsidRPr="00D60C40">
        <w:rPr>
          <w:rFonts w:ascii="Verdana" w:hAnsi="Verdana"/>
          <w:sz w:val="20"/>
          <w:szCs w:val="20"/>
          <w:u w:val="single"/>
          <w:lang w:val="nl-NL"/>
        </w:rPr>
        <w:t>Arti</w:t>
      </w:r>
      <w:r w:rsidR="00D60C40">
        <w:rPr>
          <w:rFonts w:ascii="Verdana" w:hAnsi="Verdana"/>
          <w:sz w:val="20"/>
          <w:szCs w:val="20"/>
          <w:u w:val="single"/>
          <w:lang w:val="nl-NL"/>
        </w:rPr>
        <w:t>k</w:t>
      </w:r>
      <w:r w:rsidRPr="00D60C40">
        <w:rPr>
          <w:rFonts w:ascii="Verdana" w:hAnsi="Verdana"/>
          <w:sz w:val="20"/>
          <w:szCs w:val="20"/>
          <w:u w:val="single"/>
          <w:lang w:val="nl-NL"/>
        </w:rPr>
        <w:t>e</w:t>
      </w:r>
      <w:r w:rsidR="00D60C40">
        <w:rPr>
          <w:rFonts w:ascii="Verdana" w:hAnsi="Verdana"/>
          <w:sz w:val="20"/>
          <w:szCs w:val="20"/>
          <w:u w:val="single"/>
          <w:lang w:val="nl-NL"/>
        </w:rPr>
        <w:t>l</w:t>
      </w:r>
      <w:r w:rsidRPr="00D60C40">
        <w:rPr>
          <w:rFonts w:ascii="Verdana" w:hAnsi="Verdana"/>
          <w:sz w:val="20"/>
          <w:szCs w:val="20"/>
          <w:u w:val="single"/>
          <w:lang w:val="nl-NL"/>
        </w:rPr>
        <w:t xml:space="preserve"> 9</w:t>
      </w:r>
    </w:p>
    <w:p w:rsidR="00BA5BC7" w:rsidP="004D3411" w:rsidRDefault="009E1ECA">
      <w:pPr>
        <w:spacing w:after="0" w:line="276" w:lineRule="auto"/>
        <w:rPr>
          <w:rFonts w:ascii="Verdana" w:hAnsi="Verdana"/>
          <w:sz w:val="20"/>
          <w:szCs w:val="20"/>
          <w:lang w:val="nl-NL"/>
        </w:rPr>
      </w:pPr>
      <w:r w:rsidRPr="009E1ECA">
        <w:rPr>
          <w:rFonts w:ascii="Verdana" w:hAnsi="Verdana"/>
          <w:sz w:val="20"/>
          <w:szCs w:val="20"/>
          <w:lang w:val="nl-NL"/>
        </w:rPr>
        <w:t xml:space="preserve">Aan het doen van een verzoek </w:t>
      </w:r>
      <w:r w:rsidR="0018274C">
        <w:rPr>
          <w:rFonts w:ascii="Verdana" w:hAnsi="Verdana"/>
          <w:sz w:val="20"/>
          <w:szCs w:val="20"/>
          <w:lang w:val="nl-NL"/>
        </w:rPr>
        <w:t xml:space="preserve">om kentekengegevens </w:t>
      </w:r>
      <w:r w:rsidRPr="009E1ECA">
        <w:rPr>
          <w:rFonts w:ascii="Verdana" w:hAnsi="Verdana"/>
          <w:sz w:val="20"/>
          <w:szCs w:val="20"/>
          <w:lang w:val="nl-NL"/>
        </w:rPr>
        <w:t xml:space="preserve">op basis van dit verdrag zijn geen kosten verbonden voor de verzoekende partij. </w:t>
      </w:r>
      <w:r w:rsidR="000D51ED">
        <w:rPr>
          <w:rFonts w:ascii="Verdana" w:hAnsi="Verdana"/>
          <w:sz w:val="20"/>
          <w:szCs w:val="20"/>
          <w:lang w:val="nl-NL"/>
        </w:rPr>
        <w:t>Zodra</w:t>
      </w:r>
      <w:r w:rsidRPr="009E1ECA">
        <w:rPr>
          <w:rFonts w:ascii="Verdana" w:hAnsi="Verdana"/>
          <w:sz w:val="20"/>
          <w:szCs w:val="20"/>
          <w:lang w:val="nl-NL"/>
        </w:rPr>
        <w:t xml:space="preserve"> wordt verzocht de inning over te nemen geldt dat hetgeen wordt geïnd</w:t>
      </w:r>
      <w:r w:rsidR="000D51ED">
        <w:rPr>
          <w:rFonts w:ascii="Verdana" w:hAnsi="Verdana"/>
          <w:sz w:val="20"/>
          <w:szCs w:val="20"/>
          <w:lang w:val="nl-NL"/>
        </w:rPr>
        <w:t xml:space="preserve"> door de aangezochte partij ten bate komt van die partij.</w:t>
      </w:r>
      <w:r w:rsidR="0018274C">
        <w:rPr>
          <w:rFonts w:ascii="Verdana" w:hAnsi="Verdana"/>
          <w:sz w:val="20"/>
          <w:szCs w:val="20"/>
          <w:lang w:val="nl-NL"/>
        </w:rPr>
        <w:t xml:space="preserve"> </w:t>
      </w:r>
      <w:r w:rsidR="00A6134F">
        <w:rPr>
          <w:rFonts w:ascii="Verdana" w:hAnsi="Verdana"/>
          <w:sz w:val="20"/>
          <w:szCs w:val="20"/>
          <w:lang w:val="nl-NL"/>
        </w:rPr>
        <w:t xml:space="preserve">Hierin is de hoofdregel in het </w:t>
      </w:r>
      <w:r w:rsidRPr="004D3411" w:rsidR="004D3411">
        <w:rPr>
          <w:rFonts w:ascii="Verdana" w:hAnsi="Verdana"/>
          <w:sz w:val="20"/>
          <w:szCs w:val="20"/>
          <w:lang w:val="nl-NL"/>
        </w:rPr>
        <w:t>Kaderbesluit 2005/214/JBZ van de Raad van 24</w:t>
      </w:r>
      <w:r w:rsidR="00D63A84">
        <w:rPr>
          <w:rFonts w:ascii="Verdana" w:hAnsi="Verdana"/>
          <w:sz w:val="20"/>
          <w:szCs w:val="20"/>
          <w:lang w:val="nl-NL"/>
        </w:rPr>
        <w:t> </w:t>
      </w:r>
      <w:r w:rsidRPr="004D3411" w:rsidR="004D3411">
        <w:rPr>
          <w:rFonts w:ascii="Verdana" w:hAnsi="Verdana"/>
          <w:sz w:val="20"/>
          <w:szCs w:val="20"/>
          <w:lang w:val="nl-NL"/>
        </w:rPr>
        <w:t>februari 2005 inzake de toepassing van het beginsel van wederzijdse erkenning op geldelijke sancties (PbEG 2005, L 76)</w:t>
      </w:r>
      <w:r w:rsidR="00A6134F">
        <w:rPr>
          <w:rFonts w:ascii="Verdana" w:hAnsi="Verdana"/>
          <w:sz w:val="20"/>
          <w:szCs w:val="20"/>
          <w:lang w:val="nl-NL"/>
        </w:rPr>
        <w:t xml:space="preserve"> gevolgd.</w:t>
      </w:r>
    </w:p>
    <w:p w:rsidRPr="00C12052" w:rsidR="007C44A3" w:rsidP="00D758EF" w:rsidRDefault="007C44A3">
      <w:pPr>
        <w:spacing w:after="0" w:line="276" w:lineRule="auto"/>
        <w:rPr>
          <w:rFonts w:ascii="Verdana" w:hAnsi="Verdana"/>
          <w:sz w:val="20"/>
          <w:szCs w:val="20"/>
          <w:lang w:val="nl-NL"/>
        </w:rPr>
      </w:pPr>
    </w:p>
    <w:p w:rsidRPr="00D60C40" w:rsidR="007C44A3" w:rsidP="00D758EF" w:rsidRDefault="00D47301">
      <w:pPr>
        <w:spacing w:after="0" w:line="276" w:lineRule="auto"/>
        <w:rPr>
          <w:rFonts w:ascii="Verdana" w:hAnsi="Verdana"/>
          <w:sz w:val="20"/>
          <w:szCs w:val="20"/>
          <w:u w:val="single"/>
          <w:lang w:val="nl-NL"/>
        </w:rPr>
      </w:pPr>
      <w:r w:rsidRPr="00D60C40">
        <w:rPr>
          <w:rFonts w:ascii="Verdana" w:hAnsi="Verdana"/>
          <w:sz w:val="20"/>
          <w:szCs w:val="20"/>
          <w:u w:val="single"/>
          <w:lang w:val="nl-NL"/>
        </w:rPr>
        <w:t>Arti</w:t>
      </w:r>
      <w:r>
        <w:rPr>
          <w:rFonts w:ascii="Verdana" w:hAnsi="Verdana"/>
          <w:sz w:val="20"/>
          <w:szCs w:val="20"/>
          <w:u w:val="single"/>
          <w:lang w:val="nl-NL"/>
        </w:rPr>
        <w:t>k</w:t>
      </w:r>
      <w:r w:rsidRPr="00D60C40">
        <w:rPr>
          <w:rFonts w:ascii="Verdana" w:hAnsi="Verdana"/>
          <w:sz w:val="20"/>
          <w:szCs w:val="20"/>
          <w:u w:val="single"/>
          <w:lang w:val="nl-NL"/>
        </w:rPr>
        <w:t>e</w:t>
      </w:r>
      <w:r>
        <w:rPr>
          <w:rFonts w:ascii="Verdana" w:hAnsi="Verdana"/>
          <w:sz w:val="20"/>
          <w:szCs w:val="20"/>
          <w:u w:val="single"/>
          <w:lang w:val="nl-NL"/>
        </w:rPr>
        <w:t>l</w:t>
      </w:r>
      <w:r w:rsidRPr="00D60C40">
        <w:rPr>
          <w:rFonts w:ascii="Verdana" w:hAnsi="Verdana"/>
          <w:sz w:val="20"/>
          <w:szCs w:val="20"/>
          <w:u w:val="single"/>
          <w:lang w:val="nl-NL"/>
        </w:rPr>
        <w:t xml:space="preserve"> </w:t>
      </w:r>
      <w:r w:rsidRPr="00D60C40" w:rsidR="007C44A3">
        <w:rPr>
          <w:rFonts w:ascii="Verdana" w:hAnsi="Verdana"/>
          <w:sz w:val="20"/>
          <w:szCs w:val="20"/>
          <w:u w:val="single"/>
          <w:lang w:val="nl-NL"/>
        </w:rPr>
        <w:t>10</w:t>
      </w:r>
    </w:p>
    <w:p w:rsidRPr="00C12052" w:rsidR="00C12052" w:rsidP="006477BE" w:rsidRDefault="00C12052">
      <w:pPr>
        <w:spacing w:after="0" w:line="276" w:lineRule="auto"/>
        <w:rPr>
          <w:rFonts w:ascii="Verdana" w:hAnsi="Verdana"/>
          <w:sz w:val="20"/>
          <w:szCs w:val="20"/>
          <w:lang w:val="nl-NL"/>
        </w:rPr>
      </w:pPr>
      <w:r w:rsidRPr="00C12052">
        <w:rPr>
          <w:rFonts w:ascii="Verdana" w:hAnsi="Verdana"/>
          <w:sz w:val="20"/>
          <w:szCs w:val="20"/>
          <w:lang w:val="nl-NL"/>
        </w:rPr>
        <w:t xml:space="preserve">Nadere uitwerking op een administratief en technisch niveau kan in een bilaterale overeenkomst tussen de partijen worden vastgelegd. </w:t>
      </w:r>
      <w:r w:rsidR="006477BE">
        <w:rPr>
          <w:rFonts w:ascii="Verdana" w:hAnsi="Verdana"/>
          <w:sz w:val="20"/>
          <w:szCs w:val="20"/>
          <w:lang w:val="nl-NL"/>
        </w:rPr>
        <w:t>Een dergelijke overeenkomst wordt in de Nederlandse verdragssystematiek als een uitvoeringsverdrag beschouwd dat op grond van artikel 7, onderdeel b, van de Rijkswet goedkeuring en bekendmaking verdragen geen parlementaire goedkeuring behoeft. Bij die nadere uitwerking</w:t>
      </w:r>
      <w:r w:rsidRPr="00C12052">
        <w:rPr>
          <w:rFonts w:ascii="Verdana" w:hAnsi="Verdana"/>
          <w:sz w:val="20"/>
          <w:szCs w:val="20"/>
          <w:lang w:val="nl-NL"/>
        </w:rPr>
        <w:t xml:space="preserve"> kunnen </w:t>
      </w:r>
      <w:r w:rsidR="00D81E7F">
        <w:rPr>
          <w:rFonts w:ascii="Verdana" w:hAnsi="Verdana"/>
          <w:sz w:val="20"/>
          <w:szCs w:val="20"/>
          <w:lang w:val="nl-NL"/>
        </w:rPr>
        <w:t>gegevens</w:t>
      </w:r>
      <w:r w:rsidRPr="00C12052">
        <w:rPr>
          <w:rFonts w:ascii="Verdana" w:hAnsi="Verdana"/>
          <w:sz w:val="20"/>
          <w:szCs w:val="20"/>
          <w:lang w:val="nl-NL"/>
        </w:rPr>
        <w:t>velden uit de bijlagen worden gewijzigd. Dit kan bijvoorbeeld aangewezen zijn op het moment dat een bepaalde verkeersovertreding</w:t>
      </w:r>
      <w:r>
        <w:rPr>
          <w:rFonts w:ascii="Verdana" w:hAnsi="Verdana"/>
          <w:sz w:val="20"/>
          <w:szCs w:val="20"/>
          <w:lang w:val="nl-NL"/>
        </w:rPr>
        <w:t>, die voldoet aan de eisen die aan aanvaarding van de overdracht worden gesteld</w:t>
      </w:r>
      <w:r w:rsidR="00CA4670">
        <w:rPr>
          <w:rFonts w:ascii="Verdana" w:hAnsi="Verdana"/>
          <w:sz w:val="20"/>
          <w:szCs w:val="20"/>
          <w:lang w:val="nl-NL"/>
        </w:rPr>
        <w:t xml:space="preserve"> (artikel </w:t>
      </w:r>
      <w:r w:rsidR="007B5EC3">
        <w:rPr>
          <w:rFonts w:ascii="Verdana" w:hAnsi="Verdana"/>
          <w:sz w:val="20"/>
          <w:szCs w:val="20"/>
          <w:lang w:val="nl-NL"/>
        </w:rPr>
        <w:t>6</w:t>
      </w:r>
      <w:r w:rsidR="00CA4670">
        <w:rPr>
          <w:rFonts w:ascii="Verdana" w:hAnsi="Verdana"/>
          <w:sz w:val="20"/>
          <w:szCs w:val="20"/>
          <w:lang w:val="nl-NL"/>
        </w:rPr>
        <w:t>)</w:t>
      </w:r>
      <w:r>
        <w:rPr>
          <w:rFonts w:ascii="Verdana" w:hAnsi="Verdana"/>
          <w:sz w:val="20"/>
          <w:szCs w:val="20"/>
          <w:lang w:val="nl-NL"/>
        </w:rPr>
        <w:t>,</w:t>
      </w:r>
      <w:r w:rsidRPr="00C12052">
        <w:rPr>
          <w:rFonts w:ascii="Verdana" w:hAnsi="Verdana"/>
          <w:sz w:val="20"/>
          <w:szCs w:val="20"/>
          <w:lang w:val="nl-NL"/>
        </w:rPr>
        <w:t xml:space="preserve"> zo regelmatig wordt overgedragen dat een </w:t>
      </w:r>
      <w:r w:rsidR="006571B1">
        <w:rPr>
          <w:rFonts w:ascii="Verdana" w:hAnsi="Verdana"/>
          <w:sz w:val="20"/>
          <w:szCs w:val="20"/>
          <w:lang w:val="nl-NL"/>
        </w:rPr>
        <w:t xml:space="preserve">aan te vinken </w:t>
      </w:r>
      <w:r w:rsidRPr="00C12052">
        <w:rPr>
          <w:rFonts w:ascii="Verdana" w:hAnsi="Verdana"/>
          <w:sz w:val="20"/>
          <w:szCs w:val="20"/>
          <w:lang w:val="nl-NL"/>
        </w:rPr>
        <w:t xml:space="preserve">selectievakje de administratieve afhandeling </w:t>
      </w:r>
      <w:r>
        <w:rPr>
          <w:rFonts w:ascii="Verdana" w:hAnsi="Verdana"/>
          <w:sz w:val="20"/>
          <w:szCs w:val="20"/>
          <w:lang w:val="nl-NL"/>
        </w:rPr>
        <w:t xml:space="preserve">zou </w:t>
      </w:r>
      <w:r w:rsidRPr="00C12052">
        <w:rPr>
          <w:rFonts w:ascii="Verdana" w:hAnsi="Verdana"/>
          <w:sz w:val="20"/>
          <w:szCs w:val="20"/>
          <w:lang w:val="nl-NL"/>
        </w:rPr>
        <w:t>vergemakkelijk</w:t>
      </w:r>
      <w:r>
        <w:rPr>
          <w:rFonts w:ascii="Verdana" w:hAnsi="Verdana"/>
          <w:sz w:val="20"/>
          <w:szCs w:val="20"/>
          <w:lang w:val="nl-NL"/>
        </w:rPr>
        <w:t>en</w:t>
      </w:r>
      <w:r w:rsidRPr="00C12052">
        <w:rPr>
          <w:rFonts w:ascii="Verdana" w:hAnsi="Verdana"/>
          <w:sz w:val="20"/>
          <w:szCs w:val="20"/>
          <w:lang w:val="nl-NL"/>
        </w:rPr>
        <w:t>.</w:t>
      </w:r>
    </w:p>
    <w:p w:rsidRPr="00C12052" w:rsidR="007C44A3" w:rsidP="00D758EF" w:rsidRDefault="007C44A3">
      <w:pPr>
        <w:spacing w:after="0" w:line="276" w:lineRule="auto"/>
        <w:rPr>
          <w:rFonts w:ascii="Verdana" w:hAnsi="Verdana"/>
          <w:sz w:val="20"/>
          <w:szCs w:val="20"/>
          <w:lang w:val="nl-NL"/>
        </w:rPr>
      </w:pPr>
    </w:p>
    <w:p w:rsidRPr="00D60C40" w:rsidR="007C44A3" w:rsidP="001D1834" w:rsidRDefault="007C44A3">
      <w:pPr>
        <w:spacing w:after="0" w:line="276" w:lineRule="auto"/>
        <w:rPr>
          <w:rFonts w:ascii="Verdana" w:hAnsi="Verdana"/>
          <w:sz w:val="20"/>
          <w:szCs w:val="20"/>
          <w:u w:val="single"/>
          <w:lang w:val="nl-NL"/>
        </w:rPr>
      </w:pPr>
      <w:r w:rsidRPr="00D60C40">
        <w:rPr>
          <w:rFonts w:ascii="Verdana" w:hAnsi="Verdana"/>
          <w:sz w:val="20"/>
          <w:szCs w:val="20"/>
          <w:u w:val="single"/>
          <w:lang w:val="nl-NL"/>
        </w:rPr>
        <w:t>Arti</w:t>
      </w:r>
      <w:r w:rsidR="001D1834">
        <w:rPr>
          <w:rFonts w:ascii="Verdana" w:hAnsi="Verdana"/>
          <w:sz w:val="20"/>
          <w:szCs w:val="20"/>
          <w:u w:val="single"/>
          <w:lang w:val="nl-NL"/>
        </w:rPr>
        <w:t>k</w:t>
      </w:r>
      <w:r w:rsidRPr="00D60C40">
        <w:rPr>
          <w:rFonts w:ascii="Verdana" w:hAnsi="Verdana"/>
          <w:sz w:val="20"/>
          <w:szCs w:val="20"/>
          <w:u w:val="single"/>
          <w:lang w:val="nl-NL"/>
        </w:rPr>
        <w:t>e</w:t>
      </w:r>
      <w:r w:rsidR="001D1834">
        <w:rPr>
          <w:rFonts w:ascii="Verdana" w:hAnsi="Verdana"/>
          <w:sz w:val="20"/>
          <w:szCs w:val="20"/>
          <w:u w:val="single"/>
          <w:lang w:val="nl-NL"/>
        </w:rPr>
        <w:t>l</w:t>
      </w:r>
      <w:r w:rsidRPr="00D60C40">
        <w:rPr>
          <w:rFonts w:ascii="Verdana" w:hAnsi="Verdana"/>
          <w:sz w:val="20"/>
          <w:szCs w:val="20"/>
          <w:u w:val="single"/>
          <w:lang w:val="nl-NL"/>
        </w:rPr>
        <w:t xml:space="preserve"> 11</w:t>
      </w:r>
    </w:p>
    <w:p w:rsidRPr="00386AF9" w:rsidR="00F95AD7" w:rsidP="00F95AD7" w:rsidRDefault="00F95AD7">
      <w:pPr>
        <w:spacing w:after="0" w:line="276" w:lineRule="auto"/>
        <w:rPr>
          <w:rFonts w:ascii="Verdana" w:hAnsi="Verdana"/>
          <w:sz w:val="20"/>
          <w:szCs w:val="20"/>
          <w:lang w:val="nl-NL"/>
        </w:rPr>
      </w:pPr>
      <w:r w:rsidRPr="00386AF9">
        <w:rPr>
          <w:rFonts w:ascii="Verdana" w:hAnsi="Verdana"/>
          <w:sz w:val="20"/>
          <w:szCs w:val="20"/>
          <w:lang w:val="nl-NL"/>
        </w:rPr>
        <w:t>Dit artikel be</w:t>
      </w:r>
      <w:r>
        <w:rPr>
          <w:rFonts w:ascii="Verdana" w:hAnsi="Verdana"/>
          <w:sz w:val="20"/>
          <w:szCs w:val="20"/>
          <w:lang w:val="nl-NL"/>
        </w:rPr>
        <w:t xml:space="preserve">paalt dat het verdrag wordt geïmplementeerd in overeenstemming met de nationale wet- en regelgeving en de verplichtingen die volgen uit het internationale recht. Dit </w:t>
      </w:r>
      <w:r w:rsidRPr="00386AF9">
        <w:rPr>
          <w:rFonts w:ascii="Verdana" w:hAnsi="Verdana"/>
          <w:sz w:val="20"/>
          <w:szCs w:val="20"/>
          <w:lang w:val="nl-NL"/>
        </w:rPr>
        <w:t>behoeft geen nadere toelichting.</w:t>
      </w:r>
    </w:p>
    <w:p w:rsidRPr="00F95AD7" w:rsidR="007C44A3" w:rsidP="00D758EF" w:rsidRDefault="007C44A3">
      <w:pPr>
        <w:spacing w:after="0" w:line="276" w:lineRule="auto"/>
        <w:rPr>
          <w:rFonts w:ascii="Verdana" w:hAnsi="Verdana"/>
          <w:sz w:val="20"/>
          <w:szCs w:val="20"/>
          <w:lang w:val="nl-NL"/>
        </w:rPr>
      </w:pPr>
    </w:p>
    <w:p w:rsidRPr="00CE7017" w:rsidR="007C44A3" w:rsidP="00CE7017" w:rsidRDefault="007C44A3">
      <w:pPr>
        <w:spacing w:after="0" w:line="276" w:lineRule="auto"/>
        <w:rPr>
          <w:rFonts w:ascii="Verdana" w:hAnsi="Verdana"/>
          <w:sz w:val="20"/>
          <w:szCs w:val="20"/>
          <w:u w:val="single"/>
          <w:lang w:val="nl-NL"/>
        </w:rPr>
      </w:pPr>
      <w:r w:rsidRPr="00CE7017">
        <w:rPr>
          <w:rFonts w:ascii="Verdana" w:hAnsi="Verdana"/>
          <w:sz w:val="20"/>
          <w:szCs w:val="20"/>
          <w:u w:val="single"/>
          <w:lang w:val="nl-NL"/>
        </w:rPr>
        <w:t>Arti</w:t>
      </w:r>
      <w:r w:rsidR="00CE7017">
        <w:rPr>
          <w:rFonts w:ascii="Verdana" w:hAnsi="Verdana"/>
          <w:sz w:val="20"/>
          <w:szCs w:val="20"/>
          <w:u w:val="single"/>
          <w:lang w:val="nl-NL"/>
        </w:rPr>
        <w:t>ke</w:t>
      </w:r>
      <w:r w:rsidRPr="00CE7017">
        <w:rPr>
          <w:rFonts w:ascii="Verdana" w:hAnsi="Verdana"/>
          <w:sz w:val="20"/>
          <w:szCs w:val="20"/>
          <w:u w:val="single"/>
          <w:lang w:val="nl-NL"/>
        </w:rPr>
        <w:t>l 12</w:t>
      </w:r>
    </w:p>
    <w:p w:rsidRPr="0033515D" w:rsidR="0033515D" w:rsidP="006571B1" w:rsidRDefault="0033515D">
      <w:pPr>
        <w:spacing w:after="0" w:line="276" w:lineRule="auto"/>
        <w:rPr>
          <w:rFonts w:ascii="Verdana" w:hAnsi="Verdana"/>
          <w:sz w:val="20"/>
          <w:szCs w:val="20"/>
          <w:lang w:val="nl-NL"/>
        </w:rPr>
      </w:pPr>
      <w:r w:rsidRPr="0033515D">
        <w:rPr>
          <w:rFonts w:ascii="Verdana" w:hAnsi="Verdana"/>
          <w:sz w:val="20"/>
          <w:szCs w:val="20"/>
          <w:lang w:val="nl-NL"/>
        </w:rPr>
        <w:t xml:space="preserve">Dit artikel bepaalt dat het verdrag wordt uitgevoerd binnen de eigen begrotingen en beschikbare middelen. </w:t>
      </w:r>
      <w:r>
        <w:rPr>
          <w:rFonts w:ascii="Verdana" w:hAnsi="Verdana"/>
          <w:sz w:val="20"/>
          <w:szCs w:val="20"/>
          <w:lang w:val="nl-NL"/>
        </w:rPr>
        <w:t xml:space="preserve">Dit </w:t>
      </w:r>
      <w:r w:rsidRPr="00386AF9">
        <w:rPr>
          <w:rFonts w:ascii="Verdana" w:hAnsi="Verdana"/>
          <w:sz w:val="20"/>
          <w:szCs w:val="20"/>
          <w:lang w:val="nl-NL"/>
        </w:rPr>
        <w:t>behoeft geen nadere toelichting.</w:t>
      </w:r>
    </w:p>
    <w:p w:rsidRPr="0033515D" w:rsidR="0033515D" w:rsidP="00CE7017" w:rsidRDefault="0033515D">
      <w:pPr>
        <w:spacing w:after="0" w:line="276" w:lineRule="auto"/>
        <w:rPr>
          <w:rFonts w:ascii="Verdana" w:hAnsi="Verdana"/>
          <w:sz w:val="20"/>
          <w:szCs w:val="20"/>
          <w:lang w:val="nl-NL"/>
        </w:rPr>
      </w:pPr>
    </w:p>
    <w:p w:rsidRPr="00CE7017" w:rsidR="007C44A3" w:rsidP="00CE7017" w:rsidRDefault="007C44A3">
      <w:pPr>
        <w:spacing w:after="0" w:line="276" w:lineRule="auto"/>
        <w:rPr>
          <w:rFonts w:ascii="Verdana" w:hAnsi="Verdana"/>
          <w:sz w:val="20"/>
          <w:szCs w:val="20"/>
          <w:u w:val="single"/>
          <w:lang w:val="nl-NL"/>
        </w:rPr>
      </w:pPr>
      <w:r w:rsidRPr="00CE7017">
        <w:rPr>
          <w:rFonts w:ascii="Verdana" w:hAnsi="Verdana"/>
          <w:sz w:val="20"/>
          <w:szCs w:val="20"/>
          <w:u w:val="single"/>
          <w:lang w:val="nl-NL"/>
        </w:rPr>
        <w:t>Arti</w:t>
      </w:r>
      <w:r w:rsidR="00CE7017">
        <w:rPr>
          <w:rFonts w:ascii="Verdana" w:hAnsi="Verdana"/>
          <w:sz w:val="20"/>
          <w:szCs w:val="20"/>
          <w:u w:val="single"/>
          <w:lang w:val="nl-NL"/>
        </w:rPr>
        <w:t>ke</w:t>
      </w:r>
      <w:r w:rsidRPr="00CE7017">
        <w:rPr>
          <w:rFonts w:ascii="Verdana" w:hAnsi="Verdana"/>
          <w:sz w:val="20"/>
          <w:szCs w:val="20"/>
          <w:u w:val="single"/>
          <w:lang w:val="nl-NL"/>
        </w:rPr>
        <w:t>l 13</w:t>
      </w:r>
    </w:p>
    <w:p w:rsidRPr="00386AF9" w:rsidR="001B0A31" w:rsidP="00CE7017" w:rsidRDefault="001B0A31">
      <w:pPr>
        <w:spacing w:after="0" w:line="276" w:lineRule="auto"/>
        <w:rPr>
          <w:rFonts w:ascii="Verdana" w:hAnsi="Verdana"/>
          <w:sz w:val="20"/>
          <w:szCs w:val="20"/>
          <w:lang w:val="nl-NL"/>
        </w:rPr>
      </w:pPr>
      <w:r w:rsidRPr="00386AF9">
        <w:rPr>
          <w:rFonts w:ascii="Verdana" w:hAnsi="Verdana"/>
          <w:sz w:val="20"/>
          <w:szCs w:val="20"/>
          <w:lang w:val="nl-NL"/>
        </w:rPr>
        <w:t xml:space="preserve">Dit artikel bevat een bepaling inzake </w:t>
      </w:r>
      <w:r w:rsidRPr="00386AF9" w:rsidR="00CE7017">
        <w:rPr>
          <w:rFonts w:ascii="Verdana" w:hAnsi="Verdana"/>
          <w:sz w:val="20"/>
          <w:szCs w:val="20"/>
          <w:lang w:val="nl-NL"/>
        </w:rPr>
        <w:t xml:space="preserve">geschillenbeslechting </w:t>
      </w:r>
      <w:r w:rsidRPr="00386AF9">
        <w:rPr>
          <w:rFonts w:ascii="Verdana" w:hAnsi="Verdana"/>
          <w:sz w:val="20"/>
          <w:szCs w:val="20"/>
          <w:lang w:val="nl-NL"/>
        </w:rPr>
        <w:t>en behoeft geen nadere toelichting.</w:t>
      </w:r>
    </w:p>
    <w:p w:rsidRPr="00CE7017" w:rsidR="007C44A3" w:rsidP="00D758EF" w:rsidRDefault="007C44A3">
      <w:pPr>
        <w:spacing w:after="0" w:line="276" w:lineRule="auto"/>
        <w:rPr>
          <w:rFonts w:ascii="Verdana" w:hAnsi="Verdana"/>
          <w:sz w:val="20"/>
          <w:szCs w:val="20"/>
          <w:lang w:val="nl-NL"/>
        </w:rPr>
      </w:pPr>
    </w:p>
    <w:p w:rsidRPr="00D41BFB" w:rsidR="007C44A3" w:rsidP="001B0A31" w:rsidRDefault="007C44A3">
      <w:pPr>
        <w:spacing w:after="0" w:line="276" w:lineRule="auto"/>
        <w:rPr>
          <w:rFonts w:ascii="Verdana" w:hAnsi="Verdana"/>
          <w:sz w:val="20"/>
          <w:szCs w:val="20"/>
          <w:u w:val="single"/>
          <w:lang w:val="nl-NL"/>
        </w:rPr>
      </w:pPr>
      <w:r w:rsidRPr="00D41BFB">
        <w:rPr>
          <w:rFonts w:ascii="Verdana" w:hAnsi="Verdana"/>
          <w:sz w:val="20"/>
          <w:szCs w:val="20"/>
          <w:u w:val="single"/>
          <w:lang w:val="nl-NL"/>
        </w:rPr>
        <w:t>Arti</w:t>
      </w:r>
      <w:r w:rsidRPr="00D41BFB" w:rsidR="001B0A31">
        <w:rPr>
          <w:rFonts w:ascii="Verdana" w:hAnsi="Verdana"/>
          <w:sz w:val="20"/>
          <w:szCs w:val="20"/>
          <w:u w:val="single"/>
          <w:lang w:val="nl-NL"/>
        </w:rPr>
        <w:t>kel</w:t>
      </w:r>
      <w:r w:rsidRPr="00D41BFB">
        <w:rPr>
          <w:rFonts w:ascii="Verdana" w:hAnsi="Verdana"/>
          <w:sz w:val="20"/>
          <w:szCs w:val="20"/>
          <w:u w:val="single"/>
          <w:lang w:val="nl-NL"/>
        </w:rPr>
        <w:t xml:space="preserve"> 14</w:t>
      </w:r>
    </w:p>
    <w:p w:rsidRPr="00386AF9" w:rsidR="001B0A31" w:rsidP="008F3D95" w:rsidRDefault="001B0A31">
      <w:pPr>
        <w:spacing w:after="0" w:line="276" w:lineRule="auto"/>
        <w:rPr>
          <w:rFonts w:ascii="Verdana" w:hAnsi="Verdana"/>
          <w:sz w:val="20"/>
          <w:szCs w:val="20"/>
          <w:lang w:val="nl-NL"/>
        </w:rPr>
      </w:pPr>
      <w:r w:rsidRPr="00386AF9">
        <w:rPr>
          <w:rFonts w:ascii="Verdana" w:hAnsi="Verdana"/>
          <w:sz w:val="20"/>
          <w:szCs w:val="20"/>
          <w:lang w:val="nl-NL"/>
        </w:rPr>
        <w:t xml:space="preserve">Dit artikel bevat een bepaling inzake </w:t>
      </w:r>
      <w:r w:rsidR="00D41BFB">
        <w:rPr>
          <w:rFonts w:ascii="Verdana" w:hAnsi="Verdana"/>
          <w:sz w:val="20"/>
          <w:szCs w:val="20"/>
          <w:lang w:val="nl-NL"/>
        </w:rPr>
        <w:t xml:space="preserve">de </w:t>
      </w:r>
      <w:r w:rsidRPr="00386AF9" w:rsidR="00D41BFB">
        <w:rPr>
          <w:rFonts w:ascii="Verdana" w:hAnsi="Verdana"/>
          <w:sz w:val="20"/>
          <w:szCs w:val="20"/>
          <w:lang w:val="nl-NL"/>
        </w:rPr>
        <w:t>territoriale reikwijdte</w:t>
      </w:r>
      <w:r w:rsidR="008F3D95">
        <w:rPr>
          <w:rFonts w:ascii="Verdana" w:hAnsi="Verdana"/>
          <w:sz w:val="20"/>
          <w:szCs w:val="20"/>
          <w:lang w:val="nl-NL"/>
        </w:rPr>
        <w:t xml:space="preserve">, die voor Nederland is beperkt tot het Europese deel. Dit </w:t>
      </w:r>
      <w:r w:rsidRPr="00386AF9">
        <w:rPr>
          <w:rFonts w:ascii="Verdana" w:hAnsi="Verdana"/>
          <w:sz w:val="20"/>
          <w:szCs w:val="20"/>
          <w:lang w:val="nl-NL"/>
        </w:rPr>
        <w:t xml:space="preserve">behoeft </w:t>
      </w:r>
      <w:r w:rsidR="008F3D95">
        <w:rPr>
          <w:rFonts w:ascii="Verdana" w:hAnsi="Verdana"/>
          <w:sz w:val="20"/>
          <w:szCs w:val="20"/>
          <w:lang w:val="nl-NL"/>
        </w:rPr>
        <w:t xml:space="preserve">gezien de strekking van het verdrag </w:t>
      </w:r>
      <w:r w:rsidRPr="00386AF9">
        <w:rPr>
          <w:rFonts w:ascii="Verdana" w:hAnsi="Verdana"/>
          <w:sz w:val="20"/>
          <w:szCs w:val="20"/>
          <w:lang w:val="nl-NL"/>
        </w:rPr>
        <w:t>geen nadere toelichting.</w:t>
      </w:r>
    </w:p>
    <w:p w:rsidRPr="008F3D95" w:rsidR="007C44A3" w:rsidP="00D758EF" w:rsidRDefault="007C44A3">
      <w:pPr>
        <w:spacing w:after="0" w:line="276" w:lineRule="auto"/>
        <w:rPr>
          <w:rFonts w:ascii="Verdana" w:hAnsi="Verdana"/>
          <w:sz w:val="20"/>
          <w:szCs w:val="20"/>
          <w:lang w:val="nl-NL"/>
        </w:rPr>
      </w:pPr>
    </w:p>
    <w:p w:rsidRPr="003F6315" w:rsidR="007C44A3" w:rsidP="003F6315" w:rsidRDefault="007C44A3">
      <w:pPr>
        <w:spacing w:after="0" w:line="276" w:lineRule="auto"/>
        <w:rPr>
          <w:rFonts w:ascii="Verdana" w:hAnsi="Verdana"/>
          <w:sz w:val="20"/>
          <w:szCs w:val="20"/>
          <w:u w:val="single"/>
          <w:lang w:val="nl-NL"/>
        </w:rPr>
      </w:pPr>
      <w:r w:rsidRPr="003F6315">
        <w:rPr>
          <w:rFonts w:ascii="Verdana" w:hAnsi="Verdana"/>
          <w:sz w:val="20"/>
          <w:szCs w:val="20"/>
          <w:u w:val="single"/>
          <w:lang w:val="nl-NL"/>
        </w:rPr>
        <w:t>Arti</w:t>
      </w:r>
      <w:r w:rsidRPr="003F6315" w:rsidR="003F6315">
        <w:rPr>
          <w:rFonts w:ascii="Verdana" w:hAnsi="Verdana"/>
          <w:sz w:val="20"/>
          <w:szCs w:val="20"/>
          <w:u w:val="single"/>
          <w:lang w:val="nl-NL"/>
        </w:rPr>
        <w:t>ke</w:t>
      </w:r>
      <w:r w:rsidRPr="003F6315">
        <w:rPr>
          <w:rFonts w:ascii="Verdana" w:hAnsi="Verdana"/>
          <w:sz w:val="20"/>
          <w:szCs w:val="20"/>
          <w:u w:val="single"/>
          <w:lang w:val="nl-NL"/>
        </w:rPr>
        <w:t>l 15</w:t>
      </w:r>
    </w:p>
    <w:p w:rsidRPr="003F6315" w:rsidR="007C44A3" w:rsidP="004C6F91" w:rsidRDefault="003F6315">
      <w:pPr>
        <w:spacing w:after="0" w:line="276" w:lineRule="auto"/>
        <w:rPr>
          <w:rFonts w:ascii="Verdana" w:hAnsi="Verdana"/>
          <w:sz w:val="20"/>
          <w:szCs w:val="20"/>
          <w:lang w:val="nl-NL"/>
        </w:rPr>
      </w:pPr>
      <w:r w:rsidRPr="003F6315">
        <w:rPr>
          <w:rFonts w:ascii="Verdana" w:hAnsi="Verdana"/>
          <w:sz w:val="20"/>
          <w:szCs w:val="20"/>
          <w:lang w:val="nl-NL"/>
        </w:rPr>
        <w:t xml:space="preserve">Dit artikel voorziet in de mogelijkheid van voorlopige toepassing van de bepalingen </w:t>
      </w:r>
      <w:r>
        <w:rPr>
          <w:rFonts w:ascii="Verdana" w:hAnsi="Verdana"/>
          <w:sz w:val="20"/>
          <w:szCs w:val="20"/>
          <w:lang w:val="nl-NL"/>
        </w:rPr>
        <w:t xml:space="preserve">in het verdrag </w:t>
      </w:r>
      <w:r w:rsidRPr="003F6315">
        <w:rPr>
          <w:rFonts w:ascii="Verdana" w:hAnsi="Verdana"/>
          <w:sz w:val="20"/>
          <w:szCs w:val="20"/>
          <w:lang w:val="nl-NL"/>
        </w:rPr>
        <w:t>die zien op het verstrekken van gegevens van kentekenhouders</w:t>
      </w:r>
      <w:r>
        <w:rPr>
          <w:rFonts w:ascii="Verdana" w:hAnsi="Verdana"/>
          <w:sz w:val="20"/>
          <w:szCs w:val="20"/>
          <w:lang w:val="nl-NL"/>
        </w:rPr>
        <w:t>.</w:t>
      </w:r>
      <w:r w:rsidRPr="003F6315">
        <w:rPr>
          <w:rFonts w:ascii="Verdana" w:hAnsi="Verdana"/>
          <w:sz w:val="20"/>
          <w:szCs w:val="20"/>
          <w:lang w:val="nl-NL"/>
        </w:rPr>
        <w:t xml:space="preserve"> De </w:t>
      </w:r>
      <w:r w:rsidR="005E2D00">
        <w:rPr>
          <w:rFonts w:ascii="Verdana" w:hAnsi="Verdana"/>
          <w:sz w:val="20"/>
          <w:szCs w:val="20"/>
          <w:lang w:val="nl-NL"/>
        </w:rPr>
        <w:t xml:space="preserve">reikwijdte van en de </w:t>
      </w:r>
      <w:r w:rsidRPr="003F6315">
        <w:rPr>
          <w:rFonts w:ascii="Verdana" w:hAnsi="Verdana"/>
          <w:sz w:val="20"/>
          <w:szCs w:val="20"/>
          <w:lang w:val="nl-NL"/>
        </w:rPr>
        <w:t>dringende aanleiding voor deze voorlopige toepassing vanaf de dag van ondertekening van het verdrag is nader toegelicht in paragraaf 2 van deze toelichtende nota.</w:t>
      </w:r>
    </w:p>
    <w:p w:rsidRPr="003F6315" w:rsidR="007C44A3" w:rsidP="00D758EF" w:rsidRDefault="007C44A3">
      <w:pPr>
        <w:spacing w:after="0" w:line="276" w:lineRule="auto"/>
        <w:rPr>
          <w:rFonts w:ascii="Verdana" w:hAnsi="Verdana"/>
          <w:sz w:val="20"/>
          <w:szCs w:val="20"/>
          <w:u w:val="single"/>
          <w:lang w:val="nl-NL"/>
        </w:rPr>
      </w:pPr>
    </w:p>
    <w:p w:rsidRPr="003F6315" w:rsidR="007C44A3" w:rsidP="006750A7" w:rsidRDefault="007C44A3">
      <w:pPr>
        <w:spacing w:after="0" w:line="276" w:lineRule="auto"/>
        <w:rPr>
          <w:rFonts w:ascii="Verdana" w:hAnsi="Verdana"/>
          <w:sz w:val="20"/>
          <w:szCs w:val="20"/>
          <w:u w:val="single"/>
          <w:lang w:val="nl-NL"/>
        </w:rPr>
      </w:pPr>
      <w:r w:rsidRPr="003F6315">
        <w:rPr>
          <w:rFonts w:ascii="Verdana" w:hAnsi="Verdana"/>
          <w:sz w:val="20"/>
          <w:szCs w:val="20"/>
          <w:u w:val="single"/>
          <w:lang w:val="nl-NL"/>
        </w:rPr>
        <w:t>Arti</w:t>
      </w:r>
      <w:r w:rsidR="006750A7">
        <w:rPr>
          <w:rFonts w:ascii="Verdana" w:hAnsi="Verdana"/>
          <w:sz w:val="20"/>
          <w:szCs w:val="20"/>
          <w:u w:val="single"/>
          <w:lang w:val="nl-NL"/>
        </w:rPr>
        <w:t>ke</w:t>
      </w:r>
      <w:r w:rsidRPr="003F6315">
        <w:rPr>
          <w:rFonts w:ascii="Verdana" w:hAnsi="Verdana"/>
          <w:sz w:val="20"/>
          <w:szCs w:val="20"/>
          <w:u w:val="single"/>
          <w:lang w:val="nl-NL"/>
        </w:rPr>
        <w:t>l 16</w:t>
      </w:r>
    </w:p>
    <w:p w:rsidRPr="00386AF9" w:rsidR="001B0A31" w:rsidP="00EE6531" w:rsidRDefault="001B0A31">
      <w:pPr>
        <w:spacing w:after="0" w:line="276" w:lineRule="auto"/>
        <w:rPr>
          <w:rFonts w:ascii="Verdana" w:hAnsi="Verdana"/>
          <w:sz w:val="20"/>
          <w:szCs w:val="20"/>
          <w:lang w:val="nl-NL"/>
        </w:rPr>
      </w:pPr>
      <w:r w:rsidRPr="00386AF9">
        <w:rPr>
          <w:rFonts w:ascii="Verdana" w:hAnsi="Verdana"/>
          <w:sz w:val="20"/>
          <w:szCs w:val="20"/>
          <w:lang w:val="nl-NL"/>
        </w:rPr>
        <w:t xml:space="preserve">Dit artikel bevat </w:t>
      </w:r>
      <w:r w:rsidR="006750A7">
        <w:rPr>
          <w:rFonts w:ascii="Verdana" w:hAnsi="Verdana"/>
          <w:sz w:val="20"/>
          <w:szCs w:val="20"/>
          <w:lang w:val="nl-NL"/>
        </w:rPr>
        <w:t xml:space="preserve">reguliere </w:t>
      </w:r>
      <w:r w:rsidRPr="00386AF9">
        <w:rPr>
          <w:rFonts w:ascii="Verdana" w:hAnsi="Verdana"/>
          <w:sz w:val="20"/>
          <w:szCs w:val="20"/>
          <w:lang w:val="nl-NL"/>
        </w:rPr>
        <w:t>bepaling</w:t>
      </w:r>
      <w:r w:rsidR="006750A7">
        <w:rPr>
          <w:rFonts w:ascii="Verdana" w:hAnsi="Verdana"/>
          <w:sz w:val="20"/>
          <w:szCs w:val="20"/>
          <w:lang w:val="nl-NL"/>
        </w:rPr>
        <w:t>en</w:t>
      </w:r>
      <w:r w:rsidRPr="00386AF9">
        <w:rPr>
          <w:rFonts w:ascii="Verdana" w:hAnsi="Verdana"/>
          <w:sz w:val="20"/>
          <w:szCs w:val="20"/>
          <w:lang w:val="nl-NL"/>
        </w:rPr>
        <w:t xml:space="preserve"> inzake </w:t>
      </w:r>
      <w:r w:rsidR="006750A7">
        <w:rPr>
          <w:rFonts w:ascii="Verdana" w:hAnsi="Verdana"/>
          <w:sz w:val="20"/>
          <w:szCs w:val="20"/>
          <w:lang w:val="nl-NL"/>
        </w:rPr>
        <w:t>de inwerkingtreding en beëindiging</w:t>
      </w:r>
      <w:r w:rsidR="00A94382">
        <w:rPr>
          <w:rFonts w:ascii="Verdana" w:hAnsi="Verdana"/>
          <w:sz w:val="20"/>
          <w:szCs w:val="20"/>
          <w:lang w:val="nl-NL"/>
        </w:rPr>
        <w:t xml:space="preserve"> van het verdrag </w:t>
      </w:r>
      <w:r w:rsidRPr="00386AF9">
        <w:rPr>
          <w:rFonts w:ascii="Verdana" w:hAnsi="Verdana"/>
          <w:sz w:val="20"/>
          <w:szCs w:val="20"/>
          <w:lang w:val="nl-NL"/>
        </w:rPr>
        <w:t>en behoeft geen nadere toelichting.</w:t>
      </w:r>
    </w:p>
    <w:p w:rsidRPr="00C43BD2" w:rsidR="00BD1FB1" w:rsidP="00BD1FB1" w:rsidRDefault="00BD1FB1">
      <w:pPr>
        <w:spacing w:after="0" w:line="276" w:lineRule="auto"/>
        <w:rPr>
          <w:rFonts w:ascii="Verdana" w:hAnsi="Verdana"/>
          <w:sz w:val="20"/>
          <w:szCs w:val="20"/>
          <w:lang w:val="nl-NL"/>
        </w:rPr>
      </w:pPr>
    </w:p>
    <w:p w:rsidRPr="00386AF9" w:rsidR="00565267" w:rsidP="00D758EF" w:rsidRDefault="00565267">
      <w:pPr>
        <w:pStyle w:val="Lijstalinea"/>
        <w:numPr>
          <w:ilvl w:val="0"/>
          <w:numId w:val="1"/>
        </w:numPr>
        <w:spacing w:after="0" w:line="276" w:lineRule="auto"/>
        <w:contextualSpacing w:val="0"/>
        <w:rPr>
          <w:rFonts w:ascii="Verdana" w:hAnsi="Verdana"/>
          <w:b/>
          <w:bCs/>
          <w:sz w:val="20"/>
          <w:szCs w:val="20"/>
          <w:lang w:val="nl-NL"/>
        </w:rPr>
      </w:pPr>
      <w:r w:rsidRPr="00386AF9">
        <w:rPr>
          <w:rFonts w:ascii="Verdana" w:hAnsi="Verdana"/>
          <w:b/>
          <w:bCs/>
          <w:sz w:val="20"/>
          <w:szCs w:val="20"/>
          <w:lang w:val="nl-NL"/>
        </w:rPr>
        <w:t>Een ieder verbindende bepalingen</w:t>
      </w:r>
    </w:p>
    <w:p w:rsidR="00D41BFB" w:rsidP="00D41BFB" w:rsidRDefault="00D41BFB">
      <w:pPr>
        <w:spacing w:after="0" w:line="276" w:lineRule="auto"/>
        <w:rPr>
          <w:rFonts w:ascii="Verdana" w:hAnsi="Verdana"/>
          <w:sz w:val="20"/>
          <w:szCs w:val="20"/>
          <w:lang w:val="nl-NL"/>
        </w:rPr>
      </w:pPr>
    </w:p>
    <w:p w:rsidR="00786A2D" w:rsidP="00C00DC1" w:rsidRDefault="00C00DC1">
      <w:pPr>
        <w:spacing w:after="0" w:line="276" w:lineRule="auto"/>
        <w:rPr>
          <w:rFonts w:ascii="Verdana" w:hAnsi="Verdana"/>
          <w:sz w:val="20"/>
          <w:szCs w:val="20"/>
          <w:lang w:val="nl-NL"/>
        </w:rPr>
      </w:pPr>
      <w:r w:rsidRPr="00C00DC1">
        <w:rPr>
          <w:rFonts w:ascii="Verdana" w:hAnsi="Verdana"/>
          <w:sz w:val="20"/>
          <w:szCs w:val="20"/>
          <w:lang w:val="nl-NL"/>
        </w:rPr>
        <w:t>Naar het oordeel van de regering bevat het Verdrag enkele een ieder verbindende bepalingen in de zin van artikelen 93 en 94 Grondwet, die aan rechtssubjecten rechtstreeks rechten toekennen of plichten opleggen</w:t>
      </w:r>
      <w:r>
        <w:rPr>
          <w:rFonts w:ascii="Verdana" w:hAnsi="Verdana"/>
          <w:sz w:val="20"/>
          <w:szCs w:val="20"/>
          <w:lang w:val="nl-NL"/>
        </w:rPr>
        <w:t>.</w:t>
      </w:r>
    </w:p>
    <w:p w:rsidR="00C00DC1" w:rsidP="00C00DC1" w:rsidRDefault="00C00DC1">
      <w:pPr>
        <w:spacing w:after="0" w:line="276" w:lineRule="auto"/>
        <w:rPr>
          <w:rFonts w:ascii="Verdana" w:hAnsi="Verdana"/>
          <w:sz w:val="20"/>
          <w:szCs w:val="20"/>
          <w:lang w:val="nl-NL"/>
        </w:rPr>
      </w:pPr>
    </w:p>
    <w:p w:rsidRPr="00C00DC1" w:rsidR="00C00DC1" w:rsidP="00612C3B" w:rsidRDefault="00C00DC1">
      <w:pPr>
        <w:spacing w:after="0" w:line="276" w:lineRule="auto"/>
        <w:rPr>
          <w:rFonts w:ascii="Verdana" w:hAnsi="Verdana"/>
          <w:sz w:val="20"/>
          <w:szCs w:val="20"/>
          <w:lang w:val="nl-NL"/>
        </w:rPr>
      </w:pPr>
      <w:r>
        <w:rPr>
          <w:rFonts w:ascii="Verdana" w:hAnsi="Verdana"/>
          <w:sz w:val="20"/>
          <w:szCs w:val="20"/>
          <w:lang w:val="nl-NL"/>
        </w:rPr>
        <w:t>In a</w:t>
      </w:r>
      <w:r w:rsidRPr="00C00DC1">
        <w:rPr>
          <w:rFonts w:ascii="Verdana" w:hAnsi="Verdana"/>
          <w:sz w:val="20"/>
          <w:szCs w:val="20"/>
          <w:lang w:val="nl-NL"/>
        </w:rPr>
        <w:t>rtikel 5</w:t>
      </w:r>
      <w:r>
        <w:rPr>
          <w:rFonts w:ascii="Verdana" w:hAnsi="Verdana"/>
          <w:sz w:val="20"/>
          <w:szCs w:val="20"/>
          <w:lang w:val="nl-NL"/>
        </w:rPr>
        <w:t xml:space="preserve"> is vastgelegd welke </w:t>
      </w:r>
      <w:r w:rsidR="00782EF1">
        <w:rPr>
          <w:rFonts w:ascii="Verdana" w:hAnsi="Verdana"/>
          <w:sz w:val="20"/>
          <w:szCs w:val="20"/>
          <w:lang w:val="nl-NL"/>
        </w:rPr>
        <w:t xml:space="preserve">gegevens </w:t>
      </w:r>
      <w:r>
        <w:rPr>
          <w:rFonts w:ascii="Verdana" w:hAnsi="Verdana"/>
          <w:sz w:val="20"/>
          <w:szCs w:val="20"/>
          <w:lang w:val="nl-NL"/>
        </w:rPr>
        <w:t>een rechtstreeks toegezonden geldboete in elk geval zou moeten bevatten</w:t>
      </w:r>
      <w:r w:rsidR="00782EF1">
        <w:rPr>
          <w:rFonts w:ascii="Verdana" w:hAnsi="Verdana"/>
          <w:sz w:val="20"/>
          <w:szCs w:val="20"/>
          <w:lang w:val="nl-NL"/>
        </w:rPr>
        <w:t xml:space="preserve">, zoals </w:t>
      </w:r>
      <w:r w:rsidRPr="00782EF1" w:rsidR="00782EF1">
        <w:rPr>
          <w:rFonts w:ascii="Verdana" w:hAnsi="Verdana"/>
          <w:sz w:val="20"/>
          <w:szCs w:val="20"/>
          <w:lang w:val="nl-NL"/>
        </w:rPr>
        <w:t>informatie over de overtreding, het voertuig waarmee deze is begaan</w:t>
      </w:r>
      <w:r w:rsidR="00782EF1">
        <w:rPr>
          <w:rFonts w:ascii="Verdana" w:hAnsi="Verdana"/>
          <w:sz w:val="20"/>
          <w:szCs w:val="20"/>
          <w:lang w:val="nl-NL"/>
        </w:rPr>
        <w:t>,</w:t>
      </w:r>
      <w:r w:rsidRPr="00782EF1" w:rsidR="00782EF1">
        <w:rPr>
          <w:rFonts w:ascii="Verdana" w:hAnsi="Verdana"/>
          <w:sz w:val="20"/>
          <w:szCs w:val="20"/>
          <w:lang w:val="nl-NL"/>
        </w:rPr>
        <w:t xml:space="preserve"> de opgelegde boete</w:t>
      </w:r>
      <w:r w:rsidR="00782EF1">
        <w:rPr>
          <w:rFonts w:ascii="Verdana" w:hAnsi="Verdana"/>
          <w:sz w:val="20"/>
          <w:szCs w:val="20"/>
          <w:lang w:val="nl-NL"/>
        </w:rPr>
        <w:t xml:space="preserve"> en </w:t>
      </w:r>
      <w:r w:rsidRPr="00782EF1" w:rsidR="00782EF1">
        <w:rPr>
          <w:rFonts w:ascii="Verdana" w:hAnsi="Verdana"/>
          <w:sz w:val="20"/>
          <w:szCs w:val="20"/>
          <w:lang w:val="nl-NL"/>
        </w:rPr>
        <w:t xml:space="preserve">de mogelijkheden om rechtsmiddelen aan te wenden tegen de geldboete. </w:t>
      </w:r>
      <w:r w:rsidR="008E49FE">
        <w:rPr>
          <w:rFonts w:ascii="Verdana" w:hAnsi="Verdana"/>
          <w:sz w:val="20"/>
          <w:szCs w:val="20"/>
          <w:lang w:val="nl-NL"/>
        </w:rPr>
        <w:t xml:space="preserve">Deze vereisten gelden ook op basis van de </w:t>
      </w:r>
      <w:r w:rsidRPr="00C00DC1">
        <w:rPr>
          <w:rFonts w:ascii="Verdana" w:hAnsi="Verdana"/>
          <w:sz w:val="20"/>
          <w:szCs w:val="20"/>
          <w:lang w:val="nl-NL"/>
        </w:rPr>
        <w:t xml:space="preserve">nationale wet- en regelgeving van </w:t>
      </w:r>
      <w:r w:rsidR="008E49FE">
        <w:rPr>
          <w:rFonts w:ascii="Verdana" w:hAnsi="Verdana"/>
          <w:sz w:val="20"/>
          <w:szCs w:val="20"/>
          <w:lang w:val="nl-NL"/>
        </w:rPr>
        <w:t>bei</w:t>
      </w:r>
      <w:r w:rsidRPr="00C00DC1">
        <w:rPr>
          <w:rFonts w:ascii="Verdana" w:hAnsi="Verdana"/>
          <w:sz w:val="20"/>
          <w:szCs w:val="20"/>
          <w:lang w:val="nl-NL"/>
        </w:rPr>
        <w:t>de verdragspartij</w:t>
      </w:r>
      <w:r w:rsidR="008E49FE">
        <w:rPr>
          <w:rFonts w:ascii="Verdana" w:hAnsi="Verdana"/>
          <w:sz w:val="20"/>
          <w:szCs w:val="20"/>
          <w:lang w:val="nl-NL"/>
        </w:rPr>
        <w:t>en</w:t>
      </w:r>
      <w:r w:rsidR="004D761F">
        <w:rPr>
          <w:rFonts w:ascii="Verdana" w:hAnsi="Verdana"/>
          <w:sz w:val="20"/>
          <w:szCs w:val="20"/>
          <w:lang w:val="nl-NL"/>
        </w:rPr>
        <w:t>,</w:t>
      </w:r>
      <w:r w:rsidR="008E49FE">
        <w:rPr>
          <w:rFonts w:ascii="Verdana" w:hAnsi="Verdana"/>
          <w:sz w:val="20"/>
          <w:szCs w:val="20"/>
          <w:lang w:val="nl-NL"/>
        </w:rPr>
        <w:t xml:space="preserve"> maar de ontvanger</w:t>
      </w:r>
      <w:r w:rsidR="00C23806">
        <w:rPr>
          <w:rFonts w:ascii="Verdana" w:hAnsi="Verdana"/>
          <w:sz w:val="20"/>
          <w:szCs w:val="20"/>
          <w:lang w:val="nl-NL"/>
        </w:rPr>
        <w:t xml:space="preserve"> zou hierop een direct beroep kunnen doen als hij meent dat niet aan dit </w:t>
      </w:r>
      <w:r w:rsidR="008C2199">
        <w:rPr>
          <w:rFonts w:ascii="Verdana" w:hAnsi="Verdana"/>
          <w:sz w:val="20"/>
          <w:szCs w:val="20"/>
          <w:lang w:val="nl-NL"/>
        </w:rPr>
        <w:t>verdrags</w:t>
      </w:r>
      <w:r w:rsidR="00C23806">
        <w:rPr>
          <w:rFonts w:ascii="Verdana" w:hAnsi="Verdana"/>
          <w:sz w:val="20"/>
          <w:szCs w:val="20"/>
          <w:lang w:val="nl-NL"/>
        </w:rPr>
        <w:t xml:space="preserve">voorschrift </w:t>
      </w:r>
      <w:r w:rsidR="00612C3B">
        <w:rPr>
          <w:rFonts w:ascii="Verdana" w:hAnsi="Verdana"/>
          <w:sz w:val="20"/>
          <w:szCs w:val="20"/>
          <w:lang w:val="nl-NL"/>
        </w:rPr>
        <w:t xml:space="preserve">is </w:t>
      </w:r>
      <w:r w:rsidR="00C23806">
        <w:rPr>
          <w:rFonts w:ascii="Verdana" w:hAnsi="Verdana"/>
          <w:sz w:val="20"/>
          <w:szCs w:val="20"/>
          <w:lang w:val="nl-NL"/>
        </w:rPr>
        <w:t>voldaan</w:t>
      </w:r>
      <w:r w:rsidRPr="00C00DC1">
        <w:rPr>
          <w:rFonts w:ascii="Verdana" w:hAnsi="Verdana"/>
          <w:sz w:val="20"/>
          <w:szCs w:val="20"/>
          <w:lang w:val="nl-NL"/>
        </w:rPr>
        <w:t xml:space="preserve">. </w:t>
      </w:r>
    </w:p>
    <w:p w:rsidRPr="00C00DC1" w:rsidR="00C00DC1" w:rsidP="00C00DC1" w:rsidRDefault="00C00DC1">
      <w:pPr>
        <w:spacing w:after="0" w:line="276" w:lineRule="auto"/>
        <w:rPr>
          <w:rFonts w:ascii="Verdana" w:hAnsi="Verdana"/>
          <w:sz w:val="20"/>
          <w:szCs w:val="20"/>
          <w:lang w:val="nl-NL"/>
        </w:rPr>
      </w:pPr>
    </w:p>
    <w:p w:rsidRPr="00CB4BB2" w:rsidR="00CB4BB2" w:rsidP="008C2199" w:rsidRDefault="00CB4BB2">
      <w:pPr>
        <w:spacing w:after="0" w:line="276" w:lineRule="auto"/>
        <w:rPr>
          <w:rFonts w:ascii="Verdana" w:hAnsi="Verdana"/>
          <w:sz w:val="20"/>
          <w:szCs w:val="20"/>
          <w:lang w:val="nl-NL"/>
        </w:rPr>
      </w:pPr>
      <w:r>
        <w:rPr>
          <w:rFonts w:ascii="Verdana" w:hAnsi="Verdana"/>
          <w:sz w:val="20"/>
          <w:szCs w:val="20"/>
          <w:lang w:val="nl-NL"/>
        </w:rPr>
        <w:t>In a</w:t>
      </w:r>
      <w:r w:rsidRPr="00CB4BB2">
        <w:rPr>
          <w:rFonts w:ascii="Verdana" w:hAnsi="Verdana"/>
          <w:sz w:val="20"/>
          <w:szCs w:val="20"/>
          <w:lang w:val="nl-NL"/>
        </w:rPr>
        <w:t>rtikel 6</w:t>
      </w:r>
      <w:r>
        <w:rPr>
          <w:rFonts w:ascii="Verdana" w:hAnsi="Verdana"/>
          <w:sz w:val="20"/>
          <w:szCs w:val="20"/>
          <w:lang w:val="nl-NL"/>
        </w:rPr>
        <w:t xml:space="preserve"> worden de criteria benoemd waaraan moet worden voldaan om </w:t>
      </w:r>
      <w:r w:rsidRPr="00CB4BB2">
        <w:rPr>
          <w:rFonts w:ascii="Verdana" w:hAnsi="Verdana"/>
          <w:sz w:val="20"/>
          <w:szCs w:val="20"/>
          <w:lang w:val="nl-NL"/>
        </w:rPr>
        <w:t xml:space="preserve">de (verdere) inning van de geldboete over te nemen. </w:t>
      </w:r>
      <w:r>
        <w:rPr>
          <w:rFonts w:ascii="Verdana" w:hAnsi="Verdana"/>
          <w:sz w:val="20"/>
          <w:szCs w:val="20"/>
          <w:lang w:val="nl-NL"/>
        </w:rPr>
        <w:t>Indien degene bij wie de geldboete wordt geïnd van oordeel is dat niet zou zijn voldaan aan die criteria (</w:t>
      </w:r>
      <w:r w:rsidR="004D761F">
        <w:rPr>
          <w:rFonts w:ascii="Verdana" w:hAnsi="Verdana"/>
          <w:sz w:val="20"/>
          <w:szCs w:val="20"/>
          <w:lang w:val="nl-NL"/>
        </w:rPr>
        <w:t xml:space="preserve">te weten </w:t>
      </w:r>
      <w:r w:rsidRPr="00CB4BB2">
        <w:rPr>
          <w:rFonts w:ascii="Verdana" w:hAnsi="Verdana"/>
          <w:sz w:val="20"/>
          <w:szCs w:val="20"/>
          <w:lang w:val="nl-NL"/>
        </w:rPr>
        <w:t>dubbele strafbaarheid</w:t>
      </w:r>
      <w:r>
        <w:rPr>
          <w:rFonts w:ascii="Verdana" w:hAnsi="Verdana"/>
          <w:sz w:val="20"/>
          <w:szCs w:val="20"/>
          <w:lang w:val="nl-NL"/>
        </w:rPr>
        <w:t xml:space="preserve">, bedrag </w:t>
      </w:r>
      <w:r w:rsidR="004D761F">
        <w:rPr>
          <w:rFonts w:ascii="Verdana" w:hAnsi="Verdana"/>
          <w:sz w:val="20"/>
          <w:szCs w:val="20"/>
          <w:lang w:val="nl-NL"/>
        </w:rPr>
        <w:t>ho</w:t>
      </w:r>
      <w:r>
        <w:rPr>
          <w:rFonts w:ascii="Verdana" w:hAnsi="Verdana"/>
          <w:sz w:val="20"/>
          <w:szCs w:val="20"/>
          <w:lang w:val="nl-NL"/>
        </w:rPr>
        <w:t xml:space="preserve">ger dan </w:t>
      </w:r>
      <w:r w:rsidRPr="00CB4BB2">
        <w:rPr>
          <w:rFonts w:ascii="Verdana" w:hAnsi="Verdana"/>
          <w:sz w:val="20"/>
          <w:szCs w:val="20"/>
          <w:lang w:val="nl-NL"/>
        </w:rPr>
        <w:t>70 euro dan wel 80 Zwitserse Franken</w:t>
      </w:r>
      <w:r>
        <w:rPr>
          <w:rFonts w:ascii="Verdana" w:hAnsi="Verdana"/>
          <w:sz w:val="20"/>
          <w:szCs w:val="20"/>
          <w:lang w:val="nl-NL"/>
        </w:rPr>
        <w:t>,</w:t>
      </w:r>
      <w:r w:rsidRPr="00CB4BB2">
        <w:rPr>
          <w:rFonts w:ascii="Verdana" w:hAnsi="Verdana"/>
          <w:sz w:val="20"/>
          <w:szCs w:val="20"/>
          <w:lang w:val="nl-NL"/>
        </w:rPr>
        <w:t xml:space="preserve"> zaak </w:t>
      </w:r>
      <w:r>
        <w:rPr>
          <w:rFonts w:ascii="Verdana" w:hAnsi="Verdana"/>
          <w:sz w:val="20"/>
          <w:szCs w:val="20"/>
          <w:lang w:val="nl-NL"/>
        </w:rPr>
        <w:t xml:space="preserve">is </w:t>
      </w:r>
      <w:r w:rsidR="004D761F">
        <w:rPr>
          <w:rFonts w:ascii="Verdana" w:hAnsi="Verdana"/>
          <w:sz w:val="20"/>
          <w:szCs w:val="20"/>
          <w:lang w:val="nl-NL"/>
        </w:rPr>
        <w:t xml:space="preserve">niet </w:t>
      </w:r>
      <w:r w:rsidRPr="00CB4BB2">
        <w:rPr>
          <w:rFonts w:ascii="Verdana" w:hAnsi="Verdana"/>
          <w:sz w:val="20"/>
          <w:szCs w:val="20"/>
          <w:lang w:val="nl-NL"/>
        </w:rPr>
        <w:t>verjaard</w:t>
      </w:r>
      <w:r w:rsidR="004D761F">
        <w:rPr>
          <w:rFonts w:ascii="Verdana" w:hAnsi="Verdana"/>
          <w:sz w:val="20"/>
          <w:szCs w:val="20"/>
          <w:lang w:val="nl-NL"/>
        </w:rPr>
        <w:t xml:space="preserve">, inwoner aangezochte verdragspartij) kan hij dit </w:t>
      </w:r>
      <w:r w:rsidR="00C50796">
        <w:rPr>
          <w:rFonts w:ascii="Verdana" w:hAnsi="Verdana"/>
          <w:sz w:val="20"/>
          <w:szCs w:val="20"/>
          <w:lang w:val="nl-NL"/>
        </w:rPr>
        <w:t xml:space="preserve">voor de Nederlandse rechter </w:t>
      </w:r>
      <w:r w:rsidR="004D761F">
        <w:rPr>
          <w:rFonts w:ascii="Verdana" w:hAnsi="Verdana"/>
          <w:sz w:val="20"/>
          <w:szCs w:val="20"/>
          <w:lang w:val="nl-NL"/>
        </w:rPr>
        <w:t>tegenwerpen</w:t>
      </w:r>
      <w:r w:rsidRPr="00CB4BB2">
        <w:rPr>
          <w:rFonts w:ascii="Verdana" w:hAnsi="Verdana"/>
          <w:sz w:val="20"/>
          <w:szCs w:val="20"/>
          <w:lang w:val="nl-NL"/>
        </w:rPr>
        <w:t>.</w:t>
      </w:r>
    </w:p>
    <w:p w:rsidRPr="00386AF9" w:rsidR="00CB4BB2" w:rsidP="00CB4BB2" w:rsidRDefault="00CB4BB2">
      <w:pPr>
        <w:spacing w:after="0" w:line="276" w:lineRule="auto"/>
        <w:rPr>
          <w:rFonts w:ascii="Verdana" w:hAnsi="Verdana"/>
          <w:sz w:val="20"/>
          <w:szCs w:val="20"/>
          <w:lang w:val="nl-NL"/>
        </w:rPr>
      </w:pPr>
    </w:p>
    <w:p w:rsidRPr="00386AF9" w:rsidR="00565267" w:rsidP="00D758EF" w:rsidRDefault="00565267">
      <w:pPr>
        <w:pStyle w:val="Lijstalinea"/>
        <w:numPr>
          <w:ilvl w:val="0"/>
          <w:numId w:val="1"/>
        </w:numPr>
        <w:spacing w:after="0" w:line="276" w:lineRule="auto"/>
        <w:contextualSpacing w:val="0"/>
        <w:rPr>
          <w:rFonts w:ascii="Verdana" w:hAnsi="Verdana"/>
          <w:b/>
          <w:bCs/>
          <w:sz w:val="20"/>
          <w:szCs w:val="20"/>
          <w:lang w:val="nl-NL"/>
        </w:rPr>
      </w:pPr>
      <w:r w:rsidRPr="00386AF9">
        <w:rPr>
          <w:rFonts w:ascii="Verdana" w:hAnsi="Verdana"/>
          <w:b/>
          <w:bCs/>
          <w:sz w:val="20"/>
          <w:szCs w:val="20"/>
          <w:lang w:val="nl-NL"/>
        </w:rPr>
        <w:t>Koninkrijkspositie</w:t>
      </w:r>
    </w:p>
    <w:p w:rsidR="00D41BFB" w:rsidP="00D758EF" w:rsidRDefault="00D41BFB">
      <w:pPr>
        <w:spacing w:after="0" w:line="276" w:lineRule="auto"/>
        <w:rPr>
          <w:rFonts w:ascii="Verdana" w:hAnsi="Verdana"/>
          <w:sz w:val="20"/>
          <w:szCs w:val="20"/>
          <w:lang w:val="nl-NL"/>
        </w:rPr>
      </w:pPr>
    </w:p>
    <w:p w:rsidR="00565267" w:rsidP="00D758EF" w:rsidRDefault="00565267">
      <w:pPr>
        <w:spacing w:after="0" w:line="276" w:lineRule="auto"/>
        <w:rPr>
          <w:rFonts w:ascii="Verdana" w:hAnsi="Verdana"/>
          <w:sz w:val="20"/>
          <w:szCs w:val="20"/>
          <w:lang w:val="nl-NL"/>
        </w:rPr>
      </w:pPr>
      <w:r w:rsidRPr="00386AF9">
        <w:rPr>
          <w:rFonts w:ascii="Verdana" w:hAnsi="Verdana"/>
          <w:sz w:val="20"/>
          <w:szCs w:val="20"/>
          <w:lang w:val="nl-NL"/>
        </w:rPr>
        <w:t xml:space="preserve">Wat het Koninkrijk der Nederlanden betreft, zal het Verdrag alleen voor het Europese deel van </w:t>
      </w:r>
      <w:r w:rsidRPr="00386AF9" w:rsidR="00E54D47">
        <w:rPr>
          <w:rFonts w:ascii="Verdana" w:hAnsi="Verdana"/>
          <w:sz w:val="20"/>
          <w:szCs w:val="20"/>
          <w:lang w:val="nl-NL"/>
        </w:rPr>
        <w:t>Nederland</w:t>
      </w:r>
      <w:r w:rsidRPr="00386AF9">
        <w:rPr>
          <w:rFonts w:ascii="Verdana" w:hAnsi="Verdana"/>
          <w:sz w:val="20"/>
          <w:szCs w:val="20"/>
          <w:lang w:val="nl-NL"/>
        </w:rPr>
        <w:t xml:space="preserve"> gelden. </w:t>
      </w:r>
    </w:p>
    <w:p w:rsidR="00116F5C" w:rsidP="00116F5C" w:rsidRDefault="00116F5C">
      <w:pPr>
        <w:spacing w:after="0" w:line="276" w:lineRule="auto"/>
        <w:rPr>
          <w:rFonts w:ascii="Verdana" w:hAnsi="Verdana"/>
          <w:sz w:val="20"/>
          <w:szCs w:val="20"/>
          <w:lang w:val="nl-NL"/>
        </w:rPr>
      </w:pPr>
    </w:p>
    <w:p w:rsidR="00116F5C" w:rsidP="00116F5C" w:rsidRDefault="00116F5C">
      <w:pPr>
        <w:spacing w:after="0" w:line="276" w:lineRule="auto"/>
        <w:rPr>
          <w:rFonts w:ascii="Verdana" w:hAnsi="Verdana"/>
          <w:sz w:val="20"/>
          <w:szCs w:val="20"/>
          <w:lang w:val="nl-NL"/>
        </w:rPr>
      </w:pPr>
    </w:p>
    <w:p w:rsidR="003608EA" w:rsidP="00116F5C" w:rsidRDefault="003608EA">
      <w:pPr>
        <w:spacing w:after="0" w:line="276" w:lineRule="auto"/>
        <w:rPr>
          <w:rFonts w:ascii="Verdana" w:hAnsi="Verdana"/>
          <w:sz w:val="20"/>
          <w:szCs w:val="20"/>
          <w:lang w:val="nl-NL"/>
        </w:rPr>
      </w:pPr>
    </w:p>
    <w:p w:rsidR="003608EA" w:rsidP="00116F5C" w:rsidRDefault="003608EA">
      <w:pPr>
        <w:spacing w:after="0" w:line="276" w:lineRule="auto"/>
        <w:rPr>
          <w:rFonts w:ascii="Verdana" w:hAnsi="Verdana"/>
          <w:sz w:val="20"/>
          <w:szCs w:val="20"/>
          <w:lang w:val="nl-NL"/>
        </w:rPr>
      </w:pPr>
    </w:p>
    <w:p w:rsidR="00116F5C" w:rsidP="00116F5C" w:rsidRDefault="00116F5C">
      <w:pPr>
        <w:spacing w:after="0" w:line="276" w:lineRule="auto"/>
        <w:rPr>
          <w:rFonts w:ascii="Verdana" w:hAnsi="Verdana"/>
          <w:sz w:val="20"/>
          <w:szCs w:val="20"/>
          <w:lang w:val="nl-NL"/>
        </w:rPr>
      </w:pPr>
      <w:r>
        <w:rPr>
          <w:rFonts w:ascii="Verdana" w:hAnsi="Verdana"/>
          <w:sz w:val="20"/>
          <w:szCs w:val="20"/>
          <w:lang w:val="nl-NL"/>
        </w:rPr>
        <w:t>De Minister voor Rechtsbescherming,</w:t>
      </w:r>
    </w:p>
    <w:p w:rsidR="00116F5C" w:rsidP="00116F5C" w:rsidRDefault="00116F5C">
      <w:pPr>
        <w:spacing w:after="0" w:line="276" w:lineRule="auto"/>
        <w:rPr>
          <w:rFonts w:ascii="Verdana" w:hAnsi="Verdana"/>
          <w:sz w:val="20"/>
          <w:szCs w:val="20"/>
          <w:lang w:val="nl-NL"/>
        </w:rPr>
      </w:pPr>
    </w:p>
    <w:p w:rsidR="00D60C3D" w:rsidP="00D60C3D" w:rsidRDefault="00D60C3D">
      <w:pPr>
        <w:spacing w:after="0" w:line="276" w:lineRule="auto"/>
        <w:rPr>
          <w:rFonts w:ascii="Verdana" w:hAnsi="Verdana"/>
          <w:sz w:val="20"/>
          <w:szCs w:val="20"/>
          <w:lang w:val="nl-NL"/>
        </w:rPr>
      </w:pPr>
    </w:p>
    <w:p w:rsidR="003608EA" w:rsidP="00D60C3D" w:rsidRDefault="003608EA">
      <w:pPr>
        <w:spacing w:after="0" w:line="276" w:lineRule="auto"/>
        <w:rPr>
          <w:rFonts w:ascii="Verdana" w:hAnsi="Verdana"/>
          <w:sz w:val="20"/>
          <w:szCs w:val="20"/>
          <w:lang w:val="nl-NL"/>
        </w:rPr>
      </w:pPr>
    </w:p>
    <w:p w:rsidR="003608EA" w:rsidP="00D60C3D" w:rsidRDefault="003608EA">
      <w:pPr>
        <w:spacing w:after="0" w:line="276" w:lineRule="auto"/>
        <w:rPr>
          <w:rFonts w:ascii="Verdana" w:hAnsi="Verdana"/>
          <w:sz w:val="20"/>
          <w:szCs w:val="20"/>
          <w:lang w:val="nl-NL"/>
        </w:rPr>
      </w:pPr>
    </w:p>
    <w:p w:rsidR="00D60C3D" w:rsidP="00D60C3D" w:rsidRDefault="00D60C3D">
      <w:pPr>
        <w:spacing w:after="0" w:line="276" w:lineRule="auto"/>
        <w:rPr>
          <w:rFonts w:ascii="Verdana" w:hAnsi="Verdana"/>
          <w:sz w:val="20"/>
          <w:szCs w:val="20"/>
          <w:lang w:val="nl-NL"/>
        </w:rPr>
      </w:pPr>
      <w:r>
        <w:rPr>
          <w:rFonts w:ascii="Verdana" w:hAnsi="Verdana"/>
          <w:sz w:val="20"/>
          <w:szCs w:val="20"/>
          <w:lang w:val="nl-NL"/>
        </w:rPr>
        <w:t>De Minister van Buitenlandse Zaken,</w:t>
      </w:r>
    </w:p>
    <w:p w:rsidR="00D60C3D" w:rsidP="00D60C3D" w:rsidRDefault="00D60C3D">
      <w:pPr>
        <w:spacing w:after="0" w:line="276" w:lineRule="auto"/>
        <w:rPr>
          <w:rFonts w:ascii="Verdana" w:hAnsi="Verdana"/>
          <w:sz w:val="20"/>
          <w:szCs w:val="20"/>
          <w:lang w:val="nl-NL"/>
        </w:rPr>
      </w:pPr>
    </w:p>
    <w:p w:rsidRPr="00386AF9" w:rsidR="00116F5C" w:rsidP="00D758EF" w:rsidRDefault="00116F5C">
      <w:pPr>
        <w:spacing w:after="0" w:line="276" w:lineRule="auto"/>
        <w:rPr>
          <w:rFonts w:ascii="Verdana" w:hAnsi="Verdana"/>
          <w:sz w:val="20"/>
          <w:szCs w:val="20"/>
          <w:lang w:val="nl-NL"/>
        </w:rPr>
      </w:pPr>
    </w:p>
    <w:sectPr w:rsidRPr="00386AF9" w:rsidR="00116F5C">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1B1" w:rsidRDefault="002001B1" w:rsidP="00A31456">
      <w:pPr>
        <w:spacing w:after="0" w:line="240" w:lineRule="auto"/>
      </w:pPr>
      <w:r>
        <w:separator/>
      </w:r>
    </w:p>
  </w:endnote>
  <w:endnote w:type="continuationSeparator" w:id="0">
    <w:p w:rsidR="002001B1" w:rsidRDefault="002001B1" w:rsidP="00A3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145731"/>
      <w:docPartObj>
        <w:docPartGallery w:val="Page Numbers (Bottom of Page)"/>
        <w:docPartUnique/>
      </w:docPartObj>
    </w:sdtPr>
    <w:sdtEndPr/>
    <w:sdtContent>
      <w:p w:rsidR="00E57242" w:rsidRDefault="00E57242">
        <w:pPr>
          <w:pStyle w:val="Voettekst"/>
          <w:jc w:val="right"/>
        </w:pPr>
        <w:r>
          <w:fldChar w:fldCharType="begin"/>
        </w:r>
        <w:r>
          <w:instrText>PAGE   \* MERGEFORMAT</w:instrText>
        </w:r>
        <w:r>
          <w:fldChar w:fldCharType="separate"/>
        </w:r>
        <w:r w:rsidR="002001B1" w:rsidRPr="002001B1">
          <w:rPr>
            <w:noProof/>
            <w:lang w:val="nl-NL"/>
          </w:rPr>
          <w:t>1</w:t>
        </w:r>
        <w:r>
          <w:fldChar w:fldCharType="end"/>
        </w:r>
      </w:p>
    </w:sdtContent>
  </w:sdt>
  <w:p w:rsidR="00E57242" w:rsidRDefault="00E57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1B1" w:rsidRDefault="002001B1" w:rsidP="00A31456">
      <w:pPr>
        <w:spacing w:after="0" w:line="240" w:lineRule="auto"/>
      </w:pPr>
      <w:r>
        <w:separator/>
      </w:r>
    </w:p>
  </w:footnote>
  <w:footnote w:type="continuationSeparator" w:id="0">
    <w:p w:rsidR="002001B1" w:rsidRDefault="002001B1" w:rsidP="00A31456">
      <w:pPr>
        <w:spacing w:after="0" w:line="240" w:lineRule="auto"/>
      </w:pPr>
      <w:r>
        <w:continuationSeparator/>
      </w:r>
    </w:p>
  </w:footnote>
  <w:footnote w:id="1">
    <w:p w:rsidR="0027622F" w:rsidRDefault="0027622F" w:rsidP="009B4D3D">
      <w:pPr>
        <w:pStyle w:val="Voetnoottekst"/>
      </w:pPr>
      <w:r>
        <w:rPr>
          <w:rStyle w:val="Voetnootmarkering"/>
        </w:rPr>
        <w:footnoteRef/>
      </w:r>
      <w:r>
        <w:t xml:space="preserve"> Zie Beschikking van de Commissie van 26 juli 2000 overeenkomstig Richtlijn 95/46/EG van het Europees Parlement en de Raad betreffende de passende bescherming van persoonsgegevens in Zwitserland (</w:t>
      </w:r>
      <w:r w:rsidR="009B4D3D">
        <w:t>PbEU</w:t>
      </w:r>
      <w:r>
        <w:t xml:space="preserve"> 2000, L 215).</w:t>
      </w:r>
    </w:p>
  </w:footnote>
  <w:footnote w:id="2">
    <w:p w:rsidR="00F42B03" w:rsidRDefault="00F42B03" w:rsidP="009B4D3D">
      <w:pPr>
        <w:pStyle w:val="Voetnoottekst"/>
      </w:pPr>
      <w:r>
        <w:rPr>
          <w:rStyle w:val="Voetnootmarkering"/>
        </w:rPr>
        <w:footnoteRef/>
      </w:r>
      <w:r>
        <w:t xml:space="preserve"> Zie </w:t>
      </w:r>
      <w:hyperlink r:id="rId1" w:history="1">
        <w:r w:rsidRPr="002431FE">
          <w:rPr>
            <w:rStyle w:val="Hyperlink"/>
          </w:rPr>
          <w:t>www.eucaris.net/countries</w:t>
        </w:r>
      </w:hyperlink>
      <w:r>
        <w:t xml:space="preserve">. </w:t>
      </w:r>
      <w:r w:rsidR="0096120B">
        <w:t>Nederland is partij bij het verdrag</w:t>
      </w:r>
      <w:r w:rsidR="00873872">
        <w:t xml:space="preserve"> en het protocol</w:t>
      </w:r>
      <w:r w:rsidR="0096120B">
        <w:t>. Zwitserland maakt gebruik van EUCARIS op basis van bilaterale overeenkomsten met Frankrijk en Duitsland.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82DF3"/>
    <w:multiLevelType w:val="hybridMultilevel"/>
    <w:tmpl w:val="9F9EDB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B31665"/>
    <w:multiLevelType w:val="hybridMultilevel"/>
    <w:tmpl w:val="ED22BA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67"/>
    <w:rsid w:val="00003225"/>
    <w:rsid w:val="00016919"/>
    <w:rsid w:val="000501CC"/>
    <w:rsid w:val="000523BE"/>
    <w:rsid w:val="00056A1C"/>
    <w:rsid w:val="00057364"/>
    <w:rsid w:val="00081EA6"/>
    <w:rsid w:val="000A1728"/>
    <w:rsid w:val="000B2EB2"/>
    <w:rsid w:val="000C4D1F"/>
    <w:rsid w:val="000D51ED"/>
    <w:rsid w:val="000E7184"/>
    <w:rsid w:val="000F6AB8"/>
    <w:rsid w:val="00116F5C"/>
    <w:rsid w:val="001327EE"/>
    <w:rsid w:val="001435B2"/>
    <w:rsid w:val="0014671E"/>
    <w:rsid w:val="0018274C"/>
    <w:rsid w:val="0018568B"/>
    <w:rsid w:val="001A20EB"/>
    <w:rsid w:val="001B0A31"/>
    <w:rsid w:val="001B7EA3"/>
    <w:rsid w:val="001C1646"/>
    <w:rsid w:val="001D0D5D"/>
    <w:rsid w:val="001D1834"/>
    <w:rsid w:val="001D27FF"/>
    <w:rsid w:val="001F6747"/>
    <w:rsid w:val="002001B1"/>
    <w:rsid w:val="002113FD"/>
    <w:rsid w:val="00215CA8"/>
    <w:rsid w:val="0023352B"/>
    <w:rsid w:val="00260F94"/>
    <w:rsid w:val="0026346A"/>
    <w:rsid w:val="00273D93"/>
    <w:rsid w:val="0027622F"/>
    <w:rsid w:val="00277DC6"/>
    <w:rsid w:val="0028532C"/>
    <w:rsid w:val="00295E8A"/>
    <w:rsid w:val="002A5A2E"/>
    <w:rsid w:val="002B4E04"/>
    <w:rsid w:val="002E1122"/>
    <w:rsid w:val="002E1D90"/>
    <w:rsid w:val="00304FF1"/>
    <w:rsid w:val="0033515D"/>
    <w:rsid w:val="003608EA"/>
    <w:rsid w:val="00363B1C"/>
    <w:rsid w:val="00383D4E"/>
    <w:rsid w:val="00386AF9"/>
    <w:rsid w:val="003936E9"/>
    <w:rsid w:val="003A5F61"/>
    <w:rsid w:val="003A6665"/>
    <w:rsid w:val="003C7375"/>
    <w:rsid w:val="003E2B3F"/>
    <w:rsid w:val="003F1A14"/>
    <w:rsid w:val="003F27A0"/>
    <w:rsid w:val="003F6315"/>
    <w:rsid w:val="003F6F5E"/>
    <w:rsid w:val="00406791"/>
    <w:rsid w:val="00407C86"/>
    <w:rsid w:val="00413887"/>
    <w:rsid w:val="00422E48"/>
    <w:rsid w:val="004303DA"/>
    <w:rsid w:val="0043212D"/>
    <w:rsid w:val="004367ED"/>
    <w:rsid w:val="00454BBC"/>
    <w:rsid w:val="0046739C"/>
    <w:rsid w:val="004A65F7"/>
    <w:rsid w:val="004C47C7"/>
    <w:rsid w:val="004C6969"/>
    <w:rsid w:val="004C6F91"/>
    <w:rsid w:val="004D3411"/>
    <w:rsid w:val="004D761F"/>
    <w:rsid w:val="004E525B"/>
    <w:rsid w:val="00506DAA"/>
    <w:rsid w:val="00510878"/>
    <w:rsid w:val="005212CB"/>
    <w:rsid w:val="00537056"/>
    <w:rsid w:val="0055420B"/>
    <w:rsid w:val="00557339"/>
    <w:rsid w:val="00560112"/>
    <w:rsid w:val="00565267"/>
    <w:rsid w:val="005668A1"/>
    <w:rsid w:val="00586163"/>
    <w:rsid w:val="005C15C4"/>
    <w:rsid w:val="005D12D3"/>
    <w:rsid w:val="005E2D00"/>
    <w:rsid w:val="005E6455"/>
    <w:rsid w:val="005F5CDE"/>
    <w:rsid w:val="00612C3B"/>
    <w:rsid w:val="00613AF5"/>
    <w:rsid w:val="00613C98"/>
    <w:rsid w:val="006477BE"/>
    <w:rsid w:val="006571B1"/>
    <w:rsid w:val="00661184"/>
    <w:rsid w:val="00662EBF"/>
    <w:rsid w:val="006750A7"/>
    <w:rsid w:val="00690148"/>
    <w:rsid w:val="006922DA"/>
    <w:rsid w:val="00692963"/>
    <w:rsid w:val="006A2D8F"/>
    <w:rsid w:val="006C00EE"/>
    <w:rsid w:val="006C132C"/>
    <w:rsid w:val="006D20F4"/>
    <w:rsid w:val="006F5114"/>
    <w:rsid w:val="006F61DC"/>
    <w:rsid w:val="00724A5B"/>
    <w:rsid w:val="00766B17"/>
    <w:rsid w:val="00780950"/>
    <w:rsid w:val="007826CD"/>
    <w:rsid w:val="00782EF1"/>
    <w:rsid w:val="00786A2D"/>
    <w:rsid w:val="007928A8"/>
    <w:rsid w:val="00797945"/>
    <w:rsid w:val="007A5618"/>
    <w:rsid w:val="007B5EC3"/>
    <w:rsid w:val="007C44A3"/>
    <w:rsid w:val="007D4206"/>
    <w:rsid w:val="00801057"/>
    <w:rsid w:val="00822CDE"/>
    <w:rsid w:val="00825A66"/>
    <w:rsid w:val="00832BBA"/>
    <w:rsid w:val="00844475"/>
    <w:rsid w:val="0085025C"/>
    <w:rsid w:val="0085076D"/>
    <w:rsid w:val="00855D79"/>
    <w:rsid w:val="0086292B"/>
    <w:rsid w:val="008733A6"/>
    <w:rsid w:val="00873872"/>
    <w:rsid w:val="00881854"/>
    <w:rsid w:val="00882F1F"/>
    <w:rsid w:val="0089173E"/>
    <w:rsid w:val="008A1ACD"/>
    <w:rsid w:val="008A212B"/>
    <w:rsid w:val="008C2199"/>
    <w:rsid w:val="008C70BD"/>
    <w:rsid w:val="008E49FE"/>
    <w:rsid w:val="008F1A14"/>
    <w:rsid w:val="008F3D95"/>
    <w:rsid w:val="00911198"/>
    <w:rsid w:val="00916F3F"/>
    <w:rsid w:val="00926F85"/>
    <w:rsid w:val="00927C70"/>
    <w:rsid w:val="00930343"/>
    <w:rsid w:val="00931BAA"/>
    <w:rsid w:val="00934A7A"/>
    <w:rsid w:val="009363DF"/>
    <w:rsid w:val="00940801"/>
    <w:rsid w:val="0095508E"/>
    <w:rsid w:val="0096120B"/>
    <w:rsid w:val="00962866"/>
    <w:rsid w:val="00967E6B"/>
    <w:rsid w:val="009763A6"/>
    <w:rsid w:val="00983214"/>
    <w:rsid w:val="009872EC"/>
    <w:rsid w:val="009B4D3D"/>
    <w:rsid w:val="009E1ECA"/>
    <w:rsid w:val="009E5F37"/>
    <w:rsid w:val="009F3DE2"/>
    <w:rsid w:val="009F6232"/>
    <w:rsid w:val="009F702A"/>
    <w:rsid w:val="00A02AD3"/>
    <w:rsid w:val="00A31456"/>
    <w:rsid w:val="00A51308"/>
    <w:rsid w:val="00A6134F"/>
    <w:rsid w:val="00A62713"/>
    <w:rsid w:val="00A74710"/>
    <w:rsid w:val="00A8070B"/>
    <w:rsid w:val="00A87B49"/>
    <w:rsid w:val="00A94382"/>
    <w:rsid w:val="00AA59CB"/>
    <w:rsid w:val="00AE0731"/>
    <w:rsid w:val="00AF3B42"/>
    <w:rsid w:val="00B00B22"/>
    <w:rsid w:val="00B33412"/>
    <w:rsid w:val="00B3732D"/>
    <w:rsid w:val="00B54629"/>
    <w:rsid w:val="00B54789"/>
    <w:rsid w:val="00B55348"/>
    <w:rsid w:val="00B62212"/>
    <w:rsid w:val="00B70598"/>
    <w:rsid w:val="00B952D6"/>
    <w:rsid w:val="00BA1584"/>
    <w:rsid w:val="00BA3DAA"/>
    <w:rsid w:val="00BA5BC7"/>
    <w:rsid w:val="00BB1717"/>
    <w:rsid w:val="00BB2E33"/>
    <w:rsid w:val="00BB518B"/>
    <w:rsid w:val="00BC3116"/>
    <w:rsid w:val="00BD1FB1"/>
    <w:rsid w:val="00BE3D57"/>
    <w:rsid w:val="00BE6515"/>
    <w:rsid w:val="00BF7B18"/>
    <w:rsid w:val="00C00DC1"/>
    <w:rsid w:val="00C03A9B"/>
    <w:rsid w:val="00C0633A"/>
    <w:rsid w:val="00C12052"/>
    <w:rsid w:val="00C23806"/>
    <w:rsid w:val="00C24988"/>
    <w:rsid w:val="00C35177"/>
    <w:rsid w:val="00C3528A"/>
    <w:rsid w:val="00C43BD2"/>
    <w:rsid w:val="00C50796"/>
    <w:rsid w:val="00C509D1"/>
    <w:rsid w:val="00C5470D"/>
    <w:rsid w:val="00C565E0"/>
    <w:rsid w:val="00C7206F"/>
    <w:rsid w:val="00C7728E"/>
    <w:rsid w:val="00C82534"/>
    <w:rsid w:val="00C96835"/>
    <w:rsid w:val="00C97B1A"/>
    <w:rsid w:val="00CA4670"/>
    <w:rsid w:val="00CA5218"/>
    <w:rsid w:val="00CB2575"/>
    <w:rsid w:val="00CB4BB2"/>
    <w:rsid w:val="00CC49FE"/>
    <w:rsid w:val="00CC7697"/>
    <w:rsid w:val="00CE7017"/>
    <w:rsid w:val="00CF21CB"/>
    <w:rsid w:val="00D14720"/>
    <w:rsid w:val="00D16802"/>
    <w:rsid w:val="00D243BC"/>
    <w:rsid w:val="00D41BFB"/>
    <w:rsid w:val="00D47301"/>
    <w:rsid w:val="00D60C3D"/>
    <w:rsid w:val="00D60C40"/>
    <w:rsid w:val="00D63A84"/>
    <w:rsid w:val="00D64E1A"/>
    <w:rsid w:val="00D758EF"/>
    <w:rsid w:val="00D81E7F"/>
    <w:rsid w:val="00D85B55"/>
    <w:rsid w:val="00DD7AC7"/>
    <w:rsid w:val="00DF1F0E"/>
    <w:rsid w:val="00DF5E2F"/>
    <w:rsid w:val="00E02952"/>
    <w:rsid w:val="00E10AC8"/>
    <w:rsid w:val="00E1796E"/>
    <w:rsid w:val="00E3128E"/>
    <w:rsid w:val="00E54D47"/>
    <w:rsid w:val="00E57242"/>
    <w:rsid w:val="00E70BB5"/>
    <w:rsid w:val="00E7127B"/>
    <w:rsid w:val="00ED58DD"/>
    <w:rsid w:val="00EE6531"/>
    <w:rsid w:val="00EE6840"/>
    <w:rsid w:val="00EF19F6"/>
    <w:rsid w:val="00F147B6"/>
    <w:rsid w:val="00F22782"/>
    <w:rsid w:val="00F27FDA"/>
    <w:rsid w:val="00F37157"/>
    <w:rsid w:val="00F42B03"/>
    <w:rsid w:val="00F644B6"/>
    <w:rsid w:val="00F81B04"/>
    <w:rsid w:val="00F95AD7"/>
    <w:rsid w:val="00FB45F4"/>
    <w:rsid w:val="00FC5903"/>
    <w:rsid w:val="00FE00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85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5267"/>
    <w:pPr>
      <w:ind w:left="720"/>
      <w:contextualSpacing/>
    </w:pPr>
  </w:style>
  <w:style w:type="paragraph" w:styleId="Koptekst">
    <w:name w:val="header"/>
    <w:basedOn w:val="Standaard"/>
    <w:link w:val="KoptekstChar"/>
    <w:uiPriority w:val="99"/>
    <w:unhideWhenUsed/>
    <w:rsid w:val="00A3145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31456"/>
  </w:style>
  <w:style w:type="paragraph" w:styleId="Voettekst">
    <w:name w:val="footer"/>
    <w:basedOn w:val="Standaard"/>
    <w:link w:val="VoettekstChar"/>
    <w:uiPriority w:val="99"/>
    <w:unhideWhenUsed/>
    <w:rsid w:val="00A3145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31456"/>
  </w:style>
  <w:style w:type="paragraph" w:styleId="Voetnoottekst">
    <w:name w:val="footnote text"/>
    <w:basedOn w:val="Standaard"/>
    <w:link w:val="VoetnoottekstChar"/>
    <w:semiHidden/>
    <w:rsid w:val="009763A6"/>
    <w:pPr>
      <w:spacing w:after="0" w:line="240" w:lineRule="atLeast"/>
    </w:pPr>
    <w:rPr>
      <w:rFonts w:ascii="Verdana" w:eastAsia="Times New Roman" w:hAnsi="Verdana" w:cs="Times New Roman"/>
      <w:sz w:val="16"/>
      <w:szCs w:val="20"/>
      <w:lang w:val="nl-NL" w:eastAsia="nl-NL"/>
    </w:rPr>
  </w:style>
  <w:style w:type="character" w:customStyle="1" w:styleId="VoetnoottekstChar">
    <w:name w:val="Voetnoottekst Char"/>
    <w:basedOn w:val="Standaardalinea-lettertype"/>
    <w:link w:val="Voetnoottekst"/>
    <w:semiHidden/>
    <w:rsid w:val="009763A6"/>
    <w:rPr>
      <w:rFonts w:ascii="Verdana" w:eastAsia="Times New Roman" w:hAnsi="Verdana" w:cs="Times New Roman"/>
      <w:sz w:val="16"/>
      <w:szCs w:val="20"/>
      <w:lang w:val="nl-NL" w:eastAsia="nl-NL"/>
    </w:rPr>
  </w:style>
  <w:style w:type="character" w:styleId="Voetnootmarkering">
    <w:name w:val="footnote reference"/>
    <w:basedOn w:val="Standaardalinea-lettertype"/>
    <w:semiHidden/>
    <w:rsid w:val="009763A6"/>
    <w:rPr>
      <w:vertAlign w:val="superscript"/>
    </w:rPr>
  </w:style>
  <w:style w:type="paragraph" w:styleId="Ballontekst">
    <w:name w:val="Balloon Text"/>
    <w:basedOn w:val="Standaard"/>
    <w:link w:val="BallontekstChar"/>
    <w:uiPriority w:val="99"/>
    <w:semiHidden/>
    <w:unhideWhenUsed/>
    <w:rsid w:val="00B00B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0B22"/>
    <w:rPr>
      <w:rFonts w:ascii="Segoe UI" w:hAnsi="Segoe UI" w:cs="Segoe UI"/>
      <w:sz w:val="18"/>
      <w:szCs w:val="18"/>
    </w:rPr>
  </w:style>
  <w:style w:type="character" w:styleId="Verwijzingopmerking">
    <w:name w:val="annotation reference"/>
    <w:basedOn w:val="Standaardalinea-lettertype"/>
    <w:uiPriority w:val="99"/>
    <w:semiHidden/>
    <w:unhideWhenUsed/>
    <w:rsid w:val="00C03A9B"/>
    <w:rPr>
      <w:sz w:val="16"/>
      <w:szCs w:val="16"/>
    </w:rPr>
  </w:style>
  <w:style w:type="paragraph" w:styleId="Tekstopmerking">
    <w:name w:val="annotation text"/>
    <w:basedOn w:val="Standaard"/>
    <w:link w:val="TekstopmerkingChar"/>
    <w:uiPriority w:val="99"/>
    <w:semiHidden/>
    <w:unhideWhenUsed/>
    <w:rsid w:val="00C03A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03A9B"/>
    <w:rPr>
      <w:sz w:val="20"/>
      <w:szCs w:val="20"/>
    </w:rPr>
  </w:style>
  <w:style w:type="paragraph" w:styleId="Onderwerpvanopmerking">
    <w:name w:val="annotation subject"/>
    <w:basedOn w:val="Tekstopmerking"/>
    <w:next w:val="Tekstopmerking"/>
    <w:link w:val="OnderwerpvanopmerkingChar"/>
    <w:uiPriority w:val="99"/>
    <w:semiHidden/>
    <w:unhideWhenUsed/>
    <w:rsid w:val="00C03A9B"/>
    <w:rPr>
      <w:b/>
      <w:bCs/>
    </w:rPr>
  </w:style>
  <w:style w:type="character" w:customStyle="1" w:styleId="OnderwerpvanopmerkingChar">
    <w:name w:val="Onderwerp van opmerking Char"/>
    <w:basedOn w:val="TekstopmerkingChar"/>
    <w:link w:val="Onderwerpvanopmerking"/>
    <w:uiPriority w:val="99"/>
    <w:semiHidden/>
    <w:rsid w:val="00C03A9B"/>
    <w:rPr>
      <w:b/>
      <w:bCs/>
      <w:sz w:val="20"/>
      <w:szCs w:val="20"/>
    </w:rPr>
  </w:style>
  <w:style w:type="paragraph" w:styleId="Revisie">
    <w:name w:val="Revision"/>
    <w:hidden/>
    <w:uiPriority w:val="99"/>
    <w:semiHidden/>
    <w:rsid w:val="00C03A9B"/>
    <w:pPr>
      <w:spacing w:after="0" w:line="240" w:lineRule="auto"/>
    </w:pPr>
  </w:style>
  <w:style w:type="character" w:styleId="Hyperlink">
    <w:name w:val="Hyperlink"/>
    <w:basedOn w:val="Standaardalinea-lettertype"/>
    <w:uiPriority w:val="99"/>
    <w:unhideWhenUsed/>
    <w:rsid w:val="00F42B03"/>
    <w:rPr>
      <w:color w:val="0563C1" w:themeColor="hyperlink"/>
      <w:u w:val="single"/>
    </w:rPr>
  </w:style>
  <w:style w:type="character" w:customStyle="1" w:styleId="UnresolvedMention">
    <w:name w:val="Unresolved Mention"/>
    <w:basedOn w:val="Standaardalinea-lettertype"/>
    <w:uiPriority w:val="99"/>
    <w:semiHidden/>
    <w:unhideWhenUsed/>
    <w:rsid w:val="00F42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eucaris.net/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2981</ap:Words>
  <ap:Characters>16398</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2023-02-14T15:12:00.0000000Z</dcterms:created>
  <dcterms:modified xsi:type="dcterms:W3CDTF">2023-02-14T15:12:00.0000000Z</dcterms:modified>
  <version/>
  <category/>
</coreProperties>
</file>