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5DB5" w:rsidR="00191FCC" w:rsidP="003C0218" w:rsidRDefault="00B5287D">
      <w:pPr>
        <w:pStyle w:val="Geenafstand"/>
        <w:rPr>
          <w:lang w:eastAsia="nl-NL"/>
        </w:rPr>
      </w:pPr>
      <w:r w:rsidRPr="00B5287D">
        <w:rPr>
          <w:lang w:eastAsia="nl-NL"/>
        </w:rPr>
        <w:t>2023Z</w:t>
      </w:r>
      <w:r w:rsidR="0033107B">
        <w:rPr>
          <w:lang w:eastAsia="nl-NL"/>
        </w:rPr>
        <w:t>02613/</w:t>
      </w:r>
      <w:bookmarkStart w:name="_GoBack" w:id="0"/>
      <w:r w:rsidRPr="00B5287D">
        <w:rPr>
          <w:lang w:eastAsia="nl-NL"/>
        </w:rPr>
        <w:t>2023D0</w:t>
      </w:r>
      <w:r w:rsidR="0033107B">
        <w:rPr>
          <w:lang w:eastAsia="nl-NL"/>
        </w:rPr>
        <w:t>6081</w:t>
      </w:r>
      <w:bookmarkEnd w:id="0"/>
    </w:p>
    <w:p w:rsidRPr="002B5518" w:rsidR="00205A5C" w:rsidP="003C0218" w:rsidRDefault="002B5518">
      <w:pPr>
        <w:pStyle w:val="Geenafstand"/>
        <w:pBdr>
          <w:bottom w:val="single" w:color="auto" w:sz="12" w:space="1"/>
        </w:pBdr>
        <w:rPr>
          <w:lang w:eastAsia="nl-NL"/>
        </w:rPr>
      </w:pPr>
      <w:r w:rsidRPr="002B5518">
        <w:rPr>
          <w:lang w:eastAsia="nl-NL"/>
        </w:rPr>
        <w:br/>
      </w:r>
      <w:r w:rsidRPr="0033107B" w:rsidR="0033107B">
        <w:rPr>
          <w:lang w:eastAsia="nl-NL"/>
        </w:rPr>
        <w:t xml:space="preserve">Verzoek van het de leden Maatoug, Van der Lee (beiden GroenLinks) en Nijboer (PvdA) om professor Gabriel </w:t>
      </w:r>
      <w:proofErr w:type="spellStart"/>
      <w:r w:rsidRPr="0033107B" w:rsidR="0033107B">
        <w:rPr>
          <w:lang w:eastAsia="nl-NL"/>
        </w:rPr>
        <w:t>Zucman</w:t>
      </w:r>
      <w:proofErr w:type="spellEnd"/>
      <w:r w:rsidRPr="0033107B" w:rsidR="0033107B">
        <w:rPr>
          <w:lang w:eastAsia="nl-NL"/>
        </w:rPr>
        <w:t xml:space="preserve"> uit te nodigen voor een gesprek met de commissie Financiën</w:t>
      </w:r>
    </w:p>
    <w:p w:rsidR="003C0218" w:rsidP="003C0218" w:rsidRDefault="003C0218">
      <w:pPr>
        <w:pStyle w:val="Geenafstand"/>
        <w:rPr>
          <w:lang w:eastAsia="nl-NL"/>
        </w:rPr>
      </w:pPr>
    </w:p>
    <w:p w:rsidR="0033107B" w:rsidP="0033107B" w:rsidRDefault="0033107B">
      <w:pPr>
        <w:rPr>
          <w:rFonts w:eastAsia="Times New Roman"/>
          <w:lang w:eastAsia="nl-NL"/>
        </w:rPr>
      </w:pPr>
      <w:r>
        <w:rPr>
          <w:rFonts w:eastAsia="Times New Roman"/>
          <w:b/>
          <w:bCs/>
          <w:lang w:eastAsia="nl-NL"/>
        </w:rPr>
        <w:t>Van:</w:t>
      </w:r>
      <w:r>
        <w:rPr>
          <w:rFonts w:eastAsia="Times New Roman"/>
          <w:lang w:eastAsia="nl-NL"/>
        </w:rPr>
        <w:t xml:space="preserve"> Maatoug, S. (Senna) </w:t>
      </w:r>
      <w:r>
        <w:rPr>
          <w:rFonts w:eastAsia="Times New Roman"/>
          <w:lang w:eastAsia="nl-NL"/>
        </w:rPr>
        <w:br/>
      </w:r>
      <w:r>
        <w:rPr>
          <w:rFonts w:eastAsia="Times New Roman"/>
          <w:b/>
          <w:bCs/>
          <w:lang w:eastAsia="nl-NL"/>
        </w:rPr>
        <w:t>Verzonden:</w:t>
      </w:r>
      <w:r>
        <w:rPr>
          <w:rFonts w:eastAsia="Times New Roman"/>
          <w:lang w:eastAsia="nl-NL"/>
        </w:rPr>
        <w:t xml:space="preserve"> maandag 13 februari 2023 19:23</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CC:</w:t>
      </w:r>
      <w:r>
        <w:rPr>
          <w:rFonts w:eastAsia="Times New Roman"/>
          <w:lang w:eastAsia="nl-NL"/>
        </w:rPr>
        <w:t xml:space="preserve"> Nijboer, H.</w:t>
      </w:r>
      <w:r>
        <w:rPr>
          <w:rFonts w:eastAsia="Times New Roman"/>
          <w:lang w:eastAsia="nl-NL"/>
        </w:rPr>
        <w:t>; Lee, T. van der;</w:t>
      </w:r>
      <w:r>
        <w:rPr>
          <w:rFonts w:eastAsia="Times New Roman"/>
          <w:lang w:eastAsia="nl-NL"/>
        </w:rPr>
        <w:t xml:space="preserve"> </w:t>
      </w:r>
      <w:r>
        <w:rPr>
          <w:rFonts w:eastAsia="Times New Roman"/>
          <w:lang w:eastAsia="nl-NL"/>
        </w:rPr>
        <w:t>[fractiemedewerkers]</w:t>
      </w:r>
    </w:p>
    <w:p w:rsidR="0033107B" w:rsidP="0033107B" w:rsidRDefault="0033107B">
      <w:pPr>
        <w:rPr>
          <w:rFonts w:eastAsia="Times New Roman"/>
          <w:lang w:eastAsia="nl-NL"/>
        </w:rPr>
      </w:pPr>
      <w:r>
        <w:rPr>
          <w:rFonts w:eastAsia="Times New Roman"/>
          <w:b/>
          <w:bCs/>
          <w:lang w:eastAsia="nl-NL"/>
        </w:rPr>
        <w:t>Onderwerp:</w:t>
      </w:r>
      <w:r>
        <w:rPr>
          <w:rFonts w:eastAsia="Times New Roman"/>
          <w:lang w:eastAsia="nl-NL"/>
        </w:rPr>
        <w:t xml:space="preserve"> verzoek email procedure of </w:t>
      </w:r>
      <w:proofErr w:type="gramStart"/>
      <w:r>
        <w:rPr>
          <w:rFonts w:eastAsia="Times New Roman"/>
          <w:lang w:eastAsia="nl-NL"/>
        </w:rPr>
        <w:t>PV regeling</w:t>
      </w:r>
      <w:proofErr w:type="gramEnd"/>
      <w:r>
        <w:rPr>
          <w:rFonts w:eastAsia="Times New Roman"/>
          <w:lang w:eastAsia="nl-NL"/>
        </w:rPr>
        <w:t xml:space="preserve"> </w:t>
      </w:r>
    </w:p>
    <w:p w:rsidR="0033107B" w:rsidP="0033107B" w:rsidRDefault="0033107B"/>
    <w:p w:rsidR="0033107B" w:rsidP="0033107B" w:rsidRDefault="0033107B">
      <w:r>
        <w:t xml:space="preserve">Beste griffie, </w:t>
      </w:r>
    </w:p>
    <w:p w:rsidR="0033107B" w:rsidP="0033107B" w:rsidRDefault="0033107B"/>
    <w:p w:rsidR="0033107B" w:rsidP="0033107B" w:rsidRDefault="0033107B">
      <w:r>
        <w:t>Zie hieronder het verzoek van de leden Nijboer, van der Lee en ondergetekende voo</w:t>
      </w:r>
      <w:r>
        <w:t xml:space="preserve">r een gesprek met Professor </w:t>
      </w:r>
      <w:proofErr w:type="spellStart"/>
      <w:r>
        <w:t>Zuc</w:t>
      </w:r>
      <w:r>
        <w:t>man</w:t>
      </w:r>
      <w:proofErr w:type="spellEnd"/>
      <w:r>
        <w:t xml:space="preserve"> voor d</w:t>
      </w:r>
      <w:r>
        <w:t>e eerstvolgende PV of per email</w:t>
      </w:r>
      <w:r>
        <w:t>procedure. Ik heb eerder al gebeld over dit verzoek i</w:t>
      </w:r>
      <w:r>
        <w:t>.</w:t>
      </w:r>
      <w:r>
        <w:t>v</w:t>
      </w:r>
      <w:r>
        <w:t>.</w:t>
      </w:r>
      <w:r>
        <w:t>m</w:t>
      </w:r>
      <w:r>
        <w:t>.</w:t>
      </w:r>
      <w:r>
        <w:t xml:space="preserve"> het beperkte tijdslot om iets in te plannen (di 7 maart 15.30-16.30). Ik heb op basis van jullie tip contact gehad met collega’s om interesse te polsen voor dit verzoek. Die was er, vandaar het formele verzoek nu via de mail. </w:t>
      </w:r>
    </w:p>
    <w:p w:rsidR="0033107B" w:rsidP="0033107B" w:rsidRDefault="0033107B"/>
    <w:p w:rsidR="0033107B" w:rsidP="0033107B" w:rsidRDefault="0033107B">
      <w:pPr>
        <w:rPr>
          <w:b/>
          <w:bCs/>
          <w:lang w:val="en-US"/>
        </w:rPr>
      </w:pPr>
      <w:proofErr w:type="spellStart"/>
      <w:r>
        <w:rPr>
          <w:b/>
          <w:bCs/>
          <w:lang w:val="en-US"/>
        </w:rPr>
        <w:t>Verzoek</w:t>
      </w:r>
      <w:proofErr w:type="spellEnd"/>
    </w:p>
    <w:p w:rsidR="0033107B" w:rsidP="0033107B" w:rsidRDefault="0033107B">
      <w:hyperlink w:history="1" r:id="rId4">
        <w:r>
          <w:rPr>
            <w:rStyle w:val="Hyperlink"/>
            <w:lang w:val="en-US"/>
          </w:rPr>
          <w:t xml:space="preserve">Professor </w:t>
        </w:r>
        <w:proofErr w:type="spellStart"/>
        <w:r>
          <w:rPr>
            <w:rStyle w:val="Hyperlink"/>
            <w:lang w:val="en-US"/>
          </w:rPr>
          <w:t>Zuc</w:t>
        </w:r>
        <w:r>
          <w:rPr>
            <w:rStyle w:val="Hyperlink"/>
            <w:lang w:val="en-US"/>
          </w:rPr>
          <w:t>man</w:t>
        </w:r>
        <w:proofErr w:type="spellEnd"/>
      </w:hyperlink>
      <w:r>
        <w:rPr>
          <w:lang w:val="en-US"/>
        </w:rPr>
        <w:t xml:space="preserve"> </w:t>
      </w:r>
      <w:r w:rsidRPr="0033107B">
        <w:t>(associate professor of public policy and economics at the University of California, Berkeley) is</w:t>
      </w:r>
      <w:r>
        <w:rPr>
          <w:lang w:val="en-US"/>
        </w:rPr>
        <w:t xml:space="preserve"> op 7 </w:t>
      </w:r>
      <w:proofErr w:type="spellStart"/>
      <w:r>
        <w:rPr>
          <w:lang w:val="en-US"/>
        </w:rPr>
        <w:t>maart</w:t>
      </w:r>
      <w:proofErr w:type="spellEnd"/>
      <w:r>
        <w:rPr>
          <w:lang w:val="en-US"/>
        </w:rPr>
        <w:t xml:space="preserve"> in Nederland. </w:t>
      </w:r>
      <w:r>
        <w:t xml:space="preserve">Zijn onderzoek is veel geciteerd en dominant in de wetenschappelijke literatuur rond vermogensongelijkheid. Is ook o.a. de basis geweest voor onderzoek van het CPB heeft gedaan naar de vermogensverdeling in Nederland. Als indieners denken wij dat het belangrijk is </w:t>
      </w:r>
      <w:r>
        <w:t>voor</w:t>
      </w:r>
      <w:r>
        <w:t>aanstaande wetenschappers als parlementsleden zelf te spreken als die kans zich voor doet, om een korte presentatie te krijgen en wat vragen te kunnen stellen. Dus doen w</w:t>
      </w:r>
      <w:r>
        <w:t xml:space="preserve">e het voorstel om Professor </w:t>
      </w:r>
      <w:proofErr w:type="spellStart"/>
      <w:r>
        <w:t>Zuc</w:t>
      </w:r>
      <w:r>
        <w:t>man</w:t>
      </w:r>
      <w:proofErr w:type="spellEnd"/>
      <w:r>
        <w:t xml:space="preserve"> uit te nodigen in de commissie Financiën voor een gesprek op 7 maart van 15.30-16.30 als hij in Nederland is. </w:t>
      </w:r>
    </w:p>
    <w:p w:rsidR="0033107B" w:rsidP="0033107B" w:rsidRDefault="0033107B">
      <w:pPr>
        <w:spacing w:before="180" w:after="100" w:afterAutospacing="1"/>
        <w:rPr>
          <w:rFonts w:ascii="Courier New" w:hAnsi="Courier New" w:cs="Courier New"/>
          <w:color w:val="323296"/>
          <w:lang w:eastAsia="nl-NL"/>
        </w:rPr>
      </w:pPr>
      <w:r>
        <w:rPr>
          <w:rFonts w:ascii="Courier New" w:hAnsi="Courier New" w:cs="Courier New"/>
          <w:color w:val="323296"/>
          <w:lang w:eastAsia="nl-NL"/>
        </w:rPr>
        <w:t>Met hartelijke groet,</w:t>
      </w:r>
    </w:p>
    <w:p w:rsidR="0033107B" w:rsidP="0033107B" w:rsidRDefault="0033107B">
      <w:pPr>
        <w:spacing w:before="180" w:after="100" w:afterAutospacing="1"/>
        <w:rPr>
          <w:rFonts w:ascii="Courier New" w:hAnsi="Courier New" w:cs="Courier New"/>
          <w:b/>
          <w:bCs/>
          <w:color w:val="323296"/>
          <w:lang w:eastAsia="nl-NL"/>
        </w:rPr>
      </w:pPr>
      <w:r>
        <w:rPr>
          <w:rFonts w:ascii="Courier New" w:hAnsi="Courier New" w:cs="Courier New"/>
          <w:b/>
          <w:bCs/>
          <w:color w:val="323296"/>
          <w:lang w:eastAsia="nl-NL"/>
        </w:rPr>
        <w:t>Senna Maatoug</w:t>
      </w:r>
    </w:p>
    <w:p w:rsidR="0033107B" w:rsidP="0033107B" w:rsidRDefault="0033107B">
      <w:pPr>
        <w:spacing w:before="180" w:after="100" w:afterAutospacing="1"/>
        <w:rPr>
          <w:rFonts w:ascii="Courier New" w:hAnsi="Courier New" w:cs="Courier New"/>
          <w:color w:val="000000"/>
          <w:lang w:eastAsia="nl-NL"/>
        </w:rPr>
      </w:pPr>
      <w:proofErr w:type="spellStart"/>
      <w:r>
        <w:rPr>
          <w:rFonts w:ascii="Courier New" w:hAnsi="Courier New" w:cs="Courier New"/>
          <w:b/>
          <w:bCs/>
          <w:color w:val="000000"/>
          <w:lang w:eastAsia="nl-NL"/>
        </w:rPr>
        <w:t>Volksvertegenwoordiger|MP</w:t>
      </w:r>
      <w:proofErr w:type="spellEnd"/>
      <w:r>
        <w:rPr>
          <w:rFonts w:ascii="Courier New" w:hAnsi="Courier New" w:cs="Courier New"/>
          <w:b/>
          <w:bCs/>
          <w:color w:val="000000"/>
          <w:lang w:eastAsia="nl-NL"/>
        </w:rPr>
        <w:t xml:space="preserve"> </w:t>
      </w:r>
      <w:proofErr w:type="spellStart"/>
      <w:r>
        <w:rPr>
          <w:rFonts w:ascii="Courier New" w:hAnsi="Courier New" w:cs="Courier New"/>
          <w:b/>
          <w:bCs/>
          <w:color w:val="000000"/>
          <w:lang w:eastAsia="nl-NL"/>
        </w:rPr>
        <w:t>GroenLinks|SZW</w:t>
      </w:r>
      <w:proofErr w:type="spellEnd"/>
      <w:r>
        <w:rPr>
          <w:rFonts w:ascii="Courier New" w:hAnsi="Courier New" w:cs="Courier New"/>
          <w:color w:val="000000"/>
          <w:lang w:eastAsia="nl-NL"/>
        </w:rPr>
        <w:br/>
        <w:t>Tweede Kamer der Staten-Generaal</w:t>
      </w:r>
    </w:p>
    <w:p w:rsidR="00205A5C" w:rsidP="00235DB5" w:rsidRDefault="00235DB5">
      <w:pPr>
        <w:spacing w:before="180" w:after="100" w:afterAutospacing="1"/>
        <w:contextualSpacing/>
      </w:pPr>
      <w:r>
        <w:rPr>
          <w:color w:val="969696"/>
        </w:rPr>
        <w:br/>
      </w:r>
      <w:r w:rsidR="00205A5C">
        <w:rPr>
          <w:rFonts w:ascii="Verdana" w:hAnsi="Verdana"/>
          <w:color w:val="969696"/>
          <w:sz w:val="18"/>
          <w:szCs w:val="18"/>
          <w:lang w:eastAsia="nl-NL"/>
        </w:rPr>
        <w:br/>
      </w:r>
    </w:p>
    <w:p w:rsidR="00D15A35" w:rsidP="003C0218" w:rsidRDefault="00D15A35">
      <w:pPr>
        <w:pStyle w:val="Geenafstand"/>
      </w:pP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205A5C"/>
    <w:rsid w:val="00223659"/>
    <w:rsid w:val="00235DB5"/>
    <w:rsid w:val="00273700"/>
    <w:rsid w:val="002B5518"/>
    <w:rsid w:val="0033107B"/>
    <w:rsid w:val="003C0218"/>
    <w:rsid w:val="003C7437"/>
    <w:rsid w:val="00447B4C"/>
    <w:rsid w:val="004C0148"/>
    <w:rsid w:val="005852E6"/>
    <w:rsid w:val="00760E97"/>
    <w:rsid w:val="00B5287D"/>
    <w:rsid w:val="00D15A35"/>
    <w:rsid w:val="00E41342"/>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CA1A"/>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semiHidden/>
    <w:unhideWhenUsed/>
    <w:rsid w:val="00191FCC"/>
    <w:rPr>
      <w:szCs w:val="21"/>
    </w:rPr>
  </w:style>
  <w:style w:type="character" w:customStyle="1" w:styleId="TekstzonderopmaakChar">
    <w:name w:val="Tekst zonder opmaak Char"/>
    <w:basedOn w:val="Standaardalinea-lettertype"/>
    <w:link w:val="Tekstzonderopmaak"/>
    <w:uiPriority w:val="99"/>
    <w:semiHidden/>
    <w:rsid w:val="00191FCC"/>
    <w:rPr>
      <w:rFonts w:ascii="Calibri" w:hAnsi="Calibri"/>
      <w:szCs w:val="21"/>
    </w:rPr>
  </w:style>
  <w:style w:type="paragraph" w:styleId="Geenafstand">
    <w:name w:val="No Spacing"/>
    <w:uiPriority w:val="1"/>
    <w:qFormat/>
    <w:rsid w:val="003C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78573">
      <w:bodyDiv w:val="1"/>
      <w:marLeft w:val="0"/>
      <w:marRight w:val="0"/>
      <w:marTop w:val="0"/>
      <w:marBottom w:val="0"/>
      <w:divBdr>
        <w:top w:val="none" w:sz="0" w:space="0" w:color="auto"/>
        <w:left w:val="none" w:sz="0" w:space="0" w:color="auto"/>
        <w:bottom w:val="none" w:sz="0" w:space="0" w:color="auto"/>
        <w:right w:val="none" w:sz="0" w:space="0" w:color="auto"/>
      </w:divBdr>
    </w:div>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0360637">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1529878448">
      <w:bodyDiv w:val="1"/>
      <w:marLeft w:val="0"/>
      <w:marRight w:val="0"/>
      <w:marTop w:val="0"/>
      <w:marBottom w:val="0"/>
      <w:divBdr>
        <w:top w:val="none" w:sz="0" w:space="0" w:color="auto"/>
        <w:left w:val="none" w:sz="0" w:space="0" w:color="auto"/>
        <w:bottom w:val="none" w:sz="0" w:space="0" w:color="auto"/>
        <w:right w:val="none" w:sz="0" w:space="0" w:color="auto"/>
      </w:divBdr>
    </w:div>
    <w:div w:id="1824392118">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briel-zucman.eu/"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268</ap:Words>
  <ap:Characters>1475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2023-02-15T08:58:00.0000000Z</dcterms:created>
  <dcterms:modified xsi:type="dcterms:W3CDTF">2023-02-15T08:58:00.0000000Z</dcterms:modified>
  <version/>
  <category/>
</coreProperties>
</file>