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673" w:rsidP="006D2673" w:rsidRDefault="006D2673" w14:paraId="037E2218" w14:textId="77777777">
      <w:r>
        <w:t>Geachte Voorzitter,</w:t>
      </w:r>
    </w:p>
    <w:p w:rsidR="006D2673" w:rsidP="006D2673" w:rsidRDefault="006D2673" w14:paraId="18EE9DF5" w14:textId="77777777"/>
    <w:p w:rsidRPr="002D3A56" w:rsidR="006D2673" w:rsidP="006D2673" w:rsidRDefault="006D2673" w14:paraId="152E6C11" w14:textId="707219EF">
      <w:r w:rsidRPr="00D21B83">
        <w:rPr>
          <w:szCs w:val="18"/>
        </w:rPr>
        <w:t xml:space="preserve">Bijgevoegd </w:t>
      </w:r>
      <w:r w:rsidRPr="00D21B83">
        <w:t>ontvangt u</w:t>
      </w:r>
      <w:r>
        <w:t xml:space="preserve">, mede namens de minister voor Klimaat en Energie, </w:t>
      </w:r>
      <w:r w:rsidRPr="00D21B83">
        <w:t xml:space="preserve">de </w:t>
      </w:r>
      <w:r>
        <w:t xml:space="preserve">tweede </w:t>
      </w:r>
      <w:r w:rsidRPr="00D21B83">
        <w:t xml:space="preserve">incidentele suppletoire begroting van het </w:t>
      </w:r>
      <w:r>
        <w:t>m</w:t>
      </w:r>
      <w:r w:rsidRPr="00D21B83">
        <w:t xml:space="preserve">inisterie </w:t>
      </w:r>
      <w:r w:rsidRPr="00D21B83">
        <w:rPr>
          <w:szCs w:val="18"/>
        </w:rPr>
        <w:t>van Economische Zaken en Klimaat (XIII) voor het jaar 202</w:t>
      </w:r>
      <w:r>
        <w:rPr>
          <w:szCs w:val="18"/>
        </w:rPr>
        <w:t xml:space="preserve">3. </w:t>
      </w:r>
      <w:r w:rsidRPr="00C65AE9">
        <w:t>Het wetsvoorstel gaat vergezeld van een memorie van toelichting.</w:t>
      </w:r>
      <w:r w:rsidRPr="00536E4F">
        <w:t xml:space="preserve"> </w:t>
      </w:r>
    </w:p>
    <w:p w:rsidRPr="00536E4F" w:rsidR="006D2673" w:rsidP="006D2673" w:rsidRDefault="006D2673" w14:paraId="30F47429" w14:textId="77777777"/>
    <w:p w:rsidRPr="00A25D89" w:rsidR="006D2673" w:rsidP="006D2673" w:rsidRDefault="006D2673" w14:paraId="2D191446" w14:textId="2DFA8B4D">
      <w:r w:rsidRPr="00D21B83">
        <w:t xml:space="preserve">In </w:t>
      </w:r>
      <w:r w:rsidRPr="00A25D89">
        <w:t xml:space="preserve">deze incidentele suppletoire begroting worden budgetmutaties voorgesteld die betrekking hebben op </w:t>
      </w:r>
      <w:r w:rsidRPr="00A25D89" w:rsidR="00FB7437">
        <w:t xml:space="preserve">een lening aan Invest-NL, zoals voorgesteld in de Kamerbrief </w:t>
      </w:r>
      <w:r w:rsidRPr="00A25D89" w:rsidR="00FB7437">
        <w:rPr>
          <w:rStyle w:val="Nadruk"/>
        </w:rPr>
        <w:t xml:space="preserve">Lening SIF Group </w:t>
      </w:r>
      <w:r w:rsidRPr="00A25D89" w:rsidR="00FB7437">
        <w:t>van 1</w:t>
      </w:r>
      <w:r w:rsidR="00D15CCD">
        <w:t>3</w:t>
      </w:r>
      <w:r w:rsidRPr="00A25D89" w:rsidR="00FB7437">
        <w:t xml:space="preserve"> februari 2023.</w:t>
      </w:r>
      <w:r w:rsidRPr="00A25D89" w:rsidR="00CD46AC">
        <w:t xml:space="preserve"> Daarnaast wordt een </w:t>
      </w:r>
      <w:r w:rsidRPr="00A25D89" w:rsidR="004126AE">
        <w:t>correctie voorgesteld op de ontvangsten in het jaa</w:t>
      </w:r>
      <w:r w:rsidRPr="00A25D89" w:rsidR="00CA7853">
        <w:t>r</w:t>
      </w:r>
      <w:r w:rsidRPr="00A25D89" w:rsidR="004126AE">
        <w:t xml:space="preserve"> 2023 van artikel 6 Bijd</w:t>
      </w:r>
      <w:r w:rsidRPr="00A25D89" w:rsidR="00C23A5B">
        <w:t>r</w:t>
      </w:r>
      <w:r w:rsidRPr="00A25D89" w:rsidR="004126AE">
        <w:t xml:space="preserve">age Nationaal </w:t>
      </w:r>
      <w:r w:rsidRPr="00A25D89" w:rsidR="00CA7853">
        <w:t>G</w:t>
      </w:r>
      <w:r w:rsidRPr="00A25D89" w:rsidR="004126AE">
        <w:t>roeifonds.</w:t>
      </w:r>
    </w:p>
    <w:p w:rsidRPr="00A25D89" w:rsidR="006D2673" w:rsidP="006D2673" w:rsidRDefault="006D2673" w14:paraId="362B90EE" w14:textId="77777777">
      <w:pPr>
        <w:rPr>
          <w:szCs w:val="18"/>
        </w:rPr>
      </w:pPr>
    </w:p>
    <w:p w:rsidR="006D2673" w:rsidP="006D2673" w:rsidRDefault="006D2673" w14:paraId="4F395223" w14:textId="39C27CB0">
      <w:r w:rsidRPr="00A25D89">
        <w:t xml:space="preserve">Normaliter wordt nieuw beleid in uitvoering genomen nadat de Staten-Generaal de begrotingswet heeft geautoriseerd. Aangezien uitvoering van de spoedeisende maatregel </w:t>
      </w:r>
      <w:r w:rsidRPr="00A25D89" w:rsidR="00CD46AC">
        <w:t xml:space="preserve">lening Invest-NL in verband met SIF </w:t>
      </w:r>
      <w:r w:rsidRPr="00A25D89">
        <w:t xml:space="preserve">die in deze incidentele suppletoire begroting is opgenomen in het belang van het Rijk is, niet kan wachten tot formele autorisatie van beide Kamers der Staten-Generaal, zal het kabinet de uitvoering van de maatregel starten. Hiermee wordt gehandeld </w:t>
      </w:r>
      <w:r w:rsidRPr="00A25D89">
        <w:rPr>
          <w:rStyle w:val="link-element"/>
        </w:rPr>
        <w:t>conform lid 2 van artikel 2.27 van de Comptabiliteitswet 2016</w:t>
      </w:r>
      <w:r w:rsidRPr="00A25D89">
        <w:t>. Voor de indiening van deze incidentele suppletoire begroting is uw Kamer vooraf</w:t>
      </w:r>
      <w:r w:rsidRPr="00FB7437">
        <w:t xml:space="preserve"> geïnformeerd via de Kamerbrief </w:t>
      </w:r>
      <w:r w:rsidRPr="00293771" w:rsidR="005572FE">
        <w:rPr>
          <w:rStyle w:val="Nadruk"/>
        </w:rPr>
        <w:t>Lening SIF Group</w:t>
      </w:r>
      <w:r w:rsidRPr="00293771" w:rsidDel="00293771" w:rsidR="005572FE">
        <w:rPr>
          <w:rStyle w:val="Nadruk"/>
        </w:rPr>
        <w:t xml:space="preserve"> </w:t>
      </w:r>
      <w:r w:rsidR="00FB7437">
        <w:t>van 1</w:t>
      </w:r>
      <w:r w:rsidR="00D15CCD">
        <w:t>3</w:t>
      </w:r>
      <w:r w:rsidR="00FB7437">
        <w:t xml:space="preserve"> februari 2023.</w:t>
      </w:r>
    </w:p>
    <w:p w:rsidR="00FB7437" w:rsidP="006D2673" w:rsidRDefault="00FB7437" w14:paraId="31870CF9" w14:textId="77777777">
      <w:pPr>
        <w:rPr>
          <w:szCs w:val="18"/>
          <w:highlight w:val="yellow"/>
        </w:rPr>
      </w:pPr>
    </w:p>
    <w:p w:rsidRPr="00D30BB1" w:rsidR="006D2673" w:rsidP="006D2673" w:rsidRDefault="006D2673" w14:paraId="2DD4E3D6" w14:textId="77777777">
      <w:pPr>
        <w:rPr>
          <w:szCs w:val="18"/>
          <w:lang w:eastAsia="en-US"/>
        </w:rPr>
      </w:pPr>
    </w:p>
    <w:p w:rsidR="006D2673" w:rsidP="006D2673" w:rsidRDefault="006D2673" w14:paraId="296D074E" w14:textId="77777777"/>
    <w:p w:rsidR="006D2673" w:rsidP="006D2673" w:rsidRDefault="006D2673" w14:paraId="56BDF734" w14:textId="77777777"/>
    <w:p w:rsidR="006D2673" w:rsidP="006D2673" w:rsidRDefault="006D2673" w14:paraId="50C164C0" w14:textId="77777777"/>
    <w:p w:rsidR="006D2673" w:rsidP="006D2673" w:rsidRDefault="006D2673" w14:paraId="2642F1F1" w14:textId="77777777"/>
    <w:p w:rsidRPr="00460385" w:rsidR="006D2673" w:rsidP="006D2673" w:rsidRDefault="006D2673" w14:paraId="71487C5F" w14:textId="77777777">
      <w:pPr>
        <w:rPr>
          <w:szCs w:val="18"/>
        </w:rPr>
      </w:pPr>
      <w:r w:rsidRPr="00460385">
        <w:rPr>
          <w:szCs w:val="18"/>
        </w:rPr>
        <w:t>M.A.M. Adriaansens</w:t>
      </w:r>
    </w:p>
    <w:p w:rsidR="00D22441" w:rsidP="00FB7437" w:rsidRDefault="006D2673" w14:paraId="39E803A1" w14:textId="6E46E9F8">
      <w:r>
        <w:t>Minister van Economische Zaken en Klimaat</w:t>
      </w:r>
    </w:p>
    <w:sectPr w:rsidR="00D22441" w:rsidSect="00D604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0584" w14:textId="77777777" w:rsidR="00E746BE" w:rsidRDefault="00E746BE">
      <w:pPr>
        <w:spacing w:line="240" w:lineRule="auto"/>
      </w:pPr>
      <w:r>
        <w:separator/>
      </w:r>
    </w:p>
  </w:endnote>
  <w:endnote w:type="continuationSeparator" w:id="0">
    <w:p w14:paraId="2EFE6F62" w14:textId="77777777" w:rsidR="00E746BE" w:rsidRDefault="00E74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EA17" w14:textId="4BCCED66" w:rsidR="00A413B4" w:rsidRDefault="006D26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BC5094" wp14:editId="2928EF6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6510"/>
              <wp:wrapSquare wrapText="bothSides"/>
              <wp:docPr id="3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AC709" w14:textId="41A2897F" w:rsidR="006D2673" w:rsidRPr="006D2673" w:rsidRDefault="006D2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2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C5094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alt="Intern gebruik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BAAC709" w14:textId="41A2897F" w:rsidR="006D2673" w:rsidRPr="006D2673" w:rsidRDefault="006D2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26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FD" w14:textId="7F4BBE5B" w:rsidR="00527BD4" w:rsidRPr="00BC3B53" w:rsidRDefault="006D2673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D2A2F8" wp14:editId="008789C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6510"/>
              <wp:wrapSquare wrapText="bothSides"/>
              <wp:docPr id="4" name="Tekstvak 4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BFAC4" w14:textId="3DD018AE" w:rsidR="006D2673" w:rsidRPr="006D2673" w:rsidRDefault="006D2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2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2A2F8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alt="Intern gebruik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0FBFAC4" w14:textId="3DD018AE" w:rsidR="006D2673" w:rsidRPr="006D2673" w:rsidRDefault="006D2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26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427DB" w14:paraId="4A8CC5C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117F5B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F3AB70A" w14:textId="64A76B24" w:rsidR="00527BD4" w:rsidRPr="00645414" w:rsidRDefault="00E746B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 w:rsidR="00FB7437">
            <w:t>2</w:t>
          </w:r>
          <w:r>
            <w:fldChar w:fldCharType="end"/>
          </w:r>
        </w:p>
      </w:tc>
    </w:tr>
  </w:tbl>
  <w:p w14:paraId="158C90F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427DB" w14:paraId="43DB406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AFFE4CF" w14:textId="4B535B63" w:rsidR="00527BD4" w:rsidRDefault="006D2673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57E5C8D8" wp14:editId="0335AC9C">
                    <wp:simplePos x="990600" y="10153650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4445" b="16510"/>
                    <wp:wrapSquare wrapText="bothSides"/>
                    <wp:docPr id="2" name="Tekstvak 2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76E0CC" w14:textId="5B9AB252" w:rsidR="006D2673" w:rsidRPr="006D2673" w:rsidRDefault="006D267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6D267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7E5C8D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2" o:spid="_x0000_s1028" type="#_x0000_t202" alt="Intern gebruik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      <v:textbox style="mso-fit-shape-to-text:t" inset="5pt,0,0,0">
                      <w:txbxContent>
                        <w:p w14:paraId="3076E0CC" w14:textId="5B9AB252" w:rsidR="006D2673" w:rsidRPr="006D2673" w:rsidRDefault="006D2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2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35F99BD0" w14:textId="7718AAB0" w:rsidR="00527BD4" w:rsidRPr="00ED539E" w:rsidRDefault="00E746B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 w:rsidR="00E4659E">
            <w:t>1</w:t>
          </w:r>
          <w:r>
            <w:fldChar w:fldCharType="end"/>
          </w:r>
        </w:p>
      </w:tc>
    </w:tr>
  </w:tbl>
  <w:p w14:paraId="4D42479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2C26BF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5157" w14:textId="77777777" w:rsidR="00E746BE" w:rsidRDefault="00E746BE">
      <w:pPr>
        <w:spacing w:line="240" w:lineRule="auto"/>
      </w:pPr>
      <w:r>
        <w:separator/>
      </w:r>
    </w:p>
  </w:footnote>
  <w:footnote w:type="continuationSeparator" w:id="0">
    <w:p w14:paraId="067E1C64" w14:textId="77777777" w:rsidR="00E746BE" w:rsidRDefault="00E746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427DB" w14:paraId="6D3BCF8E" w14:textId="77777777" w:rsidTr="00A50CF6">
      <w:tc>
        <w:tcPr>
          <w:tcW w:w="2156" w:type="dxa"/>
          <w:shd w:val="clear" w:color="auto" w:fill="auto"/>
        </w:tcPr>
        <w:p w14:paraId="52ADB66A" w14:textId="77777777" w:rsidR="00527BD4" w:rsidRPr="005819CE" w:rsidRDefault="00E746BE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8427DB" w14:paraId="67D221A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A966CA1" w14:textId="77777777" w:rsidR="00527BD4" w:rsidRPr="005819CE" w:rsidRDefault="00527BD4" w:rsidP="00A50CF6"/>
      </w:tc>
    </w:tr>
    <w:tr w:rsidR="008427DB" w14:paraId="25E6436F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361A9E3" w14:textId="77777777" w:rsidR="00527BD4" w:rsidRDefault="00E746BE" w:rsidP="003A5290">
          <w:pPr>
            <w:pStyle w:val="Huisstijl-Kopje"/>
          </w:pPr>
          <w:r>
            <w:t>Ons kenmerk</w:t>
          </w:r>
        </w:p>
        <w:p w14:paraId="54BF0F01" w14:textId="77777777" w:rsidR="00502512" w:rsidRPr="00502512" w:rsidRDefault="00E746B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26326192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40AF7347" w14:textId="77777777" w:rsidR="00527BD4" w:rsidRPr="005819CE" w:rsidRDefault="00527BD4" w:rsidP="00361A56">
          <w:pPr>
            <w:pStyle w:val="Huisstijl-Kopje"/>
          </w:pPr>
        </w:p>
      </w:tc>
    </w:tr>
  </w:tbl>
  <w:p w14:paraId="0DB5CE9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2C36BD2" w14:textId="77777777" w:rsidR="00527BD4" w:rsidRDefault="00527BD4" w:rsidP="008C356D"/>
  <w:p w14:paraId="6E0C1F84" w14:textId="77777777" w:rsidR="00527BD4" w:rsidRPr="00740712" w:rsidRDefault="00527BD4" w:rsidP="008C356D"/>
  <w:p w14:paraId="62220F0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FA8488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5F43978" w14:textId="77777777" w:rsidR="00527BD4" w:rsidRDefault="00527BD4" w:rsidP="004F44C2"/>
  <w:p w14:paraId="054D67D2" w14:textId="77777777" w:rsidR="00527BD4" w:rsidRPr="00740712" w:rsidRDefault="00527BD4" w:rsidP="004F44C2"/>
  <w:p w14:paraId="059491C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427DB" w14:paraId="128E8D6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639823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7459029" w14:textId="77777777" w:rsidR="00527BD4" w:rsidRDefault="00E746BE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3BF0B6B" wp14:editId="1325E53C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707256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2B84B5E" w14:textId="77777777" w:rsidR="00F034D8" w:rsidRDefault="00F034D8" w:rsidP="00F034D8">
          <w:pPr>
            <w:rPr>
              <w:szCs w:val="18"/>
            </w:rPr>
          </w:pPr>
        </w:p>
        <w:p w14:paraId="732FF9C9" w14:textId="77777777" w:rsidR="00E2409C" w:rsidRDefault="00E2409C"/>
      </w:tc>
    </w:tr>
  </w:tbl>
  <w:p w14:paraId="01D3A33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F29B6B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427DB" w:rsidRPr="006D2673" w14:paraId="2822427C" w14:textId="77777777" w:rsidTr="00A50CF6">
      <w:tc>
        <w:tcPr>
          <w:tcW w:w="2160" w:type="dxa"/>
          <w:shd w:val="clear" w:color="auto" w:fill="auto"/>
        </w:tcPr>
        <w:p w14:paraId="6E548C96" w14:textId="77777777" w:rsidR="00527BD4" w:rsidRPr="005819CE" w:rsidRDefault="00E746BE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3CA2471C" w14:textId="77777777" w:rsidR="00527BD4" w:rsidRPr="00BE5ED9" w:rsidRDefault="00E746B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88ED750" w14:textId="77777777" w:rsidR="00EF495B" w:rsidRDefault="00E746B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AE6DF3E" w14:textId="77777777" w:rsidR="00EF495B" w:rsidRPr="005B3814" w:rsidRDefault="00E746B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60F3CCA" w14:textId="77777777" w:rsidR="00EF495B" w:rsidRPr="0079551B" w:rsidRDefault="00E746BE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  <w:p w14:paraId="09D76AA0" w14:textId="1A2EB4A3" w:rsidR="00527BD4" w:rsidRPr="00FB7437" w:rsidRDefault="00527BD4" w:rsidP="00A50CF6">
          <w:pPr>
            <w:pStyle w:val="Huisstijl-Adres"/>
          </w:pPr>
        </w:p>
      </w:tc>
    </w:tr>
    <w:tr w:rsidR="008427DB" w:rsidRPr="006D2673" w14:paraId="2906DB3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55D5807" w14:textId="77777777" w:rsidR="00527BD4" w:rsidRPr="00FB7437" w:rsidRDefault="00527BD4" w:rsidP="00A50CF6"/>
      </w:tc>
    </w:tr>
    <w:tr w:rsidR="008427DB" w14:paraId="688E4AAC" w14:textId="77777777" w:rsidTr="00A50CF6">
      <w:tc>
        <w:tcPr>
          <w:tcW w:w="2160" w:type="dxa"/>
          <w:shd w:val="clear" w:color="auto" w:fill="auto"/>
        </w:tcPr>
        <w:p w14:paraId="07156CB5" w14:textId="77777777" w:rsidR="000C0163" w:rsidRPr="005819CE" w:rsidRDefault="00E746B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BF82269" w14:textId="77777777" w:rsidR="000C0163" w:rsidRPr="005819CE" w:rsidRDefault="00E746BE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926AE2">
                <w:fldChar w:fldCharType="begin"/>
              </w:r>
              <w:r>
                <w:instrText xml:space="preserve"> DOCPROPERTY  "documentId"  \* MERGEFORMAT </w:instrText>
              </w:r>
              <w:r w:rsidR="00926AE2">
                <w:fldChar w:fldCharType="separate"/>
              </w:r>
              <w:r w:rsidR="00926AE2">
                <w:t>26326192</w:t>
              </w:r>
              <w:r w:rsidR="00926AE2">
                <w:fldChar w:fldCharType="end"/>
              </w:r>
            </w:sdtContent>
          </w:sdt>
        </w:p>
        <w:p w14:paraId="594CFAFF" w14:textId="77777777" w:rsidR="00527BD4" w:rsidRPr="005819CE" w:rsidRDefault="00E746BE" w:rsidP="00A50CF6">
          <w:pPr>
            <w:pStyle w:val="Huisstijl-Kopje"/>
          </w:pPr>
          <w:r>
            <w:t>Uw kenmerk</w:t>
          </w:r>
        </w:p>
        <w:p w14:paraId="7945F534" w14:textId="77777777" w:rsidR="00527BD4" w:rsidRPr="005819CE" w:rsidRDefault="00527BD4" w:rsidP="00A50CF6">
          <w:pPr>
            <w:pStyle w:val="Huisstijl-Gegeven"/>
          </w:pPr>
        </w:p>
        <w:p w14:paraId="0BDCD3AA" w14:textId="77777777" w:rsidR="00527BD4" w:rsidRPr="005819CE" w:rsidRDefault="00E746BE" w:rsidP="00A50CF6">
          <w:pPr>
            <w:pStyle w:val="Huisstijl-Kopje"/>
          </w:pPr>
          <w:r>
            <w:t>Bijlage(n)</w:t>
          </w:r>
        </w:p>
        <w:p w14:paraId="31B0D954" w14:textId="77777777" w:rsidR="00527BD4" w:rsidRPr="005819CE" w:rsidRDefault="00E746BE" w:rsidP="00A50CF6">
          <w:pPr>
            <w:pStyle w:val="Huisstijl-Gegeven"/>
          </w:pPr>
          <w:r>
            <w:t>2</w:t>
          </w:r>
        </w:p>
      </w:tc>
    </w:tr>
  </w:tbl>
  <w:p w14:paraId="35D39C8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427DB" w14:paraId="5F4EECC6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2298E90" w14:textId="77777777" w:rsidR="00527BD4" w:rsidRPr="00BC3B53" w:rsidRDefault="00E746BE" w:rsidP="00A50CF6">
          <w:pPr>
            <w:pStyle w:val="Huisstijl-Retouradres"/>
          </w:pPr>
          <w:r>
            <w:t xml:space="preserve">&gt; Retouradres </w:t>
          </w:r>
          <w:r>
            <w:t>Postbus 20401 2500 EK Den Haag</w:t>
          </w:r>
        </w:p>
      </w:tc>
    </w:tr>
    <w:tr w:rsidR="008427DB" w14:paraId="77378C9B" w14:textId="77777777" w:rsidTr="007610AA">
      <w:tc>
        <w:tcPr>
          <w:tcW w:w="7520" w:type="dxa"/>
          <w:gridSpan w:val="2"/>
          <w:shd w:val="clear" w:color="auto" w:fill="auto"/>
        </w:tcPr>
        <w:p w14:paraId="71DE4630" w14:textId="77777777" w:rsidR="00527BD4" w:rsidRPr="00983E8F" w:rsidRDefault="00527BD4" w:rsidP="00A50CF6">
          <w:pPr>
            <w:pStyle w:val="Huisstijl-Rubricering"/>
          </w:pPr>
        </w:p>
      </w:tc>
    </w:tr>
    <w:tr w:rsidR="008427DB" w14:paraId="529B524E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91A092D" w14:textId="77777777" w:rsidR="00527BD4" w:rsidRDefault="00E746BE" w:rsidP="00A50CF6">
          <w:pPr>
            <w:pStyle w:val="Huisstijl-NAW"/>
          </w:pPr>
          <w:r>
            <w:t xml:space="preserve">De Voorzitter van de Tweede Kamer </w:t>
          </w:r>
        </w:p>
        <w:p w14:paraId="66DEC85B" w14:textId="77777777" w:rsidR="008427DB" w:rsidRDefault="00E746BE">
          <w:pPr>
            <w:pStyle w:val="Huisstijl-NAW"/>
          </w:pPr>
          <w:r>
            <w:t>der Staten-Generaal</w:t>
          </w:r>
        </w:p>
        <w:p w14:paraId="0BB93011" w14:textId="77777777" w:rsidR="008427DB" w:rsidRDefault="00E746BE">
          <w:pPr>
            <w:pStyle w:val="Huisstijl-NAW"/>
          </w:pPr>
          <w:r>
            <w:t>Prinses Irenestraat 6</w:t>
          </w:r>
        </w:p>
        <w:p w14:paraId="5A75A9F5" w14:textId="77777777" w:rsidR="008427DB" w:rsidRDefault="00E746BE">
          <w:pPr>
            <w:pStyle w:val="Huisstijl-NAW"/>
          </w:pPr>
          <w:r>
            <w:t>2595 BD  DEN HAAG</w:t>
          </w:r>
        </w:p>
        <w:p w14:paraId="6F05F52B" w14:textId="77777777" w:rsidR="008427DB" w:rsidRDefault="008427DB">
          <w:pPr>
            <w:pStyle w:val="Huisstijl-NAW"/>
          </w:pPr>
        </w:p>
      </w:tc>
    </w:tr>
    <w:tr w:rsidR="008427DB" w14:paraId="4CB7D6DD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BB1528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427DB" w14:paraId="6745A05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3BAC39D" w14:textId="77777777" w:rsidR="00527BD4" w:rsidRPr="007709EF" w:rsidRDefault="00E746B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EEF2404" w14:textId="77777777" w:rsidR="00527BD4" w:rsidRPr="007709EF" w:rsidRDefault="00527BD4" w:rsidP="00A50CF6"/>
      </w:tc>
    </w:tr>
    <w:tr w:rsidR="008427DB" w14:paraId="6EE385A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5242ECC" w14:textId="77777777" w:rsidR="00527BD4" w:rsidRPr="007709EF" w:rsidRDefault="00E746B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8242D1E" w14:textId="5AB5120D" w:rsidR="00527BD4" w:rsidRPr="007709EF" w:rsidRDefault="00E746BE" w:rsidP="00A50CF6">
          <w:r>
            <w:t xml:space="preserve">Aanbiedingsbrief tweede incidentele suppletoire begroting (ISB) EZK 2023 </w:t>
          </w:r>
          <w:r w:rsidRPr="00FB7437">
            <w:t>inzake</w:t>
          </w:r>
          <w:r w:rsidR="006D2673" w:rsidRPr="00FB7437">
            <w:t xml:space="preserve"> lening Invest-NL in verband met SIF</w:t>
          </w:r>
        </w:p>
      </w:tc>
    </w:tr>
  </w:tbl>
  <w:p w14:paraId="298C3D6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0EA91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1E882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B4B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45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DCF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C09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307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E71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8EA8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32C213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B543E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E6F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301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E41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C7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3CD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A27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8190012">
    <w:abstractNumId w:val="10"/>
  </w:num>
  <w:num w:numId="2" w16cid:durableId="1060405001">
    <w:abstractNumId w:val="7"/>
  </w:num>
  <w:num w:numId="3" w16cid:durableId="514803709">
    <w:abstractNumId w:val="6"/>
  </w:num>
  <w:num w:numId="4" w16cid:durableId="1372729144">
    <w:abstractNumId w:val="5"/>
  </w:num>
  <w:num w:numId="5" w16cid:durableId="840269273">
    <w:abstractNumId w:val="4"/>
  </w:num>
  <w:num w:numId="6" w16cid:durableId="111830537">
    <w:abstractNumId w:val="8"/>
  </w:num>
  <w:num w:numId="7" w16cid:durableId="1053189692">
    <w:abstractNumId w:val="3"/>
  </w:num>
  <w:num w:numId="8" w16cid:durableId="1410152874">
    <w:abstractNumId w:val="2"/>
  </w:num>
  <w:num w:numId="9" w16cid:durableId="2007592988">
    <w:abstractNumId w:val="1"/>
  </w:num>
  <w:num w:numId="10" w16cid:durableId="1803962803">
    <w:abstractNumId w:val="0"/>
  </w:num>
  <w:num w:numId="11" w16cid:durableId="1549218074">
    <w:abstractNumId w:val="9"/>
  </w:num>
  <w:num w:numId="12" w16cid:durableId="1590389115">
    <w:abstractNumId w:val="11"/>
  </w:num>
  <w:num w:numId="13" w16cid:durableId="432819499">
    <w:abstractNumId w:val="13"/>
  </w:num>
  <w:num w:numId="14" w16cid:durableId="175932742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1642"/>
    <w:rsid w:val="00033CDD"/>
    <w:rsid w:val="00034A84"/>
    <w:rsid w:val="00035E67"/>
    <w:rsid w:val="000366F3"/>
    <w:rsid w:val="00042A5B"/>
    <w:rsid w:val="000475EF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622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38A5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26A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572FE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2673"/>
    <w:rsid w:val="006E3546"/>
    <w:rsid w:val="006E3FA9"/>
    <w:rsid w:val="006E7D82"/>
    <w:rsid w:val="006F038F"/>
    <w:rsid w:val="006F0F93"/>
    <w:rsid w:val="006F31F2"/>
    <w:rsid w:val="006F7494"/>
    <w:rsid w:val="006F751F"/>
    <w:rsid w:val="007047F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376A2"/>
    <w:rsid w:val="008427DB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4FD9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238B"/>
    <w:rsid w:val="009F3259"/>
    <w:rsid w:val="00A037D5"/>
    <w:rsid w:val="00A056DE"/>
    <w:rsid w:val="00A128AD"/>
    <w:rsid w:val="00A21E76"/>
    <w:rsid w:val="00A23BC8"/>
    <w:rsid w:val="00A245F8"/>
    <w:rsid w:val="00A25D89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57F7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87806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07E0F"/>
    <w:rsid w:val="00C15A91"/>
    <w:rsid w:val="00C206F1"/>
    <w:rsid w:val="00C217E1"/>
    <w:rsid w:val="00C219B1"/>
    <w:rsid w:val="00C23A5B"/>
    <w:rsid w:val="00C4015B"/>
    <w:rsid w:val="00C40C60"/>
    <w:rsid w:val="00C5258E"/>
    <w:rsid w:val="00C530C9"/>
    <w:rsid w:val="00C619A7"/>
    <w:rsid w:val="00C73D5F"/>
    <w:rsid w:val="00C74583"/>
    <w:rsid w:val="00C82AFE"/>
    <w:rsid w:val="00C83DBC"/>
    <w:rsid w:val="00C90702"/>
    <w:rsid w:val="00C97C80"/>
    <w:rsid w:val="00CA47D3"/>
    <w:rsid w:val="00CA6533"/>
    <w:rsid w:val="00CA6A25"/>
    <w:rsid w:val="00CA6A3F"/>
    <w:rsid w:val="00CA7853"/>
    <w:rsid w:val="00CA7C99"/>
    <w:rsid w:val="00CC6290"/>
    <w:rsid w:val="00CD233D"/>
    <w:rsid w:val="00CD3499"/>
    <w:rsid w:val="00CD362D"/>
    <w:rsid w:val="00CD46AC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5CCD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4659E"/>
    <w:rsid w:val="00E51469"/>
    <w:rsid w:val="00E634E3"/>
    <w:rsid w:val="00E717C4"/>
    <w:rsid w:val="00E746BE"/>
    <w:rsid w:val="00E77E18"/>
    <w:rsid w:val="00E77F89"/>
    <w:rsid w:val="00E80330"/>
    <w:rsid w:val="00E806C5"/>
    <w:rsid w:val="00E80E71"/>
    <w:rsid w:val="00E850D3"/>
    <w:rsid w:val="00E853D6"/>
    <w:rsid w:val="00E876B9"/>
    <w:rsid w:val="00EB29F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7437"/>
    <w:rsid w:val="00FC2311"/>
    <w:rsid w:val="00FC3165"/>
    <w:rsid w:val="00FC36AB"/>
    <w:rsid w:val="00FC4300"/>
    <w:rsid w:val="00FC7F66"/>
    <w:rsid w:val="00FD5776"/>
    <w:rsid w:val="00FE1CB6"/>
    <w:rsid w:val="00FE35A9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D93A3"/>
  <w15:docId w15:val="{3F3F36FF-47EB-43C3-BC5A-692B7F3C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link-element">
    <w:name w:val="link-element"/>
    <w:basedOn w:val="Standaardalinea-lettertype"/>
    <w:rsid w:val="006D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7864A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20AA7"/>
    <w:rsid w:val="00122040"/>
    <w:rsid w:val="002E5B43"/>
    <w:rsid w:val="00303359"/>
    <w:rsid w:val="006A1EC4"/>
    <w:rsid w:val="006F6072"/>
    <w:rsid w:val="007864AA"/>
    <w:rsid w:val="00A22FC5"/>
    <w:rsid w:val="00A72153"/>
    <w:rsid w:val="00BF4BD0"/>
    <w:rsid w:val="00C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Privilege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2023-02-03T10:50:00.0000000Z</dcterms:created>
  <dcterms:modified xsi:type="dcterms:W3CDTF">2023-02-10T14:20:00.0000000Z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MersmanD</vt:lpwstr>
  </property>
  <property fmtid="{D5CDD505-2E9C-101B-9397-08002B2CF9AE}" pid="3" name="A_ADRES">
    <vt:lpwstr>De Voorzitter van de Tweede Kamer 
der Staten-Generaal
Prinses Irenestraat 6
2595 BD  DEN HAAG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Aanbiedingsbrief tweede incidentele suppletoire begroting (ISB) EZK 2023 inzake</vt:lpwstr>
  </property>
  <property fmtid="{D5CDD505-2E9C-101B-9397-08002B2CF9AE}" pid="8" name="documentId">
    <vt:lpwstr>26326192</vt:lpwstr>
  </property>
  <property fmtid="{D5CDD505-2E9C-101B-9397-08002B2CF9AE}" pid="9" name="TYPE_ID">
    <vt:lpwstr>Brief</vt:lpwstr>
  </property>
  <property fmtid="{D5CDD505-2E9C-101B-9397-08002B2CF9AE}" pid="10" name="ClassificationContentMarkingFooterShapeIds">
    <vt:lpwstr>2,3,4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Intern gebruik</vt:lpwstr>
  </property>
  <property fmtid="{D5CDD505-2E9C-101B-9397-08002B2CF9AE}" pid="13" name="ContentTypeId">
    <vt:lpwstr>0x010100888989EAB2E4D243B4602DE2F14C6F21</vt:lpwstr>
  </property>
</Properties>
</file>