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472" w:rsidP="008358EF" w:rsidRDefault="00D1130C" w14:paraId="256E883B" w14:textId="295DEF0A">
      <w:pPr>
        <w:autoSpaceDE w:val="0"/>
        <w:autoSpaceDN w:val="0"/>
        <w:adjustRightInd w:val="0"/>
        <w:spacing w:line="276" w:lineRule="auto"/>
        <w:rPr>
          <w:rFonts w:cs="Verdana"/>
          <w:szCs w:val="18"/>
          <w:lang w:eastAsia="zh-CN"/>
        </w:rPr>
      </w:pPr>
      <w:bookmarkStart w:name="bm_txtend" w:id="0"/>
      <w:bookmarkStart w:name="bm_start" w:id="1"/>
      <w:r>
        <w:rPr>
          <w:rFonts w:cs="Verdana"/>
          <w:szCs w:val="18"/>
          <w:lang w:eastAsia="zh-CN"/>
        </w:rPr>
        <w:t xml:space="preserve">Geachte </w:t>
      </w:r>
      <w:r w:rsidR="00DF5AD2">
        <w:rPr>
          <w:rFonts w:cs="Verdana"/>
          <w:szCs w:val="18"/>
          <w:lang w:eastAsia="zh-CN"/>
        </w:rPr>
        <w:t>V</w:t>
      </w:r>
      <w:r w:rsidR="00E0051D">
        <w:rPr>
          <w:rFonts w:cs="Verdana"/>
          <w:szCs w:val="18"/>
          <w:lang w:eastAsia="zh-CN"/>
        </w:rPr>
        <w:t xml:space="preserve">oorzitter, </w:t>
      </w:r>
    </w:p>
    <w:p w:rsidR="008358EF" w:rsidP="008358EF" w:rsidRDefault="008358EF" w14:paraId="099F3AA5" w14:textId="5CCB5DAD">
      <w:pPr>
        <w:autoSpaceDE w:val="0"/>
        <w:autoSpaceDN w:val="0"/>
        <w:adjustRightInd w:val="0"/>
        <w:spacing w:line="276" w:lineRule="auto"/>
        <w:rPr>
          <w:rFonts w:cs="Verdana"/>
          <w:szCs w:val="18"/>
          <w:lang w:eastAsia="zh-CN"/>
        </w:rPr>
      </w:pPr>
    </w:p>
    <w:p w:rsidR="00F43032" w:rsidP="008358EF" w:rsidRDefault="008C5823" w14:paraId="5FBD6F5B" w14:textId="69A3ECBF">
      <w:pPr>
        <w:spacing w:line="276" w:lineRule="auto"/>
      </w:pPr>
      <w:r>
        <w:t>Hierbij bied ik u aan de eerste incidentele suppletoire begroting 202</w:t>
      </w:r>
      <w:r w:rsidR="000050FA">
        <w:t>3</w:t>
      </w:r>
      <w:r>
        <w:t xml:space="preserve"> van het Ministerie van Buitenlandse Zaken. In deze eerste </w:t>
      </w:r>
      <w:r w:rsidR="00B6337A">
        <w:t xml:space="preserve">incidentele </w:t>
      </w:r>
      <w:r>
        <w:t>suppletoire begroting 202</w:t>
      </w:r>
      <w:r w:rsidR="000050FA">
        <w:t>3</w:t>
      </w:r>
      <w:r>
        <w:t xml:space="preserve"> zijn de </w:t>
      </w:r>
      <w:r w:rsidR="000050FA">
        <w:t xml:space="preserve">verplichtingen en </w:t>
      </w:r>
      <w:r>
        <w:t xml:space="preserve">uitgaven verwerkt die voortvloeien uit de </w:t>
      </w:r>
      <w:r w:rsidR="000050FA">
        <w:t>initiële ophoging van het financieringsplafond van de Europese Vredesfaciliteit (EPF)</w:t>
      </w:r>
      <w:r w:rsidR="00F43032">
        <w:t xml:space="preserve"> en de daarmee samenhangende ophoging van de Nederlandse bijdrage aan het EPF. </w:t>
      </w:r>
    </w:p>
    <w:p w:rsidR="00F43032" w:rsidP="008358EF" w:rsidRDefault="00F43032" w14:paraId="3D49952C" w14:textId="77777777">
      <w:pPr>
        <w:spacing w:line="276" w:lineRule="auto"/>
      </w:pPr>
    </w:p>
    <w:p w:rsidRPr="00993731" w:rsidR="00F43032" w:rsidP="00993731" w:rsidRDefault="00F43032" w14:paraId="4F7DF708" w14:textId="0ED8D27D">
      <w:pPr>
        <w:spacing w:line="276" w:lineRule="auto"/>
      </w:pPr>
      <w:r w:rsidRPr="00993731">
        <w:t>Op 7 december 2022 heb ik u, mede namens de minister van Defensie, bij brief (21501-02-2557) geïnformeerd over een voorstel van de Europese Dienst van Extern Optreden (EDEO) inzake de ophoging van het financieringsplafond van de EPF.</w:t>
      </w:r>
      <w:r w:rsidR="00993731">
        <w:t xml:space="preserve"> </w:t>
      </w:r>
      <w:r w:rsidRPr="00993731">
        <w:t>Op maandag</w:t>
      </w:r>
      <w:r w:rsidR="0083039C">
        <w:t xml:space="preserve"> </w:t>
      </w:r>
      <w:r w:rsidRPr="00993731">
        <w:t xml:space="preserve">12 december 2022 heb ik u, wederom namens de minister van Defensie, bij brief (2022Z24835) geïnformeerd over de kabinetsinzet op dit dossier. </w:t>
      </w:r>
      <w:r>
        <w:t>Tijdens de R</w:t>
      </w:r>
      <w:r w:rsidR="00A367EA">
        <w:t xml:space="preserve">aad </w:t>
      </w:r>
      <w:r>
        <w:t>B</w:t>
      </w:r>
      <w:r w:rsidR="00A367EA">
        <w:t xml:space="preserve">uitenlandse </w:t>
      </w:r>
      <w:r>
        <w:t>Z</w:t>
      </w:r>
      <w:r w:rsidR="00A367EA">
        <w:t>aken</w:t>
      </w:r>
      <w:r>
        <w:t xml:space="preserve"> van 12 december 2022 hebben lidstaten het politieke besluit genomen tot een initiële ophoging van het financieringsplafond van de EPF met EUR 2 miljard (in 2018 prijzen, conform Europese begrotingssystematiek). Een</w:t>
      </w:r>
      <w:r w:rsidRPr="00993731">
        <w:t xml:space="preserve"> Raad</w:t>
      </w:r>
      <w:r w:rsidRPr="00993731" w:rsidR="00993731">
        <w:t>s</w:t>
      </w:r>
      <w:r w:rsidRPr="00993731">
        <w:t xml:space="preserve">besluit wordt </w:t>
      </w:r>
      <w:r w:rsidRPr="00993731" w:rsidR="00240CEF">
        <w:t>dit voorjaar</w:t>
      </w:r>
      <w:r w:rsidRPr="00993731">
        <w:t xml:space="preserve"> verwacht. </w:t>
      </w:r>
    </w:p>
    <w:p w:rsidR="00F43032" w:rsidP="008358EF" w:rsidRDefault="00A367EA" w14:paraId="11476369" w14:textId="0C5B23D9">
      <w:pPr>
        <w:spacing w:line="276" w:lineRule="auto"/>
      </w:pPr>
      <w:r>
        <w:t>Aan uw Kamer wordt nu een incidentele suppletoire begroting aangeboden</w:t>
      </w:r>
      <w:r w:rsidR="000A282C">
        <w:t xml:space="preserve"> om dit budgettair te verwerken</w:t>
      </w:r>
      <w:r w:rsidR="00C07416">
        <w:t xml:space="preserve"> in de begroting van Buitenlandse Zaken</w:t>
      </w:r>
      <w:r w:rsidR="000A282C">
        <w:t>.</w:t>
      </w:r>
      <w:r>
        <w:t xml:space="preserve"> </w:t>
      </w:r>
    </w:p>
    <w:p w:rsidR="00F43032" w:rsidP="008358EF" w:rsidRDefault="00F43032" w14:paraId="4E225E6D" w14:textId="77777777">
      <w:pPr>
        <w:spacing w:line="276" w:lineRule="auto"/>
      </w:pPr>
    </w:p>
    <w:p w:rsidR="00D1130C" w:rsidP="008358EF" w:rsidRDefault="00D1130C" w14:paraId="2D92F949" w14:textId="2A0EF579">
      <w:pPr>
        <w:spacing w:line="276" w:lineRule="auto"/>
      </w:pPr>
      <w:r>
        <w:t xml:space="preserve">De </w:t>
      </w:r>
      <w:r w:rsidR="00041E55">
        <w:t>m</w:t>
      </w:r>
      <w:r>
        <w:t>inister van Buitenlandse Zaken,</w:t>
      </w:r>
    </w:p>
    <w:p w:rsidR="00D1130C" w:rsidP="008358EF" w:rsidRDefault="00D1130C" w14:paraId="7A7221FC" w14:textId="77777777">
      <w:pPr>
        <w:spacing w:line="276" w:lineRule="auto"/>
      </w:pPr>
    </w:p>
    <w:p w:rsidR="00D1130C" w:rsidP="008358EF" w:rsidRDefault="00D1130C" w14:paraId="078EB0CB" w14:textId="77777777">
      <w:pPr>
        <w:spacing w:line="276" w:lineRule="auto"/>
      </w:pPr>
    </w:p>
    <w:p w:rsidR="00D1130C" w:rsidP="008358EF" w:rsidRDefault="00D1130C" w14:paraId="0821131F" w14:textId="03738DA6">
      <w:pPr>
        <w:spacing w:line="276" w:lineRule="auto"/>
      </w:pPr>
    </w:p>
    <w:p w:rsidR="006671EC" w:rsidP="008358EF" w:rsidRDefault="006671EC" w14:paraId="030DD3FA" w14:textId="12E2977E">
      <w:pPr>
        <w:spacing w:line="276" w:lineRule="auto"/>
      </w:pPr>
    </w:p>
    <w:p w:rsidR="006671EC" w:rsidP="008358EF" w:rsidRDefault="006671EC" w14:paraId="19DA6756" w14:textId="320F960A">
      <w:pPr>
        <w:spacing w:line="276" w:lineRule="auto"/>
      </w:pPr>
    </w:p>
    <w:p w:rsidR="00E53913" w:rsidP="008358EF" w:rsidRDefault="00B90632" w14:paraId="591D0BD4" w14:textId="3712BD5A">
      <w:pPr>
        <w:spacing w:line="276" w:lineRule="auto"/>
      </w:pPr>
      <w:r>
        <w:t>W.B.</w:t>
      </w:r>
      <w:r w:rsidRPr="00B90632" w:rsidR="00EE6BCC">
        <w:t xml:space="preserve"> Hoekstra</w:t>
      </w:r>
    </w:p>
    <w:p w:rsidR="00BF4B5F" w:rsidP="008358EF" w:rsidRDefault="00E53913" w14:paraId="11776118" w14:textId="5CA0541A">
      <w:pPr>
        <w:spacing w:line="276" w:lineRule="auto"/>
      </w:pPr>
      <w:r>
        <w:br/>
      </w:r>
      <w:bookmarkEnd w:id="0"/>
      <w:bookmarkEnd w:id="1"/>
    </w:p>
    <w:p w:rsidR="00BF4B5F" w:rsidP="008358EF" w:rsidRDefault="00BF4B5F" w14:paraId="79AD2A10" w14:textId="0EB08606">
      <w:pPr>
        <w:spacing w:line="276" w:lineRule="auto"/>
      </w:pPr>
    </w:p>
    <w:p w:rsidRPr="009B3AEB" w:rsidR="00BF4B5F" w:rsidP="008358EF" w:rsidRDefault="00E03D9D" w14:paraId="25123C0B" w14:textId="7F4ABB4C">
      <w:pPr>
        <w:spacing w:after="240" w:line="276" w:lineRule="auto"/>
      </w:pPr>
      <w:r>
        <w:t xml:space="preserve">Bijlage: </w:t>
      </w:r>
      <w:r w:rsidRPr="00E03D9D">
        <w:t>Wijziging van de begrotingsstaat van het Ministerie van Buitenlandse Zaken (V) voor het jaar 202</w:t>
      </w:r>
      <w:r w:rsidR="000050FA">
        <w:t>3</w:t>
      </w:r>
      <w:r w:rsidRPr="00E03D9D">
        <w:t xml:space="preserve"> (incidentele suppletoire begroting inzake </w:t>
      </w:r>
      <w:r w:rsidRPr="000050FA" w:rsidR="000050FA">
        <w:t>ophoging Nederlandse bijdrage Europese Vredesfaciliteit</w:t>
      </w:r>
      <w:r w:rsidRPr="00E03D9D">
        <w:t>)</w:t>
      </w:r>
      <w:r>
        <w:t xml:space="preserve"> </w:t>
      </w:r>
    </w:p>
    <w:sectPr w:rsidRPr="009B3AEB" w:rsidR="00BF4B5F" w:rsidSect="004368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6395" w14:textId="77777777" w:rsidR="00571F9F" w:rsidRDefault="00571F9F" w:rsidP="004F2CD5">
      <w:pPr>
        <w:spacing w:line="240" w:lineRule="auto"/>
      </w:pPr>
      <w:r>
        <w:separator/>
      </w:r>
    </w:p>
  </w:endnote>
  <w:endnote w:type="continuationSeparator" w:id="0">
    <w:p w14:paraId="4E19924C" w14:textId="77777777" w:rsidR="00571F9F" w:rsidRDefault="00571F9F" w:rsidP="004F2CD5">
      <w:pPr>
        <w:spacing w:line="240" w:lineRule="auto"/>
      </w:pPr>
      <w:r>
        <w:continuationSeparator/>
      </w:r>
    </w:p>
  </w:endnote>
  <w:endnote w:type="continuationNotice" w:id="1">
    <w:p w14:paraId="2AF20E4F" w14:textId="77777777" w:rsidR="00571F9F" w:rsidRDefault="00571F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6580" w14:textId="77777777" w:rsidR="00260490" w:rsidRDefault="002604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EF1E" w14:textId="77777777" w:rsidR="00260490" w:rsidRDefault="0026049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A421" w14:textId="77777777" w:rsidR="00260490" w:rsidRDefault="002604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72B1E" w14:textId="77777777" w:rsidR="00571F9F" w:rsidRDefault="00571F9F" w:rsidP="004F2CD5">
      <w:pPr>
        <w:spacing w:line="240" w:lineRule="auto"/>
      </w:pPr>
      <w:r>
        <w:separator/>
      </w:r>
    </w:p>
  </w:footnote>
  <w:footnote w:type="continuationSeparator" w:id="0">
    <w:p w14:paraId="731CF940" w14:textId="77777777" w:rsidR="00571F9F" w:rsidRDefault="00571F9F" w:rsidP="004F2CD5">
      <w:pPr>
        <w:spacing w:line="240" w:lineRule="auto"/>
      </w:pPr>
      <w:r>
        <w:continuationSeparator/>
      </w:r>
    </w:p>
  </w:footnote>
  <w:footnote w:type="continuationNotice" w:id="1">
    <w:p w14:paraId="58F873D2" w14:textId="77777777" w:rsidR="00571F9F" w:rsidRDefault="00571F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8360" w14:textId="77777777" w:rsidR="00260490" w:rsidRDefault="002604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0C17" w14:textId="77777777" w:rsidR="00EF5A49" w:rsidRDefault="00EF5A49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91D0C2F" wp14:editId="591D0C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591D0C39" w14:textId="0080171E" w:rsidR="00EF5A49" w:rsidRPr="003A2FD6" w:rsidRDefault="00320177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Huisvesting en Facilitaire</w:t>
                              </w:r>
                              <w:r w:rsidR="00EF5A49" w:rsidRPr="009B3AEB">
                                <w:rPr>
                                  <w:b/>
                                  <w:sz w:val="13"/>
                                  <w:szCs w:val="13"/>
                                </w:rPr>
                                <w:t xml:space="preserve"> Zaken  </w:t>
                              </w:r>
                            </w:p>
                          </w:sdtContent>
                        </w:sdt>
                        <w:p w14:paraId="591D0C3A" w14:textId="77777777" w:rsidR="00EF5A49" w:rsidRDefault="00EF5A49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91D0C3B" w14:textId="77777777" w:rsidR="00EF5A49" w:rsidRPr="006B0BAF" w:rsidRDefault="00EF5A49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591D0C3D" w14:textId="453FE2E1" w:rsidR="00EF5A49" w:rsidRPr="006671EC" w:rsidRDefault="00EF5A4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Min-BuZa.202</w:t>
                          </w:r>
                          <w:r w:rsidR="001E657B">
                            <w:rPr>
                              <w:sz w:val="13"/>
                              <w:szCs w:val="13"/>
                            </w:rPr>
                            <w:t>2.</w:t>
                          </w:r>
                          <w:r w:rsidR="00B6337A" w:rsidRPr="00B6337A">
                            <w:rPr>
                              <w:sz w:val="13"/>
                              <w:szCs w:val="13"/>
                            </w:rPr>
                            <w:t>11776-7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D0C2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591D0C39" w14:textId="0080171E" w:rsidR="00EF5A49" w:rsidRPr="003A2FD6" w:rsidRDefault="00320177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Huisvesting en Facilitaire</w:t>
                        </w:r>
                        <w:r w:rsidR="00EF5A49" w:rsidRPr="009B3AEB">
                          <w:rPr>
                            <w:b/>
                            <w:sz w:val="13"/>
                            <w:szCs w:val="13"/>
                          </w:rPr>
                          <w:t xml:space="preserve"> Zaken  </w:t>
                        </w:r>
                      </w:p>
                    </w:sdtContent>
                  </w:sdt>
                  <w:p w14:paraId="591D0C3A" w14:textId="77777777" w:rsidR="00EF5A49" w:rsidRDefault="00EF5A49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91D0C3B" w14:textId="77777777" w:rsidR="00EF5A49" w:rsidRPr="006B0BAF" w:rsidRDefault="00EF5A49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591D0C3D" w14:textId="453FE2E1" w:rsidR="00EF5A49" w:rsidRPr="006671EC" w:rsidRDefault="00EF5A4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Min-BuZa.202</w:t>
                    </w:r>
                    <w:r w:rsidR="001E657B">
                      <w:rPr>
                        <w:sz w:val="13"/>
                        <w:szCs w:val="13"/>
                      </w:rPr>
                      <w:t>2.</w:t>
                    </w:r>
                    <w:r w:rsidR="00B6337A" w:rsidRPr="00B6337A">
                      <w:rPr>
                        <w:sz w:val="13"/>
                        <w:szCs w:val="13"/>
                      </w:rPr>
                      <w:t>11776-7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591D0C18" w14:textId="77777777" w:rsidR="00EF5A49" w:rsidRDefault="00EF5A4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0C1B" w14:textId="4990D485" w:rsidR="00EF5A49" w:rsidRDefault="00EF5A49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1D0C31" wp14:editId="7F2DD036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91D0C3E" w14:textId="03988205" w:rsidR="00EF5A49" w:rsidRDefault="008358EF" w:rsidP="006102D1">
                              <w:pPr>
                                <w:pStyle w:val="Koptekst"/>
                              </w:pPr>
                              <w:r>
                                <w:t>Aan d</w:t>
                              </w:r>
                              <w:r w:rsidR="006102D1" w:rsidRPr="002C1E3D">
                                <w:t xml:space="preserve">e Voorzitter van de </w:t>
                              </w:r>
                              <w:r w:rsidR="006102D1">
                                <w:br/>
                                <w:t xml:space="preserve">Tweede Kamer </w:t>
                              </w:r>
                              <w:r w:rsidR="006102D1" w:rsidRPr="002C1E3D">
                                <w:t>d</w:t>
                              </w:r>
                              <w:r w:rsidR="006102D1">
                                <w:t>er Staten-Generaal</w:t>
                              </w:r>
                              <w:r w:rsidR="006102D1">
                                <w:br/>
                              </w:r>
                              <w:r>
                                <w:t>Prinses Irenestraat 6</w:t>
                              </w:r>
                              <w:r>
                                <w:br/>
                              </w:r>
                              <w:r w:rsidR="006102D1">
                                <w:t>Den Haag</w:t>
                              </w:r>
                            </w:p>
                          </w:sdtContent>
                        </w:sdt>
                        <w:p w14:paraId="591D0C3F" w14:textId="77777777" w:rsidR="00EF5A49" w:rsidRPr="00CF7C5C" w:rsidRDefault="00EF5A49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D0C31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591D0C3E" w14:textId="03988205" w:rsidR="00EF5A49" w:rsidRDefault="008358EF" w:rsidP="006102D1">
                        <w:pPr>
                          <w:pStyle w:val="Header"/>
                        </w:pPr>
                        <w:r>
                          <w:t>Aan d</w:t>
                        </w:r>
                        <w:r w:rsidR="006102D1" w:rsidRPr="002C1E3D">
                          <w:t xml:space="preserve">e Voorzitter van de </w:t>
                        </w:r>
                        <w:r w:rsidR="006102D1">
                          <w:br/>
                          <w:t xml:space="preserve">Tweede Kamer </w:t>
                        </w:r>
                        <w:r w:rsidR="006102D1" w:rsidRPr="002C1E3D">
                          <w:t>d</w:t>
                        </w:r>
                        <w:r w:rsidR="006102D1">
                          <w:t>er Staten-Generaal</w:t>
                        </w:r>
                        <w:r w:rsidR="006102D1">
                          <w:br/>
                        </w:r>
                        <w:r>
                          <w:t>Prinses Irenestraat 6</w:t>
                        </w:r>
                        <w:r>
                          <w:br/>
                        </w:r>
                        <w:r w:rsidR="006102D1">
                          <w:t>Den Haag</w:t>
                        </w:r>
                      </w:p>
                    </w:sdtContent>
                  </w:sdt>
                  <w:p w14:paraId="591D0C3F" w14:textId="77777777" w:rsidR="00EF5A49" w:rsidRPr="00CF7C5C" w:rsidRDefault="00EF5A49" w:rsidP="00421A31"/>
                </w:txbxContent>
              </v:textbox>
              <w10:wrap anchorx="margin" anchory="page"/>
            </v:shape>
          </w:pict>
        </mc:Fallback>
      </mc:AlternateContent>
    </w:r>
  </w:p>
  <w:p w14:paraId="591D0C1C" w14:textId="77777777" w:rsidR="00EF5A49" w:rsidRDefault="00EF5A49">
    <w:pPr>
      <w:pStyle w:val="Koptekst"/>
    </w:pPr>
  </w:p>
  <w:p w14:paraId="591D0C1D" w14:textId="77777777" w:rsidR="00EF5A49" w:rsidRDefault="00EF5A49">
    <w:pPr>
      <w:pStyle w:val="Koptekst"/>
    </w:pPr>
  </w:p>
  <w:p w14:paraId="591D0C1E" w14:textId="77777777" w:rsidR="00EF5A49" w:rsidRDefault="00EF5A49">
    <w:pPr>
      <w:pStyle w:val="Koptekst"/>
    </w:pPr>
  </w:p>
  <w:p w14:paraId="591D0C1F" w14:textId="77777777" w:rsidR="00EF5A49" w:rsidRDefault="00EF5A49">
    <w:pPr>
      <w:pStyle w:val="Koptekst"/>
    </w:pPr>
  </w:p>
  <w:p w14:paraId="591D0C20" w14:textId="77777777" w:rsidR="00EF5A49" w:rsidRDefault="00EF5A49">
    <w:pPr>
      <w:pStyle w:val="Koptekst"/>
    </w:pPr>
  </w:p>
  <w:p w14:paraId="591D0C21" w14:textId="77777777" w:rsidR="00EF5A49" w:rsidRDefault="00EF5A49">
    <w:pPr>
      <w:pStyle w:val="Koptekst"/>
    </w:pPr>
  </w:p>
  <w:p w14:paraId="591D0C22" w14:textId="77777777" w:rsidR="00EF5A49" w:rsidRDefault="00EF5A49">
    <w:pPr>
      <w:pStyle w:val="Koptekst"/>
    </w:pPr>
  </w:p>
  <w:p w14:paraId="591D0C23" w14:textId="77777777" w:rsidR="00EF5A49" w:rsidRDefault="00EF5A49">
    <w:pPr>
      <w:pStyle w:val="Koptekst"/>
    </w:pPr>
  </w:p>
  <w:p w14:paraId="591D0C24" w14:textId="77777777" w:rsidR="00EF5A49" w:rsidRDefault="00EF5A49">
    <w:pPr>
      <w:pStyle w:val="Koptekst"/>
    </w:pPr>
  </w:p>
  <w:p w14:paraId="591D0C25" w14:textId="77777777" w:rsidR="00EF5A49" w:rsidRDefault="00EF5A49">
    <w:pPr>
      <w:pStyle w:val="Koptekst"/>
    </w:pPr>
  </w:p>
  <w:p w14:paraId="591D0C26" w14:textId="77777777" w:rsidR="00EF5A49" w:rsidRDefault="00EF5A49">
    <w:pPr>
      <w:pStyle w:val="Koptekst"/>
    </w:pPr>
  </w:p>
  <w:p w14:paraId="591D0C27" w14:textId="77777777" w:rsidR="00EF5A49" w:rsidRDefault="00EF5A49">
    <w:pPr>
      <w:pStyle w:val="Koptekst"/>
    </w:pPr>
  </w:p>
  <w:p w14:paraId="591D0C28" w14:textId="77777777" w:rsidR="00EF5A49" w:rsidRDefault="00EF5A49">
    <w:pPr>
      <w:pStyle w:val="Koptekst"/>
    </w:pPr>
  </w:p>
  <w:p w14:paraId="591D0C29" w14:textId="77777777" w:rsidR="00EF5A49" w:rsidRDefault="00EF5A49">
    <w:pPr>
      <w:pStyle w:val="Koptekst"/>
    </w:pPr>
  </w:p>
  <w:p w14:paraId="591D0C2A" w14:textId="77777777" w:rsidR="00EF5A49" w:rsidRDefault="00EF5A49">
    <w:pPr>
      <w:pStyle w:val="Koptekst"/>
    </w:pPr>
  </w:p>
  <w:p w14:paraId="591D0C2B" w14:textId="77777777" w:rsidR="00EF5A49" w:rsidRDefault="00EF5A49">
    <w:pPr>
      <w:pStyle w:val="Koptekst"/>
    </w:pPr>
  </w:p>
  <w:p w14:paraId="591D0C2C" w14:textId="77777777" w:rsidR="00EF5A49" w:rsidRDefault="00EF5A49">
    <w:pPr>
      <w:pStyle w:val="Koptekst"/>
    </w:pPr>
  </w:p>
  <w:p w14:paraId="591D0C2D" w14:textId="77777777" w:rsidR="00EF5A49" w:rsidRDefault="00EF5A49">
    <w:pPr>
      <w:pStyle w:val="Koptekst"/>
    </w:pPr>
  </w:p>
  <w:p w14:paraId="591D0C2E" w14:textId="77777777" w:rsidR="00EF5A49" w:rsidRDefault="00EF5A49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1D0C33" wp14:editId="591D0C3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D0C40" w14:textId="7E7A5A67" w:rsidR="00EF5A49" w:rsidRPr="00F51C07" w:rsidRDefault="00EF5A49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F29A7">
                            <w:t xml:space="preserve">    </w:t>
                          </w:r>
                          <w:r w:rsidR="00260490">
                            <w:t xml:space="preserve">   </w:t>
                          </w:r>
                        </w:p>
                        <w:p w14:paraId="591D0C41" w14:textId="39B32188" w:rsidR="00EF5A49" w:rsidRPr="00F51C07" w:rsidRDefault="00EF5A49" w:rsidP="006102D1">
                          <w:r w:rsidRPr="00E20D12">
                            <w:t xml:space="preserve">Betreft </w:t>
                          </w:r>
                          <w:r w:rsidR="0083039C">
                            <w:t xml:space="preserve">   </w:t>
                          </w:r>
                          <w:r w:rsidR="006102D1">
                            <w:t xml:space="preserve">Aanbiedingsbrief </w:t>
                          </w:r>
                          <w:r w:rsidR="00DE396E">
                            <w:t xml:space="preserve">eerste </w:t>
                          </w:r>
                          <w:r w:rsidR="00793A2B">
                            <w:t>incidentele suppletoire begroting 202</w:t>
                          </w:r>
                          <w:r w:rsidR="00601F9F"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D0C33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591D0C40" w14:textId="7E7A5A67" w:rsidR="00EF5A49" w:rsidRPr="00F51C07" w:rsidRDefault="00EF5A49">
                    <w:r w:rsidRPr="00F51C07">
                      <w:t>Datum</w:t>
                    </w:r>
                    <w:r w:rsidRPr="00F51C07">
                      <w:tab/>
                    </w:r>
                    <w:r w:rsidR="009F29A7">
                      <w:t xml:space="preserve">    </w:t>
                    </w:r>
                    <w:r w:rsidR="00260490">
                      <w:t xml:space="preserve">   </w:t>
                    </w:r>
                  </w:p>
                  <w:p w14:paraId="591D0C41" w14:textId="39B32188" w:rsidR="00EF5A49" w:rsidRPr="00F51C07" w:rsidRDefault="00EF5A49" w:rsidP="006102D1">
                    <w:r w:rsidRPr="00E20D12">
                      <w:t xml:space="preserve">Betreft </w:t>
                    </w:r>
                    <w:r w:rsidR="0083039C">
                      <w:t xml:space="preserve">   </w:t>
                    </w:r>
                    <w:r w:rsidR="006102D1">
                      <w:t xml:space="preserve">Aanbiedingsbrief </w:t>
                    </w:r>
                    <w:r w:rsidR="00DE396E">
                      <w:t xml:space="preserve">eerste </w:t>
                    </w:r>
                    <w:r w:rsidR="00793A2B">
                      <w:t>incidentele suppletoire begroting 202</w:t>
                    </w:r>
                    <w:r w:rsidR="00601F9F">
                      <w:t>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1D0C35" wp14:editId="7B16CE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EF5A49" w14:paraId="591D0C44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91D0C42" w14:textId="77777777" w:rsidR="00EF5A49" w:rsidRDefault="00EF5A49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91D0C43" w14:textId="77777777" w:rsidR="00EF5A49" w:rsidRDefault="00EF5A49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91D0C52" wp14:editId="591D0C53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91D0C45" w14:textId="77777777" w:rsidR="00EF5A49" w:rsidRDefault="00EF5A49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D0C35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EF5A49" w14:paraId="591D0C44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91D0C42" w14:textId="77777777" w:rsidR="00EF5A49" w:rsidRDefault="00EF5A49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91D0C43" w14:textId="77777777" w:rsidR="00EF5A49" w:rsidRDefault="00EF5A49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1D0C52" wp14:editId="591D0C53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91D0C45" w14:textId="77777777" w:rsidR="00EF5A49" w:rsidRDefault="00EF5A49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91D0C37" wp14:editId="591D0C38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91D0C46" w14:textId="6CFCBA09" w:rsidR="00EF5A49" w:rsidRDefault="006102D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Financieel Economische Zaken</w:t>
                              </w:r>
                            </w:p>
                          </w:sdtContent>
                        </w:sdt>
                        <w:p w14:paraId="591D0C47" w14:textId="77777777" w:rsidR="00EF5A49" w:rsidRPr="00EE5E5D" w:rsidRDefault="00EF5A4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91D0C48" w14:textId="77777777" w:rsidR="00EF5A49" w:rsidRPr="00135B76" w:rsidRDefault="00EF5A4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35B76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591D0C49" w14:textId="77777777" w:rsidR="00EF5A49" w:rsidRPr="00135B76" w:rsidRDefault="00EF5A4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35B7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591D0C4A" w14:textId="77777777" w:rsidR="00EF5A49" w:rsidRPr="00135B76" w:rsidRDefault="00EF5A4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135B76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591D0C4B" w14:textId="77777777" w:rsidR="00EF5A49" w:rsidRPr="00135B76" w:rsidRDefault="00EF5A4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35B76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591D0C4C" w14:textId="3DE7ED8D" w:rsidR="00EF5A49" w:rsidRPr="00135B76" w:rsidRDefault="00EF5A4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591D0C4D" w14:textId="77777777" w:rsidR="00EF5A49" w:rsidRPr="00135B76" w:rsidRDefault="00EF5A4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41A8C984" w14:textId="3E0B62AA" w:rsidR="0018522B" w:rsidRPr="000A282C" w:rsidRDefault="00EF5A49" w:rsidP="0018522B">
                          <w:pPr>
                            <w:pStyle w:val="Huisstijl-Gegeven"/>
                            <w:rPr>
                              <w:lang w:val="de-DE"/>
                            </w:rPr>
                          </w:pPr>
                          <w:r w:rsidRPr="000A282C">
                            <w:rPr>
                              <w:b/>
                              <w:szCs w:val="13"/>
                              <w:lang w:val="de-DE"/>
                            </w:rPr>
                            <w:t>Onze</w:t>
                          </w:r>
                          <w:r w:rsidR="008358EF" w:rsidRPr="000A282C">
                            <w:rPr>
                              <w:b/>
                              <w:szCs w:val="13"/>
                              <w:lang w:val="de-DE"/>
                            </w:rPr>
                            <w:t xml:space="preserve"> </w:t>
                          </w:r>
                          <w:r w:rsidRPr="000A282C">
                            <w:rPr>
                              <w:b/>
                              <w:szCs w:val="13"/>
                              <w:lang w:val="de-DE"/>
                            </w:rPr>
                            <w:t>Referentie</w:t>
                          </w:r>
                          <w:r w:rsidRPr="000A282C">
                            <w:rPr>
                              <w:b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alias w:val="referentie Kamer"/>
                              <w:tag w:val="referentie Kamer"/>
                              <w:id w:val="2121792159"/>
                            </w:sdtPr>
                            <w:sdtEndPr/>
                            <w:sdtContent>
                              <w:r w:rsidR="0018522B" w:rsidRPr="000A282C">
                                <w:rPr>
                                  <w:rFonts w:cs="Segoe UI"/>
                                  <w:szCs w:val="13"/>
                                  <w:lang w:val="de-DE"/>
                                </w:rPr>
                                <w:t>Min-BuZa.2022.14835-30</w:t>
                              </w:r>
                              <w:r w:rsidR="0018522B" w:rsidRPr="000A282C">
                                <w:rPr>
                                  <w:rFonts w:ascii="Segoe UI" w:hAnsi="Segoe UI" w:cs="Segoe UI"/>
                                  <w:color w:val="FFFFFF"/>
                                  <w:sz w:val="20"/>
                                  <w:szCs w:val="20"/>
                                  <w:lang w:val="de-DE"/>
                                </w:rPr>
                                <w:t>0</w:t>
                              </w:r>
                            </w:sdtContent>
                          </w:sdt>
                        </w:p>
                        <w:p w14:paraId="591D0C4F" w14:textId="52D08F27" w:rsidR="00EF5A49" w:rsidRPr="000A282C" w:rsidRDefault="00EF5A4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591D0C51" w14:textId="2CA12823" w:rsidR="00EF5A49" w:rsidRPr="000A282C" w:rsidRDefault="00EF5A4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D0C37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591D0C46" w14:textId="6CFCBA09" w:rsidR="00EF5A49" w:rsidRDefault="006102D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Financieel Economische Zaken</w:t>
                        </w:r>
                      </w:p>
                    </w:sdtContent>
                  </w:sdt>
                  <w:p w14:paraId="591D0C47" w14:textId="77777777" w:rsidR="00EF5A49" w:rsidRPr="00EE5E5D" w:rsidRDefault="00EF5A4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91D0C48" w14:textId="77777777" w:rsidR="00EF5A49" w:rsidRPr="00135B76" w:rsidRDefault="00EF5A4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35B76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591D0C49" w14:textId="77777777" w:rsidR="00EF5A49" w:rsidRPr="00135B76" w:rsidRDefault="00EF5A4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35B7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591D0C4A" w14:textId="77777777" w:rsidR="00EF5A49" w:rsidRPr="00135B76" w:rsidRDefault="00EF5A4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135B76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591D0C4B" w14:textId="77777777" w:rsidR="00EF5A49" w:rsidRPr="00135B76" w:rsidRDefault="00EF5A4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35B76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591D0C4C" w14:textId="3DE7ED8D" w:rsidR="00EF5A49" w:rsidRPr="00135B76" w:rsidRDefault="00EF5A4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591D0C4D" w14:textId="77777777" w:rsidR="00EF5A49" w:rsidRPr="00135B76" w:rsidRDefault="00EF5A4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41A8C984" w14:textId="3E0B62AA" w:rsidR="0018522B" w:rsidRPr="000A282C" w:rsidRDefault="00EF5A49" w:rsidP="0018522B">
                    <w:pPr>
                      <w:pStyle w:val="Huisstijl-Gegeven"/>
                      <w:rPr>
                        <w:lang w:val="de-DE"/>
                      </w:rPr>
                    </w:pPr>
                    <w:r w:rsidRPr="000A282C">
                      <w:rPr>
                        <w:b/>
                        <w:szCs w:val="13"/>
                        <w:lang w:val="de-DE"/>
                      </w:rPr>
                      <w:t>Onze</w:t>
                    </w:r>
                    <w:r w:rsidR="008358EF" w:rsidRPr="000A282C">
                      <w:rPr>
                        <w:b/>
                        <w:szCs w:val="13"/>
                        <w:lang w:val="de-DE"/>
                      </w:rPr>
                      <w:t xml:space="preserve"> </w:t>
                    </w:r>
                    <w:r w:rsidRPr="000A282C">
                      <w:rPr>
                        <w:b/>
                        <w:szCs w:val="13"/>
                        <w:lang w:val="de-DE"/>
                      </w:rPr>
                      <w:t>Referentie</w:t>
                    </w:r>
                    <w:r w:rsidRPr="000A282C">
                      <w:rPr>
                        <w:b/>
                        <w:szCs w:val="13"/>
                        <w:lang w:val="de-DE"/>
                      </w:rPr>
                      <w:br/>
                    </w:r>
                    <w:sdt>
                      <w:sdtPr>
                        <w:alias w:val="referentie Kamer"/>
                        <w:tag w:val="referentie Kamer"/>
                        <w:id w:val="2121792159"/>
                      </w:sdtPr>
                      <w:sdtEndPr/>
                      <w:sdtContent>
                        <w:r w:rsidR="0018522B" w:rsidRPr="000A282C">
                          <w:rPr>
                            <w:rFonts w:cs="Segoe UI"/>
                            <w:szCs w:val="13"/>
                            <w:lang w:val="de-DE"/>
                          </w:rPr>
                          <w:t>Min-BuZa.2022.14835-30</w:t>
                        </w:r>
                        <w:r w:rsidR="0018522B" w:rsidRPr="000A282C">
                          <w:rPr>
                            <w:rFonts w:ascii="Segoe UI" w:hAnsi="Segoe UI" w:cs="Segoe UI"/>
                            <w:color w:val="FFFFFF"/>
                            <w:sz w:val="20"/>
                            <w:szCs w:val="20"/>
                            <w:lang w:val="de-DE"/>
                          </w:rPr>
                          <w:t>0</w:t>
                        </w:r>
                      </w:sdtContent>
                    </w:sdt>
                  </w:p>
                  <w:p w14:paraId="591D0C4F" w14:textId="52D08F27" w:rsidR="00EF5A49" w:rsidRPr="000A282C" w:rsidRDefault="00EF5A4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591D0C51" w14:textId="2CA12823" w:rsidR="00EF5A49" w:rsidRPr="000A282C" w:rsidRDefault="00EF5A4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A6E07"/>
    <w:multiLevelType w:val="hybridMultilevel"/>
    <w:tmpl w:val="930A8D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631AC"/>
    <w:multiLevelType w:val="hybridMultilevel"/>
    <w:tmpl w:val="98E641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0C44"/>
    <w:rsid w:val="000050FA"/>
    <w:rsid w:val="00010747"/>
    <w:rsid w:val="00015841"/>
    <w:rsid w:val="000163AA"/>
    <w:rsid w:val="00031F5E"/>
    <w:rsid w:val="00032092"/>
    <w:rsid w:val="000412CE"/>
    <w:rsid w:val="00041E55"/>
    <w:rsid w:val="00062DDE"/>
    <w:rsid w:val="00063EF1"/>
    <w:rsid w:val="00063F56"/>
    <w:rsid w:val="000701F1"/>
    <w:rsid w:val="0007464A"/>
    <w:rsid w:val="000853D4"/>
    <w:rsid w:val="000A282C"/>
    <w:rsid w:val="000C05AC"/>
    <w:rsid w:val="000C3643"/>
    <w:rsid w:val="000C4966"/>
    <w:rsid w:val="000C5870"/>
    <w:rsid w:val="000D6C7A"/>
    <w:rsid w:val="000E6281"/>
    <w:rsid w:val="000F0BFD"/>
    <w:rsid w:val="000F56CA"/>
    <w:rsid w:val="00103FDE"/>
    <w:rsid w:val="00126314"/>
    <w:rsid w:val="001270C5"/>
    <w:rsid w:val="00130AB1"/>
    <w:rsid w:val="00132F64"/>
    <w:rsid w:val="00135B76"/>
    <w:rsid w:val="001361B2"/>
    <w:rsid w:val="001428B6"/>
    <w:rsid w:val="00146837"/>
    <w:rsid w:val="00151AC9"/>
    <w:rsid w:val="00161332"/>
    <w:rsid w:val="001678C9"/>
    <w:rsid w:val="001707E6"/>
    <w:rsid w:val="0017609F"/>
    <w:rsid w:val="00177D66"/>
    <w:rsid w:val="0018522B"/>
    <w:rsid w:val="001A1C44"/>
    <w:rsid w:val="001A60F3"/>
    <w:rsid w:val="001A6793"/>
    <w:rsid w:val="001B2970"/>
    <w:rsid w:val="001B2C01"/>
    <w:rsid w:val="001B5575"/>
    <w:rsid w:val="001C417F"/>
    <w:rsid w:val="001D276B"/>
    <w:rsid w:val="001D4B80"/>
    <w:rsid w:val="001D6442"/>
    <w:rsid w:val="001D75AB"/>
    <w:rsid w:val="001E1B6D"/>
    <w:rsid w:val="001E4AF3"/>
    <w:rsid w:val="001E657B"/>
    <w:rsid w:val="001F4FC8"/>
    <w:rsid w:val="001F626B"/>
    <w:rsid w:val="0020233A"/>
    <w:rsid w:val="00202425"/>
    <w:rsid w:val="00202ABB"/>
    <w:rsid w:val="0020333B"/>
    <w:rsid w:val="00205368"/>
    <w:rsid w:val="00221464"/>
    <w:rsid w:val="00223B8D"/>
    <w:rsid w:val="00230910"/>
    <w:rsid w:val="00236AFF"/>
    <w:rsid w:val="00240CEF"/>
    <w:rsid w:val="0024204A"/>
    <w:rsid w:val="002433DB"/>
    <w:rsid w:val="002511AD"/>
    <w:rsid w:val="002521A5"/>
    <w:rsid w:val="002523B1"/>
    <w:rsid w:val="0025486E"/>
    <w:rsid w:val="00254A09"/>
    <w:rsid w:val="00260490"/>
    <w:rsid w:val="00262027"/>
    <w:rsid w:val="0026206C"/>
    <w:rsid w:val="00274149"/>
    <w:rsid w:val="00280E9F"/>
    <w:rsid w:val="00286FD9"/>
    <w:rsid w:val="00297B32"/>
    <w:rsid w:val="002A4AAA"/>
    <w:rsid w:val="002A5DFB"/>
    <w:rsid w:val="002B2C0A"/>
    <w:rsid w:val="002B76AF"/>
    <w:rsid w:val="002C1E3D"/>
    <w:rsid w:val="002C75DE"/>
    <w:rsid w:val="002D1A48"/>
    <w:rsid w:val="002D3C69"/>
    <w:rsid w:val="002D62B7"/>
    <w:rsid w:val="002D63EB"/>
    <w:rsid w:val="002F508B"/>
    <w:rsid w:val="002F53CA"/>
    <w:rsid w:val="003058AA"/>
    <w:rsid w:val="00305D9D"/>
    <w:rsid w:val="00310314"/>
    <w:rsid w:val="003107AE"/>
    <w:rsid w:val="0031491A"/>
    <w:rsid w:val="00320177"/>
    <w:rsid w:val="00326B52"/>
    <w:rsid w:val="00334BF9"/>
    <w:rsid w:val="003507F5"/>
    <w:rsid w:val="003565B3"/>
    <w:rsid w:val="003573B1"/>
    <w:rsid w:val="00360A38"/>
    <w:rsid w:val="00363975"/>
    <w:rsid w:val="00376B9E"/>
    <w:rsid w:val="00387071"/>
    <w:rsid w:val="003873C4"/>
    <w:rsid w:val="00387A8F"/>
    <w:rsid w:val="00392593"/>
    <w:rsid w:val="00396E95"/>
    <w:rsid w:val="00397909"/>
    <w:rsid w:val="003A04A5"/>
    <w:rsid w:val="003A2FD6"/>
    <w:rsid w:val="003A6727"/>
    <w:rsid w:val="003B6109"/>
    <w:rsid w:val="003C0526"/>
    <w:rsid w:val="003C0D64"/>
    <w:rsid w:val="003C364D"/>
    <w:rsid w:val="003C3A7F"/>
    <w:rsid w:val="003C62B0"/>
    <w:rsid w:val="003D0FF6"/>
    <w:rsid w:val="003D432F"/>
    <w:rsid w:val="003D65EE"/>
    <w:rsid w:val="003E126D"/>
    <w:rsid w:val="003E23B7"/>
    <w:rsid w:val="003E40BA"/>
    <w:rsid w:val="003F4182"/>
    <w:rsid w:val="004001F5"/>
    <w:rsid w:val="004011C5"/>
    <w:rsid w:val="00401BD8"/>
    <w:rsid w:val="0040797F"/>
    <w:rsid w:val="00407A54"/>
    <w:rsid w:val="00410007"/>
    <w:rsid w:val="00410E80"/>
    <w:rsid w:val="00415C7A"/>
    <w:rsid w:val="00421A31"/>
    <w:rsid w:val="00421BF7"/>
    <w:rsid w:val="0042561A"/>
    <w:rsid w:val="004305C5"/>
    <w:rsid w:val="00435082"/>
    <w:rsid w:val="00436803"/>
    <w:rsid w:val="00452B58"/>
    <w:rsid w:val="00456B92"/>
    <w:rsid w:val="00460A9F"/>
    <w:rsid w:val="00467280"/>
    <w:rsid w:val="0047143D"/>
    <w:rsid w:val="00472398"/>
    <w:rsid w:val="00472954"/>
    <w:rsid w:val="00473933"/>
    <w:rsid w:val="00475945"/>
    <w:rsid w:val="00492A07"/>
    <w:rsid w:val="00493039"/>
    <w:rsid w:val="0049741D"/>
    <w:rsid w:val="004A2128"/>
    <w:rsid w:val="004A4D41"/>
    <w:rsid w:val="004B04E4"/>
    <w:rsid w:val="004B169E"/>
    <w:rsid w:val="004E3133"/>
    <w:rsid w:val="004E5399"/>
    <w:rsid w:val="004F2CD5"/>
    <w:rsid w:val="004F420B"/>
    <w:rsid w:val="004F449D"/>
    <w:rsid w:val="005001D7"/>
    <w:rsid w:val="00507402"/>
    <w:rsid w:val="00516605"/>
    <w:rsid w:val="0052042F"/>
    <w:rsid w:val="00522A95"/>
    <w:rsid w:val="005239C8"/>
    <w:rsid w:val="005266AD"/>
    <w:rsid w:val="00533EFC"/>
    <w:rsid w:val="0054355E"/>
    <w:rsid w:val="00547430"/>
    <w:rsid w:val="005478A2"/>
    <w:rsid w:val="00556CC4"/>
    <w:rsid w:val="005615A5"/>
    <w:rsid w:val="00561A0F"/>
    <w:rsid w:val="005621ED"/>
    <w:rsid w:val="00571ED1"/>
    <w:rsid w:val="00571F9F"/>
    <w:rsid w:val="0057504A"/>
    <w:rsid w:val="0058359E"/>
    <w:rsid w:val="00583DC9"/>
    <w:rsid w:val="00584A77"/>
    <w:rsid w:val="00585717"/>
    <w:rsid w:val="0059291A"/>
    <w:rsid w:val="00593A05"/>
    <w:rsid w:val="00596AD0"/>
    <w:rsid w:val="005970D9"/>
    <w:rsid w:val="005A1427"/>
    <w:rsid w:val="005A5485"/>
    <w:rsid w:val="005D3111"/>
    <w:rsid w:val="005D7A68"/>
    <w:rsid w:val="005E1186"/>
    <w:rsid w:val="005E2CA2"/>
    <w:rsid w:val="005E4B2B"/>
    <w:rsid w:val="005F0933"/>
    <w:rsid w:val="005F1B5B"/>
    <w:rsid w:val="00600C30"/>
    <w:rsid w:val="00601F9F"/>
    <w:rsid w:val="006048AD"/>
    <w:rsid w:val="0060796C"/>
    <w:rsid w:val="006102D1"/>
    <w:rsid w:val="0061671D"/>
    <w:rsid w:val="00622864"/>
    <w:rsid w:val="00630082"/>
    <w:rsid w:val="0064358C"/>
    <w:rsid w:val="00645A96"/>
    <w:rsid w:val="0065127E"/>
    <w:rsid w:val="00652B93"/>
    <w:rsid w:val="00657D4A"/>
    <w:rsid w:val="00662AC7"/>
    <w:rsid w:val="00664D83"/>
    <w:rsid w:val="00666548"/>
    <w:rsid w:val="006671EC"/>
    <w:rsid w:val="00684C0D"/>
    <w:rsid w:val="006916FC"/>
    <w:rsid w:val="00694ABF"/>
    <w:rsid w:val="006A4898"/>
    <w:rsid w:val="006B0BAF"/>
    <w:rsid w:val="006B66D8"/>
    <w:rsid w:val="006C045D"/>
    <w:rsid w:val="006C097E"/>
    <w:rsid w:val="006C0F3D"/>
    <w:rsid w:val="006C7A86"/>
    <w:rsid w:val="006D42A7"/>
    <w:rsid w:val="006E2901"/>
    <w:rsid w:val="006F5B3C"/>
    <w:rsid w:val="006F77CC"/>
    <w:rsid w:val="00710F1E"/>
    <w:rsid w:val="007215E4"/>
    <w:rsid w:val="00722B0A"/>
    <w:rsid w:val="00725060"/>
    <w:rsid w:val="007314BA"/>
    <w:rsid w:val="007428E9"/>
    <w:rsid w:val="00744979"/>
    <w:rsid w:val="00744A94"/>
    <w:rsid w:val="00753953"/>
    <w:rsid w:val="00755D23"/>
    <w:rsid w:val="00756C82"/>
    <w:rsid w:val="0077264B"/>
    <w:rsid w:val="00782F53"/>
    <w:rsid w:val="00785D9D"/>
    <w:rsid w:val="00793A2B"/>
    <w:rsid w:val="007A26D9"/>
    <w:rsid w:val="007C47B6"/>
    <w:rsid w:val="007C56DE"/>
    <w:rsid w:val="007C57C5"/>
    <w:rsid w:val="007C6A20"/>
    <w:rsid w:val="007D247E"/>
    <w:rsid w:val="007D4D1F"/>
    <w:rsid w:val="007D529C"/>
    <w:rsid w:val="007E5D2D"/>
    <w:rsid w:val="007E7796"/>
    <w:rsid w:val="007F5112"/>
    <w:rsid w:val="0080417D"/>
    <w:rsid w:val="00807709"/>
    <w:rsid w:val="00820345"/>
    <w:rsid w:val="00824FF6"/>
    <w:rsid w:val="0083039C"/>
    <w:rsid w:val="00830A00"/>
    <w:rsid w:val="008358EF"/>
    <w:rsid w:val="00836588"/>
    <w:rsid w:val="00844302"/>
    <w:rsid w:val="00844B28"/>
    <w:rsid w:val="008514A3"/>
    <w:rsid w:val="0085161F"/>
    <w:rsid w:val="00861995"/>
    <w:rsid w:val="0086223F"/>
    <w:rsid w:val="00890FD4"/>
    <w:rsid w:val="00891C1F"/>
    <w:rsid w:val="00894472"/>
    <w:rsid w:val="008B44E4"/>
    <w:rsid w:val="008C5823"/>
    <w:rsid w:val="008C6B9E"/>
    <w:rsid w:val="008D7803"/>
    <w:rsid w:val="008E4955"/>
    <w:rsid w:val="008E5F4B"/>
    <w:rsid w:val="008E7781"/>
    <w:rsid w:val="00904129"/>
    <w:rsid w:val="009156AA"/>
    <w:rsid w:val="00916257"/>
    <w:rsid w:val="00920092"/>
    <w:rsid w:val="00926A0D"/>
    <w:rsid w:val="009325F0"/>
    <w:rsid w:val="00935CDE"/>
    <w:rsid w:val="00935E23"/>
    <w:rsid w:val="00944272"/>
    <w:rsid w:val="00957A33"/>
    <w:rsid w:val="00980D9C"/>
    <w:rsid w:val="009912C7"/>
    <w:rsid w:val="00993731"/>
    <w:rsid w:val="009A1334"/>
    <w:rsid w:val="009B3AEB"/>
    <w:rsid w:val="009B6E10"/>
    <w:rsid w:val="009C1256"/>
    <w:rsid w:val="009C4211"/>
    <w:rsid w:val="009C7A2B"/>
    <w:rsid w:val="009D0042"/>
    <w:rsid w:val="009E1791"/>
    <w:rsid w:val="009E63EC"/>
    <w:rsid w:val="009F29A7"/>
    <w:rsid w:val="00A10041"/>
    <w:rsid w:val="00A17E8D"/>
    <w:rsid w:val="00A232E5"/>
    <w:rsid w:val="00A23BDB"/>
    <w:rsid w:val="00A367EA"/>
    <w:rsid w:val="00A64D84"/>
    <w:rsid w:val="00A93558"/>
    <w:rsid w:val="00A96E13"/>
    <w:rsid w:val="00A974F1"/>
    <w:rsid w:val="00AB561D"/>
    <w:rsid w:val="00AC6303"/>
    <w:rsid w:val="00AC64E0"/>
    <w:rsid w:val="00AD0224"/>
    <w:rsid w:val="00AE24C7"/>
    <w:rsid w:val="00AF0B03"/>
    <w:rsid w:val="00B00CB1"/>
    <w:rsid w:val="00B01612"/>
    <w:rsid w:val="00B32504"/>
    <w:rsid w:val="00B346D4"/>
    <w:rsid w:val="00B35FEC"/>
    <w:rsid w:val="00B42BA6"/>
    <w:rsid w:val="00B435FC"/>
    <w:rsid w:val="00B444FA"/>
    <w:rsid w:val="00B54DF2"/>
    <w:rsid w:val="00B57410"/>
    <w:rsid w:val="00B6337A"/>
    <w:rsid w:val="00B84713"/>
    <w:rsid w:val="00B864A1"/>
    <w:rsid w:val="00B90632"/>
    <w:rsid w:val="00B91FC7"/>
    <w:rsid w:val="00BA6878"/>
    <w:rsid w:val="00BA7403"/>
    <w:rsid w:val="00BB4E75"/>
    <w:rsid w:val="00BB6753"/>
    <w:rsid w:val="00BC0B83"/>
    <w:rsid w:val="00BC1F6B"/>
    <w:rsid w:val="00BC6CB6"/>
    <w:rsid w:val="00BD2E80"/>
    <w:rsid w:val="00BD3958"/>
    <w:rsid w:val="00BD61B4"/>
    <w:rsid w:val="00BD663C"/>
    <w:rsid w:val="00BE126B"/>
    <w:rsid w:val="00BF2721"/>
    <w:rsid w:val="00BF4B5F"/>
    <w:rsid w:val="00BF5ABC"/>
    <w:rsid w:val="00C017B4"/>
    <w:rsid w:val="00C07416"/>
    <w:rsid w:val="00C1058D"/>
    <w:rsid w:val="00C30AC6"/>
    <w:rsid w:val="00C3355B"/>
    <w:rsid w:val="00C35C61"/>
    <w:rsid w:val="00C3667F"/>
    <w:rsid w:val="00C63472"/>
    <w:rsid w:val="00C653A9"/>
    <w:rsid w:val="00C67524"/>
    <w:rsid w:val="00C7154D"/>
    <w:rsid w:val="00C7219A"/>
    <w:rsid w:val="00C73E5B"/>
    <w:rsid w:val="00C741E6"/>
    <w:rsid w:val="00C768DA"/>
    <w:rsid w:val="00C80815"/>
    <w:rsid w:val="00C8208E"/>
    <w:rsid w:val="00C86123"/>
    <w:rsid w:val="00C9003C"/>
    <w:rsid w:val="00CA5279"/>
    <w:rsid w:val="00CC50FB"/>
    <w:rsid w:val="00CC79FE"/>
    <w:rsid w:val="00CE12C5"/>
    <w:rsid w:val="00CE444A"/>
    <w:rsid w:val="00CE4567"/>
    <w:rsid w:val="00CF007C"/>
    <w:rsid w:val="00CF1106"/>
    <w:rsid w:val="00CF1AFD"/>
    <w:rsid w:val="00CF6C30"/>
    <w:rsid w:val="00CF7C5C"/>
    <w:rsid w:val="00D01448"/>
    <w:rsid w:val="00D02885"/>
    <w:rsid w:val="00D057D9"/>
    <w:rsid w:val="00D10505"/>
    <w:rsid w:val="00D1130C"/>
    <w:rsid w:val="00D1719A"/>
    <w:rsid w:val="00D253EA"/>
    <w:rsid w:val="00D263F9"/>
    <w:rsid w:val="00D35CCC"/>
    <w:rsid w:val="00D40D2D"/>
    <w:rsid w:val="00D40FFA"/>
    <w:rsid w:val="00D420F0"/>
    <w:rsid w:val="00D43120"/>
    <w:rsid w:val="00D578E4"/>
    <w:rsid w:val="00D57AB8"/>
    <w:rsid w:val="00D619D9"/>
    <w:rsid w:val="00D6498A"/>
    <w:rsid w:val="00D64C03"/>
    <w:rsid w:val="00D72341"/>
    <w:rsid w:val="00D775DB"/>
    <w:rsid w:val="00D801F5"/>
    <w:rsid w:val="00D80B2D"/>
    <w:rsid w:val="00D827E4"/>
    <w:rsid w:val="00D90701"/>
    <w:rsid w:val="00D948C3"/>
    <w:rsid w:val="00DA7B87"/>
    <w:rsid w:val="00DB08C7"/>
    <w:rsid w:val="00DC53E2"/>
    <w:rsid w:val="00DE396E"/>
    <w:rsid w:val="00DE66F3"/>
    <w:rsid w:val="00DF5AD2"/>
    <w:rsid w:val="00DF7C3B"/>
    <w:rsid w:val="00E0051D"/>
    <w:rsid w:val="00E03D9D"/>
    <w:rsid w:val="00E20D12"/>
    <w:rsid w:val="00E2488A"/>
    <w:rsid w:val="00E32218"/>
    <w:rsid w:val="00E524EA"/>
    <w:rsid w:val="00E53913"/>
    <w:rsid w:val="00E53F41"/>
    <w:rsid w:val="00E546BA"/>
    <w:rsid w:val="00E571F7"/>
    <w:rsid w:val="00E61158"/>
    <w:rsid w:val="00E729CC"/>
    <w:rsid w:val="00E85700"/>
    <w:rsid w:val="00E90132"/>
    <w:rsid w:val="00E91658"/>
    <w:rsid w:val="00EA4E85"/>
    <w:rsid w:val="00EA7FCD"/>
    <w:rsid w:val="00EB0335"/>
    <w:rsid w:val="00EC0CC1"/>
    <w:rsid w:val="00EC2243"/>
    <w:rsid w:val="00ED5BE8"/>
    <w:rsid w:val="00EE5E5D"/>
    <w:rsid w:val="00EE6BCC"/>
    <w:rsid w:val="00EF5A49"/>
    <w:rsid w:val="00F01184"/>
    <w:rsid w:val="00F04567"/>
    <w:rsid w:val="00F122FE"/>
    <w:rsid w:val="00F24C66"/>
    <w:rsid w:val="00F32765"/>
    <w:rsid w:val="00F330F2"/>
    <w:rsid w:val="00F354ED"/>
    <w:rsid w:val="00F43032"/>
    <w:rsid w:val="00F51C07"/>
    <w:rsid w:val="00F534B6"/>
    <w:rsid w:val="00F64F86"/>
    <w:rsid w:val="00F662F7"/>
    <w:rsid w:val="00F71F1B"/>
    <w:rsid w:val="00FA6B3B"/>
    <w:rsid w:val="00FB1429"/>
    <w:rsid w:val="00FB5B04"/>
    <w:rsid w:val="00FC211C"/>
    <w:rsid w:val="00FD3F62"/>
    <w:rsid w:val="00FE0B0C"/>
    <w:rsid w:val="00FE1EF4"/>
    <w:rsid w:val="00FF1D4A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D0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2B76AF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E5391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523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523B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523B1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23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23B1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customStyle="1" w:styleId="Default">
    <w:name w:val="Default"/>
    <w:rsid w:val="0083658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53F41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locked/>
    <w:rsid w:val="00F43032"/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92429"/>
    <w:rsid w:val="00105612"/>
    <w:rsid w:val="00153654"/>
    <w:rsid w:val="0017162B"/>
    <w:rsid w:val="001946E4"/>
    <w:rsid w:val="001C018C"/>
    <w:rsid w:val="0025067D"/>
    <w:rsid w:val="00290699"/>
    <w:rsid w:val="002F4B62"/>
    <w:rsid w:val="00312E90"/>
    <w:rsid w:val="00315B4B"/>
    <w:rsid w:val="003A7592"/>
    <w:rsid w:val="003C00BA"/>
    <w:rsid w:val="003D41C9"/>
    <w:rsid w:val="00454848"/>
    <w:rsid w:val="00473BD0"/>
    <w:rsid w:val="00481709"/>
    <w:rsid w:val="004A5A7F"/>
    <w:rsid w:val="00513E81"/>
    <w:rsid w:val="0051548D"/>
    <w:rsid w:val="0053040F"/>
    <w:rsid w:val="005E1352"/>
    <w:rsid w:val="00621129"/>
    <w:rsid w:val="0064468E"/>
    <w:rsid w:val="007371AC"/>
    <w:rsid w:val="00743E4C"/>
    <w:rsid w:val="00773139"/>
    <w:rsid w:val="007A11DA"/>
    <w:rsid w:val="007D5412"/>
    <w:rsid w:val="00845EDD"/>
    <w:rsid w:val="0086130E"/>
    <w:rsid w:val="0086714E"/>
    <w:rsid w:val="008B70A4"/>
    <w:rsid w:val="008C252F"/>
    <w:rsid w:val="008D513C"/>
    <w:rsid w:val="00944CB6"/>
    <w:rsid w:val="009648C6"/>
    <w:rsid w:val="009A4E70"/>
    <w:rsid w:val="009D1F2A"/>
    <w:rsid w:val="00AB7EF7"/>
    <w:rsid w:val="00AD206D"/>
    <w:rsid w:val="00B4688D"/>
    <w:rsid w:val="00B856B5"/>
    <w:rsid w:val="00BD193A"/>
    <w:rsid w:val="00C036B3"/>
    <w:rsid w:val="00C61480"/>
    <w:rsid w:val="00C82FED"/>
    <w:rsid w:val="00C93EAC"/>
    <w:rsid w:val="00CB4FB1"/>
    <w:rsid w:val="00E105F2"/>
    <w:rsid w:val="00E11559"/>
    <w:rsid w:val="00E359BD"/>
    <w:rsid w:val="00F717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A11DA"/>
    <w:rPr>
      <w:color w:val="808080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232</ap:Words>
  <ap:Characters>1281</ap:Characters>
  <ap:DocSecurity>0</ap:DocSecurity>
  <ap:Lines>10</ap:Lines>
  <ap:Paragraphs>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Eerste incidentele suppletoire begroting 2022</vt:lpstr>
      <vt:lpstr>Huisvesting Brussel kanselarij PV EU en bilaterale ambassade</vt:lpstr>
    </vt:vector>
  </ap:TitlesOfParts>
  <ap:LinksUpToDate>false</ap:LinksUpToDate>
  <ap:CharactersWithSpaces>1510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2023-02-13T09:12:00.0000000Z</dcterms:created>
  <dcterms:modified xsi:type="dcterms:W3CDTF">2023-02-13T13:47:00.0000000Z</dcterms:modified>
  <category/>
  <contentStatu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0x010100888989EAB2E4D243B4602DE2F14C6F21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ca30e94b-b18d-40f8-83bc-c430ae6e7367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>3;#FEZ|373dcec0-742b-4b0b-82fd-da9f3dd3c25f</vt:lpwstr>
  </property>
  <property fmtid="{D5CDD505-2E9C-101B-9397-08002B2CF9AE}" pid="10" name="BZ_Forum">
    <vt:lpwstr>3;#Not applicable|0049e722-bfb1-4a3f-9d08-af7366a9af40</vt:lpwstr>
  </property>
  <property fmtid="{D5CDD505-2E9C-101B-9397-08002B2CF9AE}" pid="11" name="BZ_Country">
    <vt:lpwstr>2;#Belgium|8c53861d-5948-4849-ad81-854a9451db77</vt:lpwstr>
  </property>
  <property fmtid="{D5CDD505-2E9C-101B-9397-08002B2CF9AE}" pid="12" name="BZ_Theme">
    <vt:lpwstr>1;#Housing and real estate general|0bd32358-1e9d-4204-a5b5-3e5123d4968e</vt:lpwstr>
  </property>
  <property fmtid="{D5CDD505-2E9C-101B-9397-08002B2CF9AE}" pid="13" name="BZ_Classification">
    <vt:lpwstr>4;#UNCLASSIFIED|d92c6340-bc14-4cb2-a9a6-6deda93c493b</vt:lpwstr>
  </property>
  <property fmtid="{D5CDD505-2E9C-101B-9397-08002B2CF9AE}" pid="14" name="n7e1752c52f54c38a7d7dd6f35c9ddb2">
    <vt:lpwstr>FEZ|373dcec0-742b-4b0b-82fd-da9f3dd3c25f</vt:lpwstr>
  </property>
  <property fmtid="{D5CDD505-2E9C-101B-9397-08002B2CF9AE}" pid="15" name="TaxCatchAll">
    <vt:lpwstr>3;#FEZ|373dcec0-742b-4b0b-82fd-da9f3dd3c25f</vt:lpwstr>
  </property>
  <property fmtid="{D5CDD505-2E9C-101B-9397-08002B2CF9AE}" pid="16" name="BZ_ObjectCode">
    <vt:lpwstr>6;#Not known yet|65b5308a-8be4-4657-b636-1d941f9db280</vt:lpwstr>
  </property>
  <property fmtid="{D5CDD505-2E9C-101B-9397-08002B2CF9AE}" pid="17" name="MSIP_Label_35ad6b54-f757-49c9-8c83-ef7f8aa67172_Enabled">
    <vt:lpwstr>true</vt:lpwstr>
  </property>
  <property fmtid="{D5CDD505-2E9C-101B-9397-08002B2CF9AE}" pid="18" name="MSIP_Label_35ad6b54-f757-49c9-8c83-ef7f8aa67172_SetDate">
    <vt:lpwstr>2023-02-13T13:47:42Z</vt:lpwstr>
  </property>
  <property fmtid="{D5CDD505-2E9C-101B-9397-08002B2CF9AE}" pid="19" name="MSIP_Label_35ad6b54-f757-49c9-8c83-ef7f8aa67172_Method">
    <vt:lpwstr>Standard</vt:lpwstr>
  </property>
  <property fmtid="{D5CDD505-2E9C-101B-9397-08002B2CF9AE}" pid="20" name="MSIP_Label_35ad6b54-f757-49c9-8c83-ef7f8aa67172_Name">
    <vt:lpwstr>FIN-DGRB-Rijksoverheid</vt:lpwstr>
  </property>
  <property fmtid="{D5CDD505-2E9C-101B-9397-08002B2CF9AE}" pid="21" name="MSIP_Label_35ad6b54-f757-49c9-8c83-ef7f8aa67172_SiteId">
    <vt:lpwstr>84712536-f524-40a0-913b-5d25ba502732</vt:lpwstr>
  </property>
  <property fmtid="{D5CDD505-2E9C-101B-9397-08002B2CF9AE}" pid="22" name="MSIP_Label_35ad6b54-f757-49c9-8c83-ef7f8aa67172_ActionId">
    <vt:lpwstr>84b522a1-b10a-4cf9-bfab-7aa1ba4ff873</vt:lpwstr>
  </property>
  <property fmtid="{D5CDD505-2E9C-101B-9397-08002B2CF9AE}" pid="23" name="MSIP_Label_35ad6b54-f757-49c9-8c83-ef7f8aa67172_ContentBits">
    <vt:lpwstr>0</vt:lpwstr>
  </property>
</Properties>
</file>