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33102A62"/>
    <w:p w:rsidR="00F769B0" w:rsidP="00F769B0" w:rsidRDefault="00F769B0" w14:paraId="7F009293" w14:textId="77777777">
      <w:r>
        <w:t>Overeenkomstig de bestaande afspraken ontvangt u hierbij 7 fiches die werden opgesteld door de werkgroep Beoordeling Nieuwe Commissie voorstellen (BNC).</w:t>
      </w:r>
    </w:p>
    <w:p w:rsidR="00F769B0" w:rsidP="00F769B0" w:rsidRDefault="00F769B0" w14:paraId="540404DE" w14:textId="77777777"/>
    <w:p w:rsidR="00F769B0" w:rsidP="00F769B0" w:rsidRDefault="00F769B0" w14:paraId="393B8F0B" w14:textId="77777777">
      <w:r>
        <w:t>Fiche 1: Ouderschapsverordening</w:t>
      </w:r>
    </w:p>
    <w:p w:rsidR="00F769B0" w:rsidP="00F769B0" w:rsidRDefault="00F769B0" w14:paraId="3CEB5D08" w14:textId="77777777">
      <w:r>
        <w:t>Fiche 2: Richtlijn Strafbaarstelling schending van beperkende maatregelen van de EU</w:t>
      </w:r>
    </w:p>
    <w:p w:rsidR="00F769B0" w:rsidP="00F769B0" w:rsidRDefault="00F769B0" w14:paraId="2C5CD30D" w14:textId="77777777">
      <w:r>
        <w:t>Fiche 3: Richtlijn materieel insolventierecht</w:t>
      </w:r>
    </w:p>
    <w:p w:rsidR="00F769B0" w:rsidP="00F769B0" w:rsidRDefault="00F769B0" w14:paraId="001956B8" w14:textId="77777777">
      <w:r>
        <w:t>Fiche 4: Richtlijn en verordening betreffende btw-regels voor het digitale tijdperk</w:t>
      </w:r>
    </w:p>
    <w:p w:rsidR="00F769B0" w:rsidP="00F769B0" w:rsidRDefault="00F769B0" w14:paraId="67207EC6" w14:textId="77777777">
      <w:r>
        <w:t>Fiche 5: Zevende wijziging administratieve samenwerkingsrichtlijn belastingen</w:t>
      </w:r>
    </w:p>
    <w:p w:rsidR="00F769B0" w:rsidP="00F769B0" w:rsidRDefault="00F769B0" w14:paraId="64AC5908" w14:textId="77777777">
      <w:r>
        <w:t xml:space="preserve">Fiche 6: Verordening, richtlijn en mededeling wijziging Europees </w:t>
      </w:r>
      <w:proofErr w:type="spellStart"/>
      <w:r>
        <w:t>marktinfrastructuurraamwerk</w:t>
      </w:r>
      <w:proofErr w:type="spellEnd"/>
      <w:r>
        <w:t xml:space="preserve"> (EMIR 3 review)</w:t>
      </w:r>
    </w:p>
    <w:p w:rsidR="00F769B0" w:rsidP="00F769B0" w:rsidRDefault="00F769B0" w14:paraId="42E06CFC" w14:textId="77777777">
      <w:r>
        <w:t>Fiche 7: Een verordening en richtlijnen voor eenvoudigere en flexibelere regels voor beursnoteringen (mkb-)bedrijven</w:t>
      </w:r>
    </w:p>
    <w:p w:rsidR="00F769B0" w:rsidP="00F769B0" w:rsidRDefault="00F769B0" w14:paraId="36C1DAA9" w14:textId="77777777"/>
    <w:p w:rsidR="00F769B0" w:rsidP="00F769B0" w:rsidRDefault="00F769B0" w14:paraId="45EE5A70" w14:textId="77777777"/>
    <w:p w:rsidR="00F769B0" w:rsidP="00F769B0" w:rsidRDefault="00F769B0" w14:paraId="64105ABE" w14:textId="77777777">
      <w:r>
        <w:t>De minister van Buitenlandse Zaken,</w:t>
      </w:r>
    </w:p>
    <w:p w:rsidR="00F769B0" w:rsidP="00F769B0" w:rsidRDefault="00F769B0" w14:paraId="627625FB" w14:textId="77777777"/>
    <w:p w:rsidR="00F769B0" w:rsidP="00F769B0" w:rsidRDefault="00F769B0" w14:paraId="699BEACB" w14:textId="77777777"/>
    <w:p w:rsidR="00F769B0" w:rsidP="00F769B0" w:rsidRDefault="00F769B0" w14:paraId="1D8B5B12" w14:textId="77777777"/>
    <w:p w:rsidR="00F769B0" w:rsidP="00F769B0" w:rsidRDefault="00F769B0" w14:paraId="0631758B" w14:textId="77777777"/>
    <w:p w:rsidR="00F769B0" w:rsidP="00F769B0" w:rsidRDefault="00F769B0" w14:paraId="32770B39" w14:textId="77777777"/>
    <w:p w:rsidR="00F769B0" w:rsidP="00F769B0" w:rsidRDefault="00F769B0" w14:paraId="0E36C779" w14:textId="1BF64640">
      <w:r>
        <w:t>W.B. Hoekstra</w:t>
      </w:r>
    </w:p>
    <w:sectPr w:rsidR="00F769B0" w:rsidSect="00561A0F">
      <w:head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0DBE5" w14:textId="77777777" w:rsidR="00EE1314" w:rsidRDefault="00EE1314" w:rsidP="004F2CD5">
      <w:pPr>
        <w:spacing w:line="240" w:lineRule="auto"/>
      </w:pPr>
      <w:r>
        <w:separator/>
      </w:r>
    </w:p>
  </w:endnote>
  <w:endnote w:type="continuationSeparator" w:id="0">
    <w:p w14:paraId="0044D19D" w14:textId="77777777" w:rsidR="00EE1314" w:rsidRDefault="00EE1314" w:rsidP="004F2CD5">
      <w:pPr>
        <w:spacing w:line="240" w:lineRule="auto"/>
      </w:pPr>
      <w:r>
        <w:continuationSeparator/>
      </w:r>
    </w:p>
  </w:endnote>
  <w:endnote w:type="continuationNotice" w:id="1">
    <w:p w14:paraId="4801A361" w14:textId="77777777" w:rsidR="00EE1314" w:rsidRDefault="00EE13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1146791"/>
      <w:docPartObj>
        <w:docPartGallery w:val="Page Numbers (Bottom of Page)"/>
        <w:docPartUnique/>
      </w:docPartObj>
    </w:sdtPr>
    <w:sdtEndPr/>
    <w:sdtContent>
      <w:p w14:paraId="6FB0D265" w14:textId="0D2CD51D" w:rsidR="002A4354" w:rsidRDefault="002A435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793CF" w14:textId="77777777" w:rsidR="00EE1314" w:rsidRDefault="00EE1314" w:rsidP="004F2CD5">
      <w:pPr>
        <w:spacing w:line="240" w:lineRule="auto"/>
      </w:pPr>
      <w:r>
        <w:separator/>
      </w:r>
    </w:p>
  </w:footnote>
  <w:footnote w:type="continuationSeparator" w:id="0">
    <w:p w14:paraId="496DB0C3" w14:textId="77777777" w:rsidR="00EE1314" w:rsidRDefault="00EE1314" w:rsidP="004F2CD5">
      <w:pPr>
        <w:spacing w:line="240" w:lineRule="auto"/>
      </w:pPr>
      <w:r>
        <w:continuationSeparator/>
      </w:r>
    </w:p>
  </w:footnote>
  <w:footnote w:type="continuationNotice" w:id="1">
    <w:p w14:paraId="2CFC1E6C" w14:textId="77777777" w:rsidR="00EE1314" w:rsidRDefault="00EE13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552bc5d-f8ca-446e-b204-fba4724c71d0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552bc5d-f8ca-446e-b204-fba4724c71d0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23A0B36A" w:rsidR="001B5575" w:rsidRPr="006B0BAF" w:rsidRDefault="00F769B0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BZDOC-1114848642-34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f552bc5d-f8ca-446e-b204-fba4724c71d0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f552bc5d-f8ca-446e-b204-fba4724c71d0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23A0B36A" w:rsidR="001B5575" w:rsidRPr="006B0BAF" w:rsidRDefault="00F769B0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BZDOC-1114848642-34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552bc5d-f8ca-446e-b204-fba4724c71d0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169B1AFD" w:rsidR="00596AD0" w:rsidRDefault="00F769B0" w:rsidP="00596AD0">
                              <w:pPr>
                                <w:pStyle w:val="Header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f552bc5d-f8ca-446e-b204-fba4724c71d0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169B1AFD" w:rsidR="00596AD0" w:rsidRDefault="00F769B0" w:rsidP="00596AD0">
                        <w:pPr>
                          <w:pStyle w:val="Header"/>
                        </w:pPr>
                        <w:r>
                          <w:t xml:space="preserve">Aan de Voorzitter van de 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179B5427" w:rsidR="001B5575" w:rsidRPr="00F769B0" w:rsidRDefault="001B5575">
                          <w:r w:rsidRPr="00F769B0">
                            <w:t>Datum</w:t>
                          </w:r>
                          <w:r w:rsidRPr="00F769B0">
                            <w:tab/>
                          </w:r>
                          <w:r w:rsidR="00F769B0" w:rsidRPr="00F769B0">
                            <w:t>3 februari 2023</w:t>
                          </w:r>
                        </w:p>
                        <w:p w14:paraId="06BD080E" w14:textId="640BC84D" w:rsidR="001B5575" w:rsidRPr="00F769B0" w:rsidRDefault="001B5575">
                          <w:r w:rsidRPr="00F769B0">
                            <w:t xml:space="preserve">Betreft </w:t>
                          </w:r>
                          <w:r w:rsidRPr="00F769B0">
                            <w:tab/>
                          </w:r>
                          <w:r w:rsidR="00F769B0" w:rsidRPr="00F769B0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179B5427" w:rsidR="001B5575" w:rsidRPr="00F769B0" w:rsidRDefault="001B5575">
                    <w:r w:rsidRPr="00F769B0">
                      <w:t>Datum</w:t>
                    </w:r>
                    <w:r w:rsidRPr="00F769B0">
                      <w:tab/>
                    </w:r>
                    <w:r w:rsidR="00F769B0" w:rsidRPr="00F769B0">
                      <w:t>3 februari 2023</w:t>
                    </w:r>
                  </w:p>
                  <w:p w14:paraId="06BD080E" w14:textId="640BC84D" w:rsidR="001B5575" w:rsidRPr="00F769B0" w:rsidRDefault="001B5575">
                    <w:r w:rsidRPr="00F769B0">
                      <w:t xml:space="preserve">Betreft </w:t>
                    </w:r>
                    <w:r w:rsidRPr="00F769B0">
                      <w:tab/>
                    </w:r>
                    <w:r w:rsidR="00F769B0" w:rsidRPr="00F769B0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3C816229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09F9F35" w14:textId="6108730C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f552bc5d-f8ca-446e-b204-fba4724c71d0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F769B0">
                                <w:rPr>
                                  <w:sz w:val="13"/>
                                  <w:szCs w:val="13"/>
                                </w:rPr>
                                <w:t>BZDOC-1114848642-34</w:t>
                              </w:r>
                            </w:sdtContent>
                          </w:sdt>
                        </w:p>
                        <w:p w14:paraId="36AB974F" w14:textId="77777777" w:rsidR="00410007" w:rsidRPr="002A4354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552bc5d-f8ca-446e-b204-fba4724c71d0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307CF041" w:rsidR="001B5575" w:rsidRPr="0058359E" w:rsidRDefault="00F769B0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7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3C816229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09F9F35" w14:textId="6108730C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f552bc5d-f8ca-446e-b204-fba4724c71d0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F769B0">
                          <w:rPr>
                            <w:sz w:val="13"/>
                            <w:szCs w:val="13"/>
                          </w:rPr>
                          <w:t>BZDOC-1114848642-34</w:t>
                        </w:r>
                      </w:sdtContent>
                    </w:sdt>
                  </w:p>
                  <w:p w14:paraId="36AB974F" w14:textId="77777777" w:rsidR="00410007" w:rsidRPr="002A4354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f552bc5d-f8ca-446e-b204-fba4724c71d0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307CF041" w:rsidR="001B5575" w:rsidRPr="0058359E" w:rsidRDefault="00F769B0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7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A4354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3061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1314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769B0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4248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663</ap:Characters>
  <ap:DocSecurity>0</ap:DocSecurity>
  <ap:Lines>5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782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2023-02-03T08:46:00.0000000Z</dcterms:created>
  <dcterms:modified xsi:type="dcterms:W3CDTF">2023-02-03T08:46:00.0000000Z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0x0101009FFE7A2FBA144D4699EC54818DF680F21000A452D2EDEA27BB4D833E0F306DDEC720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28896cef-c181-42d0-bd3a-d9008b968620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