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91182B" w:rsidP="0091182B" w:rsidRDefault="0091182B" w14:paraId="4D1B8A2C" w14:textId="77777777">
      <w:pPr>
        <w:pStyle w:val="PlatteTekst"/>
        <w:rPr>
          <w:szCs w:val="18"/>
        </w:rPr>
        <w:sectPr w:rsidRPr="002B3C7E" w:rsidR="0091182B" w:rsidSect="001D1BF2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bookmarkStart w:name="_GoBack" w:id="0"/>
      <w:bookmarkEnd w:id="0"/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77666442" wp14:anchorId="2141E121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82B" w:rsidP="0091182B" w:rsidRDefault="0091182B" w14:paraId="7ED4EDD1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BuHa-OS</w:t>
                            </w:r>
                          </w:p>
                          <w:p w:rsidR="0091182B" w:rsidP="0091182B" w:rsidRDefault="0091182B" w14:paraId="49B454E0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91182B" w:rsidP="0091182B" w:rsidRDefault="0091182B" w14:paraId="2628E939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91182B" w:rsidP="0091182B" w:rsidRDefault="005E49E0" w14:paraId="0A87ED01" w14:textId="4CCCE00E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27</w:t>
                            </w:r>
                            <w:r w:rsidR="0091182B">
                              <w:t xml:space="preserve"> </w:t>
                            </w:r>
                            <w:r>
                              <w:t>januari 2023</w:t>
                            </w:r>
                          </w:p>
                          <w:p w:rsidR="0091182B" w:rsidP="0091182B" w:rsidRDefault="0091182B" w14:paraId="1B9BE2CF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91182B" w:rsidP="0091182B" w:rsidRDefault="0091182B" w14:paraId="4658CF74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91182B" w:rsidP="0091182B" w:rsidRDefault="0091182B" w14:paraId="581B6E14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41E121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91182B" w:rsidP="0091182B" w:rsidRDefault="0091182B" w14:paraId="7ED4EDD1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BuHa-OS</w:t>
                      </w:r>
                    </w:p>
                    <w:p w:rsidR="0091182B" w:rsidP="0091182B" w:rsidRDefault="0091182B" w14:paraId="49B454E0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91182B" w:rsidP="0091182B" w:rsidRDefault="0091182B" w14:paraId="2628E939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91182B" w:rsidP="0091182B" w:rsidRDefault="005E49E0" w14:paraId="0A87ED01" w14:textId="4CCCE00E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27</w:t>
                      </w:r>
                      <w:r w:rsidR="0091182B">
                        <w:t xml:space="preserve"> </w:t>
                      </w:r>
                      <w:r>
                        <w:t>januari 2023</w:t>
                      </w:r>
                    </w:p>
                    <w:p w:rsidR="0091182B" w:rsidP="0091182B" w:rsidRDefault="0091182B" w14:paraId="1B9BE2CF" w14:textId="77777777">
                      <w:pPr>
                        <w:pStyle w:val="Huisstijl-Agendatitel"/>
                        <w:ind w:left="0" w:firstLine="0"/>
                      </w:pPr>
                    </w:p>
                    <w:p w:rsidR="0091182B" w:rsidP="0091182B" w:rsidRDefault="0091182B" w14:paraId="4658CF74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91182B" w:rsidP="0091182B" w:rsidRDefault="0091182B" w14:paraId="581B6E14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C4CA4D5" wp14:anchorId="2E213DCD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82B" w:rsidP="0091182B" w:rsidRDefault="0091182B" w14:paraId="12B7BC13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2E213DCD">
                <v:path arrowok="t"/>
                <v:textbox inset="0,0,0,0">
                  <w:txbxContent>
                    <w:p w:rsidR="0091182B" w:rsidP="0091182B" w:rsidRDefault="0091182B" w14:paraId="12B7BC13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91182B" w:rsidP="0091182B" w:rsidRDefault="0091182B" w14:paraId="2DB6CE30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91182B" w:rsidP="0091182B" w:rsidRDefault="0091182B" w14:paraId="5910E47F" w14:textId="77777777">
      <w:pPr>
        <w:rPr>
          <w:b/>
          <w:sz w:val="22"/>
          <w:szCs w:val="18"/>
        </w:rPr>
      </w:pPr>
    </w:p>
    <w:p w:rsidRPr="00E02D08" w:rsidR="0091182B" w:rsidP="0091182B" w:rsidRDefault="0091182B" w14:paraId="781ACCE7" w14:textId="4109FEF0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Europese Commissie heeft in de periode tussen</w:t>
      </w:r>
      <w:r>
        <w:rPr>
          <w:sz w:val="16"/>
          <w:szCs w:val="18"/>
        </w:rPr>
        <w:t xml:space="preserve"> 16 december 2022 </w:t>
      </w:r>
      <w:r w:rsidR="005E49E0">
        <w:rPr>
          <w:sz w:val="16"/>
          <w:szCs w:val="18"/>
        </w:rPr>
        <w:t xml:space="preserve">en 27 januari 2023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91182B" w:rsidP="0091182B" w:rsidRDefault="0091182B" w14:paraId="3323F788" w14:textId="77777777">
      <w:pPr>
        <w:rPr>
          <w:szCs w:val="18"/>
        </w:rPr>
      </w:pPr>
    </w:p>
    <w:p w:rsidRPr="005E49E0" w:rsidR="00E537C4" w:rsidP="005E49E0" w:rsidRDefault="0091182B" w14:paraId="35B4DA04" w14:textId="55B6FEBE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="00F55C35" w:rsidP="0091182B" w:rsidRDefault="005E49E0" w14:paraId="344FBBD9" w14:textId="0EA77792">
      <w:pPr>
        <w:rPr>
          <w:szCs w:val="18"/>
        </w:rPr>
      </w:pPr>
      <w:r>
        <w:rPr>
          <w:szCs w:val="18"/>
        </w:rPr>
        <w:t xml:space="preserve">N.v.t. </w:t>
      </w:r>
    </w:p>
    <w:p w:rsidR="005E49E0" w:rsidP="0091182B" w:rsidRDefault="005E49E0" w14:paraId="49A2DD14" w14:textId="77777777">
      <w:pPr>
        <w:rPr>
          <w:szCs w:val="18"/>
        </w:rPr>
      </w:pPr>
    </w:p>
    <w:p w:rsidRPr="005E49E0" w:rsidR="0091182B" w:rsidP="0091182B" w:rsidRDefault="0091182B" w14:paraId="174A3925" w14:textId="3EB4A39E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 xml:space="preserve">Nieuwe EU-documenten van niet-wetgevende aard </w:t>
      </w:r>
      <w:r>
        <w:rPr>
          <w:b/>
          <w:szCs w:val="18"/>
        </w:rPr>
        <w:br/>
      </w:r>
      <w:r w:rsidRPr="00E02D08">
        <w:rPr>
          <w:szCs w:val="18"/>
        </w:rPr>
        <w:t>(</w:t>
      </w:r>
      <w:r>
        <w:rPr>
          <w:szCs w:val="18"/>
        </w:rPr>
        <w:t>M</w:t>
      </w:r>
      <w:r w:rsidRPr="00E02D08">
        <w:rPr>
          <w:szCs w:val="18"/>
        </w:rPr>
        <w:t>edede</w:t>
      </w:r>
      <w:r>
        <w:rPr>
          <w:szCs w:val="18"/>
        </w:rPr>
        <w:t>lingen, aanbevelingen, actieplannen, consultaties, etc.)</w:t>
      </w:r>
    </w:p>
    <w:p w:rsidR="005E49E0" w:rsidP="005E49E0" w:rsidRDefault="005E49E0" w14:paraId="32F5AE6E" w14:textId="12CB521C"/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3C1649" w:rsidR="005E49E0" w:rsidTr="00D01690" w14:paraId="46587AD0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5E49E0" w:rsidP="00D01690" w:rsidRDefault="005E49E0" w14:paraId="783B2C5D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E49E0" w:rsidP="00D01690" w:rsidRDefault="005E49E0" w14:paraId="1121D3B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5E49E0" w:rsidP="00D01690" w:rsidRDefault="003C1649" w14:paraId="5BB97399" w14:textId="77777777">
            <w:pPr>
              <w:shd w:val="clear" w:color="auto" w:fill="FFFFFF"/>
              <w:spacing w:after="75"/>
              <w:rPr>
                <w:szCs w:val="18"/>
                <w:lang w:val="en-GB"/>
              </w:rPr>
            </w:pPr>
            <w:r w:rsidRPr="003C1649">
              <w:rPr>
                <w:rFonts w:cs="Segoe UI"/>
                <w:bCs/>
                <w:color w:val="333333"/>
                <w:szCs w:val="18"/>
                <w:shd w:val="clear" w:color="auto" w:fill="FFFFFF"/>
              </w:rPr>
              <w:t>Voorstel voor een BESLUIT VAN DE RAAD betreffende de verlenging van het recht op aanspraak voor coproducties zoals vastgesteld in artikel 5 van het Protocol betreffende culturele samenwerking bij de Vrijhandelsovereenkomst tussen de Europese Unie en haar lidstaten, enerzijds, en de Republiek Korea, anderzijds</w:t>
            </w:r>
            <w:r>
              <w:rPr>
                <w:rFonts w:cs="Segoe UI"/>
                <w:bCs/>
                <w:color w:val="333333"/>
                <w:szCs w:val="18"/>
                <w:shd w:val="clear" w:color="auto" w:fill="FFFFFF"/>
              </w:rPr>
              <w:t xml:space="preserve"> </w:t>
            </w:r>
            <w:hyperlink w:history="1" r:id="rId13">
              <w:r w:rsidRPr="003C1649" w:rsidR="005E49E0">
                <w:rPr>
                  <w:rStyle w:val="Hyperlink"/>
                  <w:szCs w:val="18"/>
                </w:rPr>
                <w:t>COM(2023)23</w:t>
              </w:r>
            </w:hyperlink>
          </w:p>
          <w:p w:rsidRPr="003C1649" w:rsidR="00AC6FDA" w:rsidP="00D01690" w:rsidRDefault="00AC6FDA" w14:paraId="59C3C48F" w14:textId="0198BDE4">
            <w:pPr>
              <w:shd w:val="clear" w:color="auto" w:fill="FFFFFF"/>
              <w:spacing w:after="75"/>
              <w:rPr>
                <w:szCs w:val="18"/>
              </w:rPr>
            </w:pPr>
          </w:p>
        </w:tc>
      </w:tr>
      <w:tr w:rsidRPr="002A4BD8" w:rsidR="005E49E0" w:rsidTr="00D01690" w14:paraId="2074B4D1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3C1649" w:rsidR="005E49E0" w:rsidP="00D01690" w:rsidRDefault="005E49E0" w14:paraId="4B6C67BC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5E49E0" w:rsidP="00D01690" w:rsidRDefault="005E49E0" w14:paraId="18D47FE6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5E49E0" w:rsidP="00D01690" w:rsidRDefault="005E49E0" w14:paraId="2B3B63E9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Ter informatie. </w:t>
            </w:r>
          </w:p>
        </w:tc>
      </w:tr>
      <w:tr w:rsidRPr="00D177C9" w:rsidR="005E49E0" w:rsidTr="00D01690" w14:paraId="16A5632B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5E49E0" w:rsidP="00D01690" w:rsidRDefault="005E49E0" w14:paraId="3849813B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E49E0" w:rsidP="00D01690" w:rsidRDefault="005E49E0" w14:paraId="76EF7CF6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="00AC6FDA" w:rsidP="00AC6FDA" w:rsidRDefault="00AC6FDA" w14:paraId="0BA92B47" w14:textId="651DCF31">
            <w:pPr>
              <w:pStyle w:val="li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AC6FD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Op 1 oktober 2015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heeft de Raad ingestemd met de </w:t>
            </w:r>
            <w:r w:rsidRPr="00AC6FD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sluiting van de vrijhandelsovereenkomst tussen de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EU</w:t>
            </w:r>
            <w:r w:rsidRPr="00AC6FD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en de Republiek Kor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ea</w:t>
            </w:r>
            <w:r w:rsidRPr="00AC6FD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In het protocol betreffende culturele samenwerking wordt het kader vastgesteld waarbinnen de partijen dienen samen te werken.</w:t>
            </w:r>
          </w:p>
          <w:p w:rsidRPr="00AC6FDA" w:rsidR="005E49E0" w:rsidP="00AC6FDA" w:rsidRDefault="005E49E0" w14:paraId="5C99E2F9" w14:textId="2294DE3D">
            <w:pPr>
              <w:pStyle w:val="li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</w:tc>
      </w:tr>
    </w:tbl>
    <w:p w:rsidRPr="005E49E0" w:rsidR="0091182B" w:rsidP="005E49E0" w:rsidRDefault="0091182B" w14:paraId="157EFC9D" w14:textId="4581A84C">
      <w:pPr>
        <w:rPr>
          <w:b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904AD3" w:rsidR="005E49E0" w:rsidTr="00D01690" w14:paraId="76D7F2B1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5E49E0" w:rsidP="00D01690" w:rsidRDefault="005E49E0" w14:paraId="22B0F4AA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E49E0" w:rsidP="00D01690" w:rsidRDefault="005E49E0" w14:paraId="79A6F50C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5E49E0" w:rsidP="005E49E0" w:rsidRDefault="00904AD3" w14:paraId="018B27C8" w14:textId="77777777">
            <w:pPr>
              <w:shd w:val="clear" w:color="auto" w:fill="FFFFFF"/>
              <w:spacing w:after="75"/>
              <w:rPr>
                <w:szCs w:val="18"/>
              </w:rPr>
            </w:pPr>
            <w:r w:rsidRPr="00904AD3">
              <w:rPr>
                <w:bCs/>
                <w:color w:val="000000"/>
                <w:shd w:val="clear" w:color="auto" w:fill="FFFFFF"/>
              </w:rPr>
              <w:t>VERSLAG VAN DE COMMISSIE AAN HET EUROPEES PARLEMENT EN DE RAAD over de erkenning van derde landen wat betreft de gelijkwaardigheid van hun systemen voor biologische producten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hyperlink w:history="1" r:id="rId14">
              <w:r w:rsidRPr="00904AD3" w:rsidR="005E49E0">
                <w:rPr>
                  <w:rStyle w:val="Hyperlink"/>
                  <w:szCs w:val="18"/>
                </w:rPr>
                <w:t>COM(2022)728</w:t>
              </w:r>
            </w:hyperlink>
          </w:p>
          <w:p w:rsidRPr="00904AD3" w:rsidR="00CA5AD7" w:rsidP="005E49E0" w:rsidRDefault="00CA5AD7" w14:paraId="3185D8B9" w14:textId="3EA60142">
            <w:pPr>
              <w:shd w:val="clear" w:color="auto" w:fill="FFFFFF"/>
              <w:spacing w:after="75"/>
              <w:rPr>
                <w:szCs w:val="18"/>
              </w:rPr>
            </w:pPr>
          </w:p>
        </w:tc>
      </w:tr>
      <w:tr w:rsidRPr="002A4BD8" w:rsidR="005E49E0" w:rsidTr="00D01690" w14:paraId="1EBC2677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904AD3" w:rsidR="005E49E0" w:rsidP="00D01690" w:rsidRDefault="005E49E0" w14:paraId="55866710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5E49E0" w:rsidP="00D01690" w:rsidRDefault="005E49E0" w14:paraId="202CA6E8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5E49E0" w:rsidP="00D01690" w:rsidRDefault="005E49E0" w14:paraId="6C0BE0CE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Ter informatie. </w:t>
            </w:r>
          </w:p>
        </w:tc>
      </w:tr>
      <w:tr w:rsidRPr="00930ACD" w:rsidR="005E49E0" w:rsidTr="00D01690" w14:paraId="50D92B09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5E49E0" w:rsidP="00D01690" w:rsidRDefault="005E49E0" w14:paraId="331C5ECD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E49E0" w:rsidP="00D01690" w:rsidRDefault="005E49E0" w14:paraId="626DA175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FD639C" w:rsidR="005E49E0" w:rsidP="00FD639C" w:rsidRDefault="001717C7" w14:paraId="22D7EE2E" w14:textId="74982F52">
            <w:pPr>
              <w:pStyle w:val="li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FD639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Volgens het EU-wetgevingskader moet de invoer van biologische producten uit een erkend derde land officieel worden gecontroleerd. Er bestaan momenteel drie bilaterale</w:t>
            </w:r>
            <w:r w:rsidR="00FD639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D639C" w:rsidR="00FD639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overeenkomsten tussen de EU en respectievelijk Chili, Zwitserland en het VK. </w:t>
            </w:r>
            <w:r w:rsidR="00FD639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De </w:t>
            </w:r>
            <w:r w:rsidRPr="00FD639C" w:rsidR="00FD639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erkenning van gelijkwaardigheid met </w:t>
            </w:r>
            <w:r w:rsidR="00FD639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deze landen</w:t>
            </w:r>
            <w:r w:rsidRPr="00FD639C" w:rsidR="00FD639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za</w:t>
            </w:r>
            <w:r w:rsidR="0056596D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 worden geactualiseerd omdat</w:t>
            </w:r>
            <w:r w:rsidRPr="00FD639C" w:rsidR="00FD639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de EU inmiddels een nieuw wetgevingskader van toepassing is.</w:t>
            </w:r>
            <w:r w:rsidRPr="00FD639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91182B" w:rsidP="0091182B" w:rsidRDefault="0091182B" w14:paraId="087E8B42" w14:textId="04931963"/>
    <w:p w:rsidR="0091182B" w:rsidP="0091182B" w:rsidRDefault="0091182B" w14:paraId="79B129C8" w14:textId="77777777"/>
    <w:p w:rsidR="0091182B" w:rsidRDefault="0091182B" w14:paraId="1C9CD073" w14:textId="77777777"/>
    <w:sectPr w:rsidR="0091182B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D6BF5" w14:textId="77777777" w:rsidR="0091182B" w:rsidRDefault="0091182B" w:rsidP="0091182B">
      <w:r>
        <w:separator/>
      </w:r>
    </w:p>
  </w:endnote>
  <w:endnote w:type="continuationSeparator" w:id="0">
    <w:p w14:paraId="4DB397C7" w14:textId="77777777" w:rsidR="0091182B" w:rsidRDefault="0091182B" w:rsidP="0091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5F87" w14:textId="77777777" w:rsidR="0091182B" w:rsidRDefault="0091182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B963FD9" wp14:editId="6E1C2EF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E180D" w14:textId="111414F8" w:rsidR="0091182B" w:rsidRDefault="0091182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C5E0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63FD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5CE180D" w14:textId="111414F8" w:rsidR="0091182B" w:rsidRDefault="0091182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C5E0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4A41957D" wp14:editId="5110B041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4A8C5" w14:textId="77777777" w:rsidR="0091182B" w:rsidRDefault="0091182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1957D" id="Text Box 3" o:spid="_x0000_s1029" type="#_x0000_t202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6794A8C5" w14:textId="77777777" w:rsidR="0091182B" w:rsidRDefault="0091182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F5B38" w14:textId="77777777" w:rsidR="00A42CDC" w:rsidRDefault="0091182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6B6DD6" wp14:editId="7261896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14BDE" w14:textId="6D4CEAA4" w:rsidR="00A42CDC" w:rsidRDefault="0091182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C6FD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B6DD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03914BDE" w14:textId="6D4CEAA4" w:rsidR="00A42CDC" w:rsidRDefault="0091182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C6FD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E01187" wp14:editId="090D2005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2227E" w14:textId="77777777" w:rsidR="00A42CDC" w:rsidRDefault="006C5E05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01187" id="Text Box 6" o:spid="_x0000_s1032" type="#_x0000_t202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05A2227E" w14:textId="77777777" w:rsidR="00A42CDC" w:rsidRDefault="006C5E0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20282" w14:textId="77777777" w:rsidR="0091182B" w:rsidRDefault="0091182B" w:rsidP="0091182B">
      <w:r>
        <w:separator/>
      </w:r>
    </w:p>
  </w:footnote>
  <w:footnote w:type="continuationSeparator" w:id="0">
    <w:p w14:paraId="25F6FAB0" w14:textId="77777777" w:rsidR="0091182B" w:rsidRDefault="0091182B" w:rsidP="0091182B">
      <w:r>
        <w:continuationSeparator/>
      </w:r>
    </w:p>
  </w:footnote>
  <w:footnote w:id="1">
    <w:p w14:paraId="0EFBF407" w14:textId="77777777" w:rsidR="0091182B" w:rsidRPr="002B21B2" w:rsidRDefault="0091182B" w:rsidP="0091182B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CCB39" w14:textId="77777777" w:rsidR="0091182B" w:rsidRDefault="0091182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53CC0CE" wp14:editId="36BD8ABC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2080175B" wp14:editId="6D0CB55A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202E" w14:textId="77777777" w:rsidR="00A42CDC" w:rsidRDefault="0091182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A983A" wp14:editId="74BE97F9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A216D" w14:textId="77777777" w:rsidR="00A42CDC" w:rsidRDefault="0091182B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A983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158A216D" w14:textId="77777777" w:rsidR="00A42CDC" w:rsidRDefault="0091182B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ED9206B" wp14:editId="7ABD978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2B"/>
    <w:rsid w:val="001717C7"/>
    <w:rsid w:val="002E5C29"/>
    <w:rsid w:val="003C1649"/>
    <w:rsid w:val="0056596D"/>
    <w:rsid w:val="005E49E0"/>
    <w:rsid w:val="006C5E05"/>
    <w:rsid w:val="008062E8"/>
    <w:rsid w:val="00904AD3"/>
    <w:rsid w:val="0091182B"/>
    <w:rsid w:val="00A8586F"/>
    <w:rsid w:val="00AC6FDA"/>
    <w:rsid w:val="00CA5AD7"/>
    <w:rsid w:val="00D1140C"/>
    <w:rsid w:val="00D177C9"/>
    <w:rsid w:val="00D64CB4"/>
    <w:rsid w:val="00E537C4"/>
    <w:rsid w:val="00F55C35"/>
    <w:rsid w:val="00F9790B"/>
    <w:rsid w:val="00FC78DC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4656"/>
  <w15:chartTrackingRefBased/>
  <w15:docId w15:val="{41A18780-9118-4C85-BB29-92D64DF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82B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118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91182B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182B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rsid w:val="0091182B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91182B"/>
    <w:rPr>
      <w:rFonts w:ascii="Verdana" w:eastAsia="Calibri" w:hAnsi="Verdana" w:cs="Times New Roman"/>
      <w:sz w:val="15"/>
    </w:rPr>
  </w:style>
  <w:style w:type="paragraph" w:customStyle="1" w:styleId="PlatteTekst">
    <w:name w:val="Platte_Tekst"/>
    <w:basedOn w:val="Standaard"/>
    <w:uiPriority w:val="99"/>
    <w:rsid w:val="0091182B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91182B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91182B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91182B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91182B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91182B"/>
    <w:pPr>
      <w:spacing w:before="90"/>
      <w:contextualSpacing w:val="0"/>
    </w:pPr>
  </w:style>
  <w:style w:type="character" w:styleId="Hyperlink">
    <w:name w:val="Hyperlink"/>
    <w:rsid w:val="0091182B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91182B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1182B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91182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1182B"/>
    <w:pPr>
      <w:ind w:left="720"/>
      <w:contextualSpacing/>
    </w:pPr>
  </w:style>
  <w:style w:type="paragraph" w:customStyle="1" w:styleId="Standaard1">
    <w:name w:val="Standaard1"/>
    <w:basedOn w:val="Standaard"/>
    <w:rsid w:val="00D177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i">
    <w:name w:val="li"/>
    <w:basedOn w:val="Standaard"/>
    <w:rsid w:val="00D177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um">
    <w:name w:val="num"/>
    <w:basedOn w:val="Standaardalinea-lettertype"/>
    <w:rsid w:val="00D177C9"/>
  </w:style>
  <w:style w:type="character" w:styleId="GevolgdeHyperlink">
    <w:name w:val="FollowedHyperlink"/>
    <w:basedOn w:val="Standaardalinea-lettertype"/>
    <w:uiPriority w:val="99"/>
    <w:semiHidden/>
    <w:unhideWhenUsed/>
    <w:rsid w:val="00904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-lex.europa.eu/legal-content/NL/TXT/?qid=1673942018379&amp;uri=CELEX%3A52023PC0023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yperlink" Target="https://eur-lex.europa.eu/legal-content/NL/TXT/HTML/?uri=CELEX:52022DC0728&amp;from=EN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299</ap:Words>
  <ap:Characters>1646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2023-01-27T13:01:00.0000000Z</dcterms:created>
  <dcterms:modified xsi:type="dcterms:W3CDTF">2023-01-27T13:01:00.0000000Z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0d1749bc-2728-416d-92a7-fdd9c333d6dd</vt:lpwstr>
  </property>
</Properties>
</file>