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4B" w:rsidP="00851A4B" w:rsidRDefault="00851A4B">
      <w:pPr>
        <w:rPr>
          <w:rFonts w:eastAsia="Times New Roman"/>
          <w:lang w:eastAsia="nl-NL"/>
        </w:rPr>
      </w:pPr>
      <w:r>
        <w:rPr>
          <w:rFonts w:eastAsia="Times New Roman"/>
          <w:b/>
          <w:bCs/>
          <w:lang w:eastAsia="nl-NL"/>
        </w:rPr>
        <w:t>Van:</w:t>
      </w:r>
      <w:r>
        <w:rPr>
          <w:rFonts w:eastAsia="Times New Roman"/>
          <w:lang w:eastAsia="nl-NL"/>
        </w:rPr>
        <w:t xml:space="preserve"> Kler, E.C.E. de </w:t>
      </w:r>
      <w:r>
        <w:rPr>
          <w:rFonts w:eastAsia="Times New Roman"/>
          <w:lang w:eastAsia="nl-NL"/>
        </w:rPr>
        <w:br/>
      </w:r>
      <w:r>
        <w:rPr>
          <w:rFonts w:eastAsia="Times New Roman"/>
          <w:b/>
          <w:bCs/>
          <w:lang w:eastAsia="nl-NL"/>
        </w:rPr>
        <w:t>Verzonden:</w:t>
      </w:r>
      <w:r>
        <w:rPr>
          <w:rFonts w:eastAsia="Times New Roman"/>
          <w:lang w:eastAsia="nl-NL"/>
        </w:rPr>
        <w:t xml:space="preserve"> woensdag 25 januari 2023 10:51</w:t>
      </w:r>
      <w:r>
        <w:rPr>
          <w:rFonts w:eastAsia="Times New Roman"/>
          <w:lang w:eastAsia="nl-NL"/>
        </w:rPr>
        <w:br/>
      </w:r>
      <w:r>
        <w:rPr>
          <w:rFonts w:eastAsia="Times New Roman"/>
          <w:b/>
          <w:bCs/>
          <w:lang w:eastAsia="nl-NL"/>
        </w:rPr>
        <w:t>Onderwerp:</w:t>
      </w:r>
      <w:r>
        <w:rPr>
          <w:rFonts w:eastAsia="Times New Roman"/>
          <w:lang w:eastAsia="nl-NL"/>
        </w:rPr>
        <w:t xml:space="preserve"> !!! E-</w:t>
      </w:r>
      <w:proofErr w:type="spellStart"/>
      <w:r>
        <w:rPr>
          <w:rFonts w:eastAsia="Times New Roman"/>
          <w:lang w:eastAsia="nl-NL"/>
        </w:rPr>
        <w:t>mailproceduer</w:t>
      </w:r>
      <w:proofErr w:type="spellEnd"/>
      <w:r>
        <w:rPr>
          <w:rFonts w:eastAsia="Times New Roman"/>
          <w:lang w:eastAsia="nl-NL"/>
        </w:rPr>
        <w:t xml:space="preserve">: </w:t>
      </w:r>
      <w:bookmarkStart w:name="_GoBack" w:id="0"/>
      <w:r>
        <w:rPr>
          <w:rFonts w:eastAsia="Times New Roman"/>
          <w:lang w:eastAsia="nl-NL"/>
        </w:rPr>
        <w:t>Verzoek van het lid Wuite voor WGO inzake wetsvoorstel Investeringsverplichting ten behoeve van Nederlands cultureel audiovisueel product</w:t>
      </w:r>
      <w:bookmarkEnd w:id="0"/>
      <w:r>
        <w:rPr>
          <w:rFonts w:eastAsia="Times New Roman"/>
          <w:lang w:eastAsia="nl-NL"/>
        </w:rPr>
        <w:t>; reactie vóór donderdag 26 jan. 11.00 uur</w:t>
      </w:r>
    </w:p>
    <w:p w:rsidR="00851A4B" w:rsidP="00851A4B" w:rsidRDefault="00851A4B"/>
    <w:p w:rsidR="00851A4B" w:rsidP="00851A4B" w:rsidRDefault="00851A4B">
      <w:pPr>
        <w:rPr>
          <w:color w:val="1F497D"/>
        </w:rPr>
      </w:pPr>
      <w:r>
        <w:rPr>
          <w:color w:val="1F497D"/>
        </w:rPr>
        <w:t xml:space="preserve">Geachte woordvoerders Media, </w:t>
      </w:r>
    </w:p>
    <w:p w:rsidR="00851A4B" w:rsidP="00851A4B" w:rsidRDefault="00851A4B">
      <w:pPr>
        <w:rPr>
          <w:color w:val="1F497D"/>
        </w:rPr>
      </w:pPr>
      <w:r>
        <w:rPr>
          <w:color w:val="1F497D"/>
        </w:rPr>
        <w:br/>
        <w:t xml:space="preserve">Zoals in de plenaire Regeling van Werkzaamheden op 24 januari jl. aan de orde is geweest, wordt hierbij het voorstel voorgelegd om een wetgevingsoverleg te organiseren over de Wijziging van de Mediawet 2008 in verband met het invoeren van een investeringsverplichting ten behoeve van Nederlands cultureel audiovisueel product (Kamerstuk </w:t>
      </w:r>
      <w:r>
        <w:rPr>
          <w:rFonts w:ascii="Segoe UI" w:hAnsi="Segoe UI" w:cs="Segoe UI"/>
          <w:color w:val="000080"/>
          <w:sz w:val="18"/>
          <w:szCs w:val="18"/>
          <w:shd w:val="clear" w:color="auto" w:fill="FFFFFF"/>
        </w:rPr>
        <w:t> </w:t>
      </w:r>
      <w:hyperlink w:tgtFrame="_blank" w:history="1" r:id="rId4">
        <w:r>
          <w:rPr>
            <w:rStyle w:val="Hyperlink"/>
            <w:rFonts w:ascii="Segoe UI" w:hAnsi="Segoe UI" w:cs="Segoe UI"/>
            <w:color w:val="333333"/>
            <w:sz w:val="18"/>
            <w:szCs w:val="18"/>
            <w:shd w:val="clear" w:color="auto" w:fill="FFFFFF"/>
          </w:rPr>
          <w:t>36176</w:t>
        </w:r>
      </w:hyperlink>
      <w:r>
        <w:rPr>
          <w:color w:val="1F497D"/>
        </w:rPr>
        <w:t xml:space="preserve"> ). Het WGO kan worden gepland op maandag 6 februari a.s. van 11.00-17.00 uur. </w:t>
      </w:r>
      <w:r>
        <w:rPr>
          <w:color w:val="1F497D"/>
        </w:rPr>
        <w:br/>
        <w:t xml:space="preserve">Graag verneem ik vóór morgen 11.00 uur of u kun instemmen met dit voorstel. </w:t>
      </w:r>
    </w:p>
    <w:p w:rsidR="00851A4B" w:rsidP="00851A4B" w:rsidRDefault="00851A4B">
      <w:pPr>
        <w:rPr>
          <w:color w:val="1F497D"/>
        </w:rPr>
      </w:pPr>
    </w:p>
    <w:p w:rsidR="00851A4B" w:rsidP="00851A4B" w:rsidRDefault="00851A4B">
      <w:pPr>
        <w:spacing w:before="180" w:after="100" w:afterAutospacing="1"/>
        <w:rPr>
          <w:color w:val="323296"/>
          <w:lang w:eastAsia="nl-NL"/>
        </w:rPr>
      </w:pPr>
      <w:r>
        <w:rPr>
          <w:color w:val="323296"/>
          <w:sz w:val="20"/>
          <w:szCs w:val="20"/>
          <w:lang w:eastAsia="nl-NL"/>
        </w:rPr>
        <w:t>Met vriendelijke groet,</w:t>
      </w:r>
      <w:r>
        <w:rPr>
          <w:color w:val="323296"/>
          <w:sz w:val="20"/>
          <w:szCs w:val="20"/>
          <w:lang w:eastAsia="nl-NL"/>
        </w:rPr>
        <w:br/>
        <w:t>drs. E. C.E.  (Eveline) de Kler</w:t>
      </w:r>
      <w:r>
        <w:rPr>
          <w:color w:val="323296"/>
          <w:sz w:val="20"/>
          <w:szCs w:val="20"/>
          <w:lang w:eastAsia="nl-NL"/>
        </w:rPr>
        <w:br/>
      </w:r>
      <w:r>
        <w:rPr>
          <w:color w:val="808080"/>
          <w:sz w:val="20"/>
          <w:szCs w:val="20"/>
          <w:lang w:eastAsia="nl-NL"/>
        </w:rPr>
        <w:t>griffier van de commissie Onderwijs,</w:t>
      </w:r>
      <w:r>
        <w:rPr>
          <w:color w:val="808080"/>
          <w:sz w:val="20"/>
          <w:szCs w:val="20"/>
          <w:lang w:eastAsia="nl-NL"/>
        </w:rPr>
        <w:br/>
        <w:t>Cultuur en Wetenschap</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4B"/>
    <w:rsid w:val="00851A4B"/>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F8B3"/>
  <w15:chartTrackingRefBased/>
  <w15:docId w15:val="{FABDD27F-EB0D-41A0-AC0F-9B5B93F4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1A4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51A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4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sweb/Parlis/zaak.aspx?Id=b1eb7f8f-d70c-499b-8504-88a285e3ef7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158</ap:Words>
  <ap:Characters>870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2023-01-25T10:09:00.0000000Z</dcterms:created>
  <dcterms:modified xsi:type="dcterms:W3CDTF">2023-01-25T10:10:00.0000000Z</dcterms:modified>
  <version/>
  <category/>
</coreProperties>
</file>