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C34291" w:rsidR="009B0346" w:rsidP="000D0DF5" w:rsidRDefault="009B0346">
            <w:pPr>
              <w:tabs>
                <w:tab w:val="left" w:pos="-1440"/>
                <w:tab w:val="left" w:pos="-720"/>
              </w:tabs>
              <w:suppressAutoHyphens/>
              <w:rPr>
                <w:rFonts w:ascii="Times New Roman" w:hAnsi="Times New Roman"/>
              </w:rPr>
            </w:pPr>
            <w:r w:rsidRPr="00C34291">
              <w:rPr>
                <w:rFonts w:ascii="Times New Roman" w:hAnsi="Times New Roman"/>
              </w:rPr>
              <w:t>De Tweede Kamer der Staten-</w:t>
            </w:r>
            <w:r w:rsidRPr="00C34291">
              <w:rPr>
                <w:rFonts w:ascii="Times New Roman" w:hAnsi="Times New Roman"/>
              </w:rPr>
              <w:fldChar w:fldCharType="begin"/>
            </w:r>
            <w:r w:rsidRPr="00C34291">
              <w:rPr>
                <w:rFonts w:ascii="Times New Roman" w:hAnsi="Times New Roman"/>
              </w:rPr>
              <w:instrText xml:space="preserve">PRIVATE </w:instrText>
            </w:r>
            <w:r w:rsidRPr="00C34291">
              <w:rPr>
                <w:rFonts w:ascii="Times New Roman" w:hAnsi="Times New Roman"/>
              </w:rPr>
              <w:fldChar w:fldCharType="end"/>
            </w:r>
          </w:p>
          <w:p w:rsidRPr="00C34291" w:rsidR="009B0346" w:rsidP="000D0DF5" w:rsidRDefault="009B0346">
            <w:pPr>
              <w:tabs>
                <w:tab w:val="left" w:pos="-1440"/>
                <w:tab w:val="left" w:pos="-720"/>
              </w:tabs>
              <w:suppressAutoHyphens/>
              <w:rPr>
                <w:rFonts w:ascii="Times New Roman" w:hAnsi="Times New Roman"/>
              </w:rPr>
            </w:pPr>
            <w:r w:rsidRPr="00C34291">
              <w:rPr>
                <w:rFonts w:ascii="Times New Roman" w:hAnsi="Times New Roman"/>
              </w:rPr>
              <w:t>Generaal zendt bijgaand door</w:t>
            </w:r>
          </w:p>
          <w:p w:rsidRPr="00C34291" w:rsidR="009B0346" w:rsidP="000D0DF5" w:rsidRDefault="009B0346">
            <w:pPr>
              <w:tabs>
                <w:tab w:val="left" w:pos="-1440"/>
                <w:tab w:val="left" w:pos="-720"/>
              </w:tabs>
              <w:suppressAutoHyphens/>
              <w:rPr>
                <w:rFonts w:ascii="Times New Roman" w:hAnsi="Times New Roman"/>
              </w:rPr>
            </w:pPr>
            <w:r w:rsidRPr="00C34291">
              <w:rPr>
                <w:rFonts w:ascii="Times New Roman" w:hAnsi="Times New Roman"/>
              </w:rPr>
              <w:t>haar aangenomen wetsvoorstel</w:t>
            </w:r>
          </w:p>
          <w:p w:rsidRPr="00C34291" w:rsidR="009B0346" w:rsidP="000D0DF5" w:rsidRDefault="009B0346">
            <w:pPr>
              <w:tabs>
                <w:tab w:val="left" w:pos="-1440"/>
                <w:tab w:val="left" w:pos="-720"/>
              </w:tabs>
              <w:suppressAutoHyphens/>
              <w:rPr>
                <w:rFonts w:ascii="Times New Roman" w:hAnsi="Times New Roman"/>
              </w:rPr>
            </w:pPr>
            <w:r w:rsidRPr="00C34291">
              <w:rPr>
                <w:rFonts w:ascii="Times New Roman" w:hAnsi="Times New Roman"/>
              </w:rPr>
              <w:t>aan de Eerste Kamer.</w:t>
            </w: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r w:rsidRPr="00C34291">
              <w:rPr>
                <w:rFonts w:ascii="Times New Roman" w:hAnsi="Times New Roman"/>
              </w:rPr>
              <w:t>De Voorzitter,</w:t>
            </w: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tabs>
                <w:tab w:val="left" w:pos="-1440"/>
                <w:tab w:val="left" w:pos="-720"/>
              </w:tabs>
              <w:suppressAutoHyphens/>
              <w:rPr>
                <w:rFonts w:ascii="Times New Roman" w:hAnsi="Times New Roman"/>
              </w:rPr>
            </w:pPr>
          </w:p>
          <w:p w:rsidRPr="00C34291" w:rsidR="009B0346" w:rsidP="000D0DF5" w:rsidRDefault="009B0346">
            <w:pPr>
              <w:rPr>
                <w:rFonts w:ascii="Times New Roman" w:hAnsi="Times New Roman"/>
              </w:rPr>
            </w:pPr>
          </w:p>
          <w:p w:rsidRPr="00184E2D" w:rsidR="00CB3578" w:rsidP="00184E2D" w:rsidRDefault="00C34291">
            <w:pPr>
              <w:pStyle w:val="Amendement"/>
              <w:rPr>
                <w:rFonts w:ascii="Times New Roman" w:hAnsi="Times New Roman" w:cs="Times New Roman"/>
                <w:b w:val="0"/>
              </w:rPr>
            </w:pPr>
            <w:r>
              <w:rPr>
                <w:rFonts w:ascii="Times New Roman" w:hAnsi="Times New Roman" w:cs="Times New Roman"/>
                <w:b w:val="0"/>
                <w:sz w:val="20"/>
              </w:rPr>
              <w:t>8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C34291" w:rsidTr="000C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41576" w:rsidR="00C34291" w:rsidP="005B2BFB" w:rsidRDefault="00C34291">
            <w:pPr>
              <w:rPr>
                <w:rFonts w:ascii="Times New Roman" w:hAnsi="Times New Roman"/>
                <w:b/>
                <w:sz w:val="24"/>
              </w:rPr>
            </w:pPr>
            <w:r w:rsidRPr="00041576">
              <w:rPr>
                <w:rFonts w:ascii="Times New Roman" w:hAnsi="Times New Roman"/>
                <w:b/>
                <w:sz w:val="24"/>
              </w:rPr>
              <w:t>Vaststelling van de begrotingsstaten van het Ministerie van Onderwijs, Cultuur en Wetenschap (VIII) voor het jaar 2023</w:t>
            </w:r>
            <w:r w:rsidRPr="00041576">
              <w:rPr>
                <w:rFonts w:ascii="Times New Roman" w:hAnsi="Times New Roman"/>
                <w:b/>
                <w:sz w:val="24"/>
              </w:rPr>
              <w:fldChar w:fldCharType="begin"/>
            </w:r>
            <w:r w:rsidRPr="00041576">
              <w:rPr>
                <w:rFonts w:ascii="Times New Roman" w:hAnsi="Times New Roman"/>
                <w:b/>
                <w:sz w:val="24"/>
              </w:rPr>
              <w:instrText xml:space="preserve"> =  \* MERGEFORMAT </w:instrText>
            </w:r>
            <w:r w:rsidRPr="00041576">
              <w:rPr>
                <w:rFonts w:ascii="Times New Roman" w:hAnsi="Times New Roman"/>
                <w:b/>
                <w:sz w:val="24"/>
              </w:rPr>
              <w:fldChar w:fldCharType="end"/>
            </w:r>
            <w:r w:rsidRPr="00041576">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34291" w:rsidTr="00D3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34291" w:rsidRDefault="00C34291">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41576" w:rsidR="00CB3578" w:rsidP="00041576" w:rsidRDefault="00CB3578">
      <w:pPr>
        <w:tabs>
          <w:tab w:val="left" w:pos="284"/>
          <w:tab w:val="left" w:pos="567"/>
          <w:tab w:val="left" w:pos="851"/>
        </w:tabs>
        <w:rPr>
          <w:rFonts w:ascii="Times New Roman" w:hAnsi="Times New Roman"/>
          <w:sz w:val="24"/>
        </w:rPr>
      </w:pPr>
    </w:p>
    <w:p w:rsidR="005B2BFB" w:rsidP="00041576" w:rsidRDefault="005B2BFB">
      <w:pPr>
        <w:pStyle w:val="wie-p"/>
        <w:spacing w:after="0"/>
        <w:ind w:firstLine="284"/>
        <w:rPr>
          <w:rFonts w:ascii="Times New Roman" w:hAnsi="Times New Roman" w:cs="Times New Roman"/>
          <w:sz w:val="24"/>
          <w:szCs w:val="24"/>
        </w:rPr>
      </w:pPr>
      <w:r w:rsidRPr="00041576">
        <w:rPr>
          <w:rFonts w:ascii="Times New Roman" w:hAnsi="Times New Roman" w:cs="Times New Roman"/>
          <w:sz w:val="24"/>
          <w:szCs w:val="24"/>
        </w:rPr>
        <w:t>Wij Willem-Alexander, bij de gratie Gods, Koning der Nederlanden, Prins van Oranje-Nassau, enz. enz. enz.</w:t>
      </w:r>
    </w:p>
    <w:p w:rsidRPr="00041576" w:rsidR="00041576" w:rsidP="00041576" w:rsidRDefault="00041576">
      <w:pPr>
        <w:pStyle w:val="wie-p"/>
        <w:spacing w:after="0"/>
        <w:ind w:firstLine="0"/>
        <w:rPr>
          <w:rFonts w:ascii="Times New Roman" w:hAnsi="Times New Roman" w:cs="Times New Roman"/>
          <w:sz w:val="24"/>
          <w:szCs w:val="24"/>
        </w:rPr>
      </w:pPr>
    </w:p>
    <w:p w:rsidRPr="00041576" w:rsidR="005B2BFB" w:rsidP="00041576" w:rsidRDefault="005B2BFB">
      <w:pPr>
        <w:pStyle w:val="considerans-p"/>
        <w:spacing w:after="0"/>
        <w:ind w:firstLine="284"/>
        <w:rPr>
          <w:rFonts w:ascii="Times New Roman" w:hAnsi="Times New Roman" w:cs="Times New Roman"/>
          <w:sz w:val="24"/>
          <w:szCs w:val="24"/>
        </w:rPr>
      </w:pPr>
      <w:r w:rsidRPr="00041576">
        <w:rPr>
          <w:rFonts w:ascii="Times New Roman" w:hAnsi="Times New Roman" w:cs="Times New Roman"/>
          <w:sz w:val="24"/>
          <w:szCs w:val="24"/>
        </w:rPr>
        <w:t>Allen, die deze zullen zien of horen lezen, saluut! doen te weten:</w:t>
      </w:r>
    </w:p>
    <w:p w:rsidRPr="00041576" w:rsidR="005B2BFB" w:rsidP="00041576" w:rsidRDefault="005B2BFB">
      <w:pPr>
        <w:pStyle w:val="considerans-p"/>
        <w:spacing w:after="0"/>
        <w:ind w:firstLine="284"/>
        <w:rPr>
          <w:rFonts w:ascii="Times New Roman" w:hAnsi="Times New Roman" w:cs="Times New Roman"/>
          <w:sz w:val="24"/>
          <w:szCs w:val="24"/>
        </w:rPr>
      </w:pPr>
      <w:r w:rsidRPr="00041576">
        <w:rPr>
          <w:rFonts w:ascii="Times New Roman" w:hAnsi="Times New Roman" w:cs="Times New Roman"/>
          <w:sz w:val="24"/>
          <w:szCs w:val="24"/>
        </w:rPr>
        <w:t xml:space="preserve">Alzo Wij in overweging genomen hebben, dat ingevolge artikel 105 van de Grondwet de begroting van de uitgaven en de ontvangsten van het Rijk bij de wet moet worden vastgesteld en dat artikel 2.1 van de </w:t>
      </w:r>
      <w:hyperlink w:history="1" r:id="rId6">
        <w:r w:rsidRPr="002C5C63">
          <w:rPr>
            <w:rFonts w:ascii="Times New Roman" w:hAnsi="Times New Roman" w:cs="Times New Roman"/>
            <w:sz w:val="24"/>
            <w:szCs w:val="24"/>
          </w:rPr>
          <w:t>Comptabiliteitswet 2016</w:t>
        </w:r>
      </w:hyperlink>
      <w:r w:rsidRPr="00041576">
        <w:rPr>
          <w:rFonts w:ascii="Times New Roman" w:hAnsi="Times New Roman" w:cs="Times New Roman"/>
          <w:sz w:val="24"/>
          <w:szCs w:val="24"/>
        </w:rPr>
        <w:t xml:space="preserve"> bepaalt welke begrotingen tot de rijksbegroting behoren;</w:t>
      </w:r>
    </w:p>
    <w:p w:rsidRPr="00041576" w:rsidR="005B2BFB" w:rsidP="00041576" w:rsidRDefault="005B2BFB">
      <w:pPr>
        <w:pStyle w:val="considerans-p"/>
        <w:spacing w:after="0"/>
        <w:ind w:firstLine="284"/>
        <w:rPr>
          <w:rFonts w:ascii="Times New Roman" w:hAnsi="Times New Roman" w:cs="Times New Roman"/>
          <w:sz w:val="24"/>
          <w:szCs w:val="24"/>
        </w:rPr>
      </w:pPr>
      <w:r w:rsidRPr="00041576">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1</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041576"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 bij deze wet behorende departementale begrotingsstaat voor het jaar 2023 wordt vastgesteld.</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2</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041576"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 bij deze wet behorende begrotingsstaat inzake agentschappen voor het jaar 2023 wordt vastgesteld.</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3</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2C5C63"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De vaststelling van de begrotingsstaten geschiedt in duizenden euro’s.</w:t>
      </w:r>
    </w:p>
    <w:p w:rsidR="00041576" w:rsidP="00041576" w:rsidRDefault="00041576">
      <w:pPr>
        <w:pStyle w:val="artikel-title"/>
        <w:spacing w:after="0"/>
        <w:rPr>
          <w:rFonts w:ascii="Times New Roman" w:hAnsi="Times New Roman" w:cs="Times New Roman"/>
          <w:sz w:val="24"/>
          <w:szCs w:val="24"/>
        </w:rPr>
      </w:pPr>
    </w:p>
    <w:p w:rsidRPr="00041576" w:rsidR="005B2BFB" w:rsidP="00041576" w:rsidRDefault="005B2BFB">
      <w:pPr>
        <w:pStyle w:val="artikel-title"/>
        <w:spacing w:after="0"/>
        <w:rPr>
          <w:rFonts w:ascii="Times New Roman" w:hAnsi="Times New Roman" w:cs="Times New Roman"/>
          <w:sz w:val="24"/>
          <w:szCs w:val="24"/>
        </w:rPr>
      </w:pPr>
      <w:r w:rsidRPr="00041576">
        <w:rPr>
          <w:rFonts w:ascii="Times New Roman" w:hAnsi="Times New Roman" w:cs="Times New Roman"/>
          <w:sz w:val="24"/>
          <w:szCs w:val="24"/>
        </w:rPr>
        <w:t>Artikel 4</w:t>
      </w:r>
    </w:p>
    <w:p w:rsidR="00041576" w:rsidP="00041576" w:rsidRDefault="00041576">
      <w:pPr>
        <w:pStyle w:val="p-artikel"/>
        <w:spacing w:after="0"/>
        <w:ind w:firstLine="0"/>
        <w:rPr>
          <w:rFonts w:ascii="Times New Roman" w:hAnsi="Times New Roman" w:cs="Times New Roman"/>
          <w:sz w:val="24"/>
          <w:szCs w:val="24"/>
        </w:rPr>
      </w:pPr>
    </w:p>
    <w:p w:rsidRPr="00041576" w:rsidR="005B2BFB" w:rsidP="00041576" w:rsidRDefault="005B2BFB">
      <w:pPr>
        <w:pStyle w:val="p-artikel"/>
        <w:spacing w:after="0"/>
        <w:ind w:firstLine="284"/>
        <w:rPr>
          <w:rFonts w:ascii="Times New Roman" w:hAnsi="Times New Roman" w:cs="Times New Roman"/>
          <w:sz w:val="24"/>
          <w:szCs w:val="24"/>
        </w:rPr>
      </w:pPr>
      <w:r w:rsidRPr="00041576">
        <w:rPr>
          <w:rFonts w:ascii="Times New Roman" w:hAnsi="Times New Roman" w:cs="Times New Roman"/>
          <w:sz w:val="24"/>
          <w:szCs w:val="24"/>
        </w:rPr>
        <w:t xml:space="preserve">Deze wet treedt in werking met ingang van 1 januari van het onderhavige begrotingsjaar. Indien het Staatsblad waarin deze wet wordt geplaatst, wordt uitgegeven op of na deze datum </w:t>
      </w:r>
      <w:r w:rsidRPr="00041576">
        <w:rPr>
          <w:rFonts w:ascii="Times New Roman" w:hAnsi="Times New Roman" w:cs="Times New Roman"/>
          <w:sz w:val="24"/>
          <w:szCs w:val="24"/>
        </w:rPr>
        <w:lastRenderedPageBreak/>
        <w:t>van 1 januari, treedt zij in werking met ingang van de dag na de datum van uitgifte van dat Staatsblad en werkt zij terug tot en met 1 januari.</w:t>
      </w:r>
    </w:p>
    <w:p w:rsidR="00041576" w:rsidP="00041576" w:rsidRDefault="00041576">
      <w:pPr>
        <w:pStyle w:val="p-slotformulering"/>
        <w:ind w:firstLine="0"/>
        <w:rPr>
          <w:rFonts w:ascii="Times New Roman" w:hAnsi="Times New Roman" w:cs="Times New Roman"/>
          <w:sz w:val="24"/>
          <w:szCs w:val="24"/>
        </w:rPr>
      </w:pPr>
    </w:p>
    <w:p w:rsidR="00041576" w:rsidP="00041576" w:rsidRDefault="00041576">
      <w:pPr>
        <w:pStyle w:val="p-slotformulering"/>
        <w:ind w:firstLine="0"/>
        <w:rPr>
          <w:rFonts w:ascii="Times New Roman" w:hAnsi="Times New Roman" w:cs="Times New Roman"/>
          <w:sz w:val="24"/>
          <w:szCs w:val="24"/>
        </w:rPr>
      </w:pPr>
    </w:p>
    <w:p w:rsidRPr="00041576" w:rsidR="005B2BFB" w:rsidP="00041576" w:rsidRDefault="005B2BFB">
      <w:pPr>
        <w:pStyle w:val="p-slotformulering"/>
        <w:ind w:firstLine="284"/>
        <w:rPr>
          <w:rFonts w:ascii="Times New Roman" w:hAnsi="Times New Roman" w:cs="Times New Roman"/>
          <w:sz w:val="24"/>
          <w:szCs w:val="24"/>
        </w:rPr>
      </w:pPr>
      <w:r w:rsidRPr="00041576">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041576" w:rsidR="005B2BFB" w:rsidP="00041576" w:rsidRDefault="005B2BFB">
      <w:pPr>
        <w:rPr>
          <w:rFonts w:ascii="Times New Roman" w:hAnsi="Times New Roman"/>
          <w:sz w:val="24"/>
        </w:rPr>
      </w:pPr>
    </w:p>
    <w:p w:rsidRPr="00041576" w:rsidR="005B2BFB" w:rsidP="00041576" w:rsidRDefault="005B2BFB">
      <w:pPr>
        <w:pStyle w:val="label-p"/>
        <w:spacing w:after="0"/>
        <w:rPr>
          <w:rFonts w:ascii="Times New Roman" w:hAnsi="Times New Roman" w:cs="Times New Roman"/>
          <w:sz w:val="24"/>
          <w:szCs w:val="24"/>
        </w:rPr>
      </w:pPr>
      <w:r w:rsidRPr="00041576">
        <w:rPr>
          <w:rFonts w:ascii="Times New Roman" w:hAnsi="Times New Roman" w:cs="Times New Roman"/>
          <w:sz w:val="24"/>
          <w:szCs w:val="24"/>
        </w:rPr>
        <w:t>Gegeven</w:t>
      </w:r>
    </w:p>
    <w:p w:rsidR="005B2BFB" w:rsidP="00041576" w:rsidRDefault="005B2BFB">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Pr="00041576" w:rsidR="00041576" w:rsidP="00041576" w:rsidRDefault="00041576">
      <w:pPr>
        <w:pStyle w:val="ondertekening-spacing-large"/>
        <w:spacing w:after="0"/>
        <w:rPr>
          <w:rFonts w:ascii="Times New Roman" w:hAnsi="Times New Roman" w:cs="Times New Roman"/>
          <w:sz w:val="24"/>
          <w:szCs w:val="24"/>
        </w:rPr>
      </w:pPr>
    </w:p>
    <w:p w:rsidRPr="00041576" w:rsidR="005B2BFB" w:rsidP="00041576" w:rsidRDefault="005B2BFB">
      <w:pPr>
        <w:pStyle w:val="functie"/>
        <w:rPr>
          <w:rFonts w:ascii="Times New Roman" w:hAnsi="Times New Roman" w:cs="Times New Roman"/>
          <w:sz w:val="24"/>
          <w:szCs w:val="24"/>
        </w:rPr>
      </w:pPr>
      <w:r w:rsidRPr="00041576">
        <w:rPr>
          <w:rFonts w:ascii="Times New Roman" w:hAnsi="Times New Roman" w:cs="Times New Roman"/>
          <w:sz w:val="24"/>
          <w:szCs w:val="24"/>
        </w:rPr>
        <w:t>De Minister van Onderwijs, Cultuur en Wetenschap</w:t>
      </w:r>
      <w:r w:rsidR="00041576">
        <w:rPr>
          <w:rFonts w:ascii="Times New Roman" w:hAnsi="Times New Roman" w:cs="Times New Roman"/>
          <w:sz w:val="24"/>
          <w:szCs w:val="24"/>
        </w:rPr>
        <w:t>,</w:t>
      </w:r>
    </w:p>
    <w:p w:rsidRPr="00041576" w:rsidR="005B2BFB" w:rsidP="00041576" w:rsidRDefault="005B2BFB">
      <w:pPr>
        <w:rPr>
          <w:rFonts w:ascii="Times New Roman" w:hAnsi="Times New Roman"/>
          <w:sz w:val="24"/>
        </w:rPr>
      </w:pPr>
    </w:p>
    <w:p w:rsidR="005B2BFB" w:rsidP="00041576" w:rsidRDefault="005B2BFB">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00041576" w:rsidP="00041576" w:rsidRDefault="00041576">
      <w:pPr>
        <w:pStyle w:val="ondertekening-spacing-large"/>
        <w:spacing w:after="0"/>
        <w:rPr>
          <w:rFonts w:ascii="Times New Roman" w:hAnsi="Times New Roman" w:cs="Times New Roman"/>
          <w:sz w:val="24"/>
          <w:szCs w:val="24"/>
        </w:rPr>
      </w:pPr>
    </w:p>
    <w:p w:rsidRPr="00041576" w:rsidR="00041576" w:rsidP="00041576" w:rsidRDefault="00041576">
      <w:pPr>
        <w:pStyle w:val="ondertekening-spacing-large"/>
        <w:spacing w:after="0"/>
        <w:rPr>
          <w:rFonts w:ascii="Times New Roman" w:hAnsi="Times New Roman" w:cs="Times New Roman"/>
          <w:sz w:val="24"/>
          <w:szCs w:val="24"/>
        </w:rPr>
      </w:pPr>
    </w:p>
    <w:p w:rsidRPr="00041576" w:rsidR="005B2BFB" w:rsidP="00041576" w:rsidRDefault="005B2BFB">
      <w:pPr>
        <w:pStyle w:val="functie"/>
        <w:rPr>
          <w:rFonts w:ascii="Times New Roman" w:hAnsi="Times New Roman" w:cs="Times New Roman"/>
          <w:sz w:val="24"/>
          <w:szCs w:val="24"/>
        </w:rPr>
      </w:pPr>
      <w:r w:rsidRPr="00041576">
        <w:rPr>
          <w:rFonts w:ascii="Times New Roman" w:hAnsi="Times New Roman" w:cs="Times New Roman"/>
          <w:sz w:val="24"/>
          <w:szCs w:val="24"/>
        </w:rPr>
        <w:t>De Minister voor Primair en Voortgezet Onderwijs,</w:t>
      </w: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Pr="00041576" w:rsidR="001505AA" w:rsidP="001505AA" w:rsidRDefault="001505AA">
      <w:pPr>
        <w:pStyle w:val="ondertekening-spacing-large"/>
        <w:spacing w:after="0"/>
        <w:rPr>
          <w:rFonts w:ascii="Times New Roman" w:hAnsi="Times New Roman" w:cs="Times New Roman"/>
          <w:sz w:val="24"/>
          <w:szCs w:val="24"/>
        </w:rPr>
      </w:pPr>
    </w:p>
    <w:p w:rsidRPr="00041576" w:rsidR="001505AA" w:rsidP="001505AA" w:rsidRDefault="001505AA">
      <w:pPr>
        <w:pStyle w:val="functie"/>
        <w:rPr>
          <w:rFonts w:ascii="Times New Roman" w:hAnsi="Times New Roman" w:cs="Times New Roman"/>
          <w:sz w:val="24"/>
          <w:szCs w:val="24"/>
        </w:rPr>
      </w:pPr>
      <w:r w:rsidRPr="00041576">
        <w:rPr>
          <w:rFonts w:ascii="Times New Roman" w:hAnsi="Times New Roman" w:cs="Times New Roman"/>
          <w:sz w:val="24"/>
          <w:szCs w:val="24"/>
        </w:rPr>
        <w:t>De Minister van Onderwijs, Cultuur en Wetenschap</w:t>
      </w:r>
      <w:r>
        <w:rPr>
          <w:rFonts w:ascii="Times New Roman" w:hAnsi="Times New Roman" w:cs="Times New Roman"/>
          <w:sz w:val="24"/>
          <w:szCs w:val="24"/>
        </w:rPr>
        <w:t>,</w:t>
      </w:r>
    </w:p>
    <w:p w:rsidRPr="00041576" w:rsidR="001505AA" w:rsidP="001505AA" w:rsidRDefault="001505AA">
      <w:pPr>
        <w:rPr>
          <w:rFonts w:ascii="Times New Roman" w:hAnsi="Times New Roman"/>
          <w:sz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001505AA" w:rsidP="001505AA" w:rsidRDefault="001505AA">
      <w:pPr>
        <w:pStyle w:val="ondertekening-spacing-large"/>
        <w:spacing w:after="0"/>
        <w:rPr>
          <w:rFonts w:ascii="Times New Roman" w:hAnsi="Times New Roman" w:cs="Times New Roman"/>
          <w:sz w:val="24"/>
          <w:szCs w:val="24"/>
        </w:rPr>
      </w:pPr>
    </w:p>
    <w:p w:rsidRPr="00041576" w:rsidR="001505AA" w:rsidP="001505AA" w:rsidRDefault="001505AA">
      <w:pPr>
        <w:pStyle w:val="ondertekening-spacing-large"/>
        <w:spacing w:after="0"/>
        <w:rPr>
          <w:rFonts w:ascii="Times New Roman" w:hAnsi="Times New Roman" w:cs="Times New Roman"/>
          <w:sz w:val="24"/>
          <w:szCs w:val="24"/>
        </w:rPr>
      </w:pPr>
    </w:p>
    <w:p w:rsidR="005B2BFB" w:rsidP="001505AA" w:rsidRDefault="001505AA">
      <w:r w:rsidRPr="00041576">
        <w:rPr>
          <w:rFonts w:ascii="Times New Roman" w:hAnsi="Times New Roman"/>
          <w:sz w:val="24"/>
        </w:rPr>
        <w:t>De Minister voor Primair en Voortgezet Onderwijs,</w:t>
      </w:r>
    </w:p>
    <w:p w:rsidR="005B2BFB" w:rsidP="005B2BFB" w:rsidRDefault="005B2BFB">
      <w:pPr>
        <w:pStyle w:val="page-break"/>
      </w:pPr>
    </w:p>
    <w:tbl>
      <w:tblPr>
        <w:tblW w:w="9694" w:type="dxa"/>
        <w:tblCellMar>
          <w:left w:w="10" w:type="dxa"/>
          <w:right w:w="10" w:type="dxa"/>
        </w:tblCellMar>
        <w:tblLook w:val="0000" w:firstRow="0" w:lastRow="0" w:firstColumn="0" w:lastColumn="0" w:noHBand="0" w:noVBand="0"/>
      </w:tblPr>
      <w:tblGrid>
        <w:gridCol w:w="467"/>
        <w:gridCol w:w="4733"/>
        <w:gridCol w:w="1730"/>
        <w:gridCol w:w="1257"/>
        <w:gridCol w:w="1507"/>
      </w:tblGrid>
      <w:tr w:rsidRPr="00C80C9B" w:rsidR="007820D1" w:rsidTr="00C1396F">
        <w:trPr>
          <w:tblHeader/>
        </w:trPr>
        <w:tc>
          <w:tcPr>
            <w:tcW w:w="0" w:type="auto"/>
            <w:gridSpan w:val="5"/>
            <w:shd w:val="clear" w:color="auto" w:fill="009EE0"/>
            <w:tcMar>
              <w:top w:w="22" w:type="dxa"/>
              <w:left w:w="113" w:type="dxa"/>
              <w:bottom w:w="22" w:type="dxa"/>
            </w:tcMar>
          </w:tcPr>
          <w:p w:rsidRPr="00C80C9B" w:rsidR="007820D1" w:rsidP="00C1396F" w:rsidRDefault="007820D1">
            <w:pPr>
              <w:pStyle w:val="kio2-table-title"/>
              <w:rPr>
                <w:rFonts w:ascii="Times New Roman" w:hAnsi="Times New Roman" w:cs="Times New Roman"/>
                <w:sz w:val="20"/>
              </w:rPr>
            </w:pPr>
            <w:r w:rsidRPr="00C80C9B">
              <w:rPr>
                <w:rFonts w:ascii="Times New Roman" w:hAnsi="Times New Roman" w:cs="Times New Roman"/>
                <w:color w:val="auto"/>
                <w:sz w:val="20"/>
              </w:rPr>
              <w:t>Tabel 1 Vaststelling van de begrotingsstaat van het Ministerie van Onderwijs, Cultuur en Wetenschap (VIII) voor het jaar 2023 (bedragen x € 1.000)</w:t>
            </w:r>
          </w:p>
        </w:tc>
      </w:tr>
      <w:tr w:rsidRPr="00C80C9B" w:rsidR="007820D1" w:rsidTr="00C1396F">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80C9B" w:rsidR="007820D1" w:rsidP="00C1396F" w:rsidRDefault="007820D1">
            <w:pPr>
              <w:pStyle w:val="p-table"/>
              <w:rPr>
                <w:rFonts w:ascii="Times New Roman" w:hAnsi="Times New Roman" w:cs="Times New Roman"/>
                <w:color w:val="000000"/>
                <w:sz w:val="20"/>
              </w:rPr>
            </w:pPr>
            <w:r w:rsidRPr="00C80C9B">
              <w:rPr>
                <w:rFonts w:ascii="Times New Roman" w:hAnsi="Times New Roman" w:cs="Times New Roman"/>
                <w:color w:val="000000"/>
                <w:sz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80C9B" w:rsidR="007820D1" w:rsidP="00C1396F" w:rsidRDefault="007820D1">
            <w:pPr>
              <w:pStyle w:val="p-table"/>
              <w:rPr>
                <w:rFonts w:ascii="Times New Roman" w:hAnsi="Times New Roman" w:cs="Times New Roman"/>
                <w:color w:val="000000"/>
                <w:sz w:val="20"/>
              </w:rPr>
            </w:pPr>
            <w:r w:rsidRPr="00C80C9B">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tcPr>
          <w:p w:rsidRPr="00C80C9B" w:rsidR="007820D1" w:rsidP="00C1396F" w:rsidRDefault="007820D1">
            <w:pPr>
              <w:pStyle w:val="p-table"/>
              <w:jc w:val="center"/>
              <w:rPr>
                <w:rFonts w:ascii="Times New Roman" w:hAnsi="Times New Roman" w:cs="Times New Roman"/>
                <w:color w:val="000000"/>
                <w:sz w:val="20"/>
              </w:rPr>
            </w:pPr>
            <w:r w:rsidRPr="00C80C9B">
              <w:rPr>
                <w:rFonts w:ascii="Times New Roman" w:hAnsi="Times New Roman" w:cs="Times New Roman"/>
                <w:color w:val="000000"/>
                <w:sz w:val="20"/>
              </w:rPr>
              <w:t>Vastgestelde begroting</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Ontvangsten</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52.953.242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53.253.766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1.665.440</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Onderwijs, Cultuur en Wetenschap</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52.599.590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52.902.114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1.664.873</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Primair 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1505AA" w:rsidRDefault="007820D1">
            <w:pPr>
              <w:pStyle w:val="p-table"/>
              <w:jc w:val="right"/>
              <w:rPr>
                <w:rFonts w:ascii="Times New Roman" w:hAnsi="Times New Roman" w:cs="Times New Roman"/>
                <w:sz w:val="20"/>
              </w:rPr>
            </w:pPr>
            <w:r w:rsidRPr="00C80C9B">
              <w:rPr>
                <w:rFonts w:ascii="Times New Roman" w:hAnsi="Times New Roman" w:cs="Times New Roman"/>
                <w:sz w:val="20"/>
              </w:rPr>
              <w:t>14.</w:t>
            </w:r>
            <w:r w:rsidR="001505AA">
              <w:rPr>
                <w:rFonts w:ascii="Times New Roman" w:hAnsi="Times New Roman" w:cs="Times New Roman"/>
                <w:sz w:val="20"/>
              </w:rPr>
              <w:t>379.335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1505AA" w:rsidRDefault="007820D1">
            <w:pPr>
              <w:pStyle w:val="p-table"/>
              <w:jc w:val="right"/>
              <w:rPr>
                <w:rFonts w:ascii="Times New Roman" w:hAnsi="Times New Roman" w:cs="Times New Roman"/>
                <w:sz w:val="20"/>
              </w:rPr>
            </w:pPr>
            <w:r w:rsidRPr="00C80C9B">
              <w:rPr>
                <w:rFonts w:ascii="Times New Roman" w:hAnsi="Times New Roman" w:cs="Times New Roman"/>
                <w:sz w:val="20"/>
              </w:rPr>
              <w:t>15.</w:t>
            </w:r>
            <w:r w:rsidR="001505AA">
              <w:rPr>
                <w:rFonts w:ascii="Times New Roman" w:hAnsi="Times New Roman" w:cs="Times New Roman"/>
                <w:sz w:val="20"/>
              </w:rPr>
              <w:t>202.216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9.208</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03</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Voortgezet 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1505AA" w:rsidRDefault="007820D1">
            <w:pPr>
              <w:pStyle w:val="p-table"/>
              <w:jc w:val="right"/>
              <w:rPr>
                <w:rFonts w:ascii="Times New Roman" w:hAnsi="Times New Roman" w:cs="Times New Roman"/>
                <w:sz w:val="20"/>
              </w:rPr>
            </w:pPr>
            <w:r w:rsidRPr="00C80C9B">
              <w:rPr>
                <w:rFonts w:ascii="Times New Roman" w:hAnsi="Times New Roman" w:cs="Times New Roman"/>
                <w:sz w:val="20"/>
              </w:rPr>
              <w:t>10.</w:t>
            </w:r>
            <w:r w:rsidR="001505AA">
              <w:rPr>
                <w:rFonts w:ascii="Times New Roman" w:hAnsi="Times New Roman" w:cs="Times New Roman"/>
                <w:sz w:val="20"/>
              </w:rPr>
              <w:t>531.562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1505AA" w:rsidRDefault="007820D1">
            <w:pPr>
              <w:pStyle w:val="p-table"/>
              <w:jc w:val="right"/>
              <w:rPr>
                <w:rFonts w:ascii="Times New Roman" w:hAnsi="Times New Roman" w:cs="Times New Roman"/>
                <w:sz w:val="20"/>
              </w:rPr>
            </w:pPr>
            <w:r w:rsidRPr="00C80C9B">
              <w:rPr>
                <w:rFonts w:ascii="Times New Roman" w:hAnsi="Times New Roman" w:cs="Times New Roman"/>
                <w:sz w:val="20"/>
              </w:rPr>
              <w:t>11.</w:t>
            </w:r>
            <w:r w:rsidR="001505AA">
              <w:rPr>
                <w:rFonts w:ascii="Times New Roman" w:hAnsi="Times New Roman" w:cs="Times New Roman"/>
                <w:sz w:val="20"/>
              </w:rPr>
              <w:t>179.889</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7.391</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Beroepsonderwijs en volwasseneneducatie</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7.166.368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5.541.718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4.000</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Hoger beroepsonderwijs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4.447.496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4.466.326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1.213</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Wetenschappelijk onderwijs</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A04846" w:rsidRDefault="007820D1">
            <w:pPr>
              <w:pStyle w:val="p-table"/>
              <w:jc w:val="right"/>
              <w:rPr>
                <w:rFonts w:ascii="Times New Roman" w:hAnsi="Times New Roman" w:cs="Times New Roman"/>
                <w:sz w:val="20"/>
              </w:rPr>
            </w:pPr>
            <w:r w:rsidRPr="00C80C9B">
              <w:rPr>
                <w:rFonts w:ascii="Times New Roman" w:hAnsi="Times New Roman" w:cs="Times New Roman"/>
                <w:sz w:val="20"/>
              </w:rPr>
              <w:t>6.74</w:t>
            </w:r>
            <w:r w:rsidR="00A04846">
              <w:rPr>
                <w:rFonts w:ascii="Times New Roman" w:hAnsi="Times New Roman" w:cs="Times New Roman"/>
                <w:sz w:val="20"/>
              </w:rPr>
              <w:t>2</w:t>
            </w:r>
            <w:r w:rsidRPr="00C80C9B">
              <w:rPr>
                <w:rFonts w:ascii="Times New Roman" w:hAnsi="Times New Roman" w:cs="Times New Roman"/>
                <w:sz w:val="20"/>
              </w:rPr>
              <w:t>.221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A04846" w:rsidRDefault="007820D1">
            <w:pPr>
              <w:pStyle w:val="p-table"/>
              <w:jc w:val="right"/>
              <w:rPr>
                <w:rFonts w:ascii="Times New Roman" w:hAnsi="Times New Roman" w:cs="Times New Roman"/>
                <w:sz w:val="20"/>
              </w:rPr>
            </w:pPr>
            <w:r w:rsidRPr="00C80C9B">
              <w:rPr>
                <w:rFonts w:ascii="Times New Roman" w:hAnsi="Times New Roman" w:cs="Times New Roman"/>
                <w:sz w:val="20"/>
              </w:rPr>
              <w:t>6.70</w:t>
            </w:r>
            <w:r w:rsidR="00A04846">
              <w:rPr>
                <w:rFonts w:ascii="Times New Roman" w:hAnsi="Times New Roman" w:cs="Times New Roman"/>
                <w:sz w:val="20"/>
              </w:rPr>
              <w:t>4</w:t>
            </w:r>
            <w:r w:rsidRPr="00C80C9B">
              <w:rPr>
                <w:rFonts w:ascii="Times New Roman" w:hAnsi="Times New Roman" w:cs="Times New Roman"/>
                <w:sz w:val="20"/>
              </w:rPr>
              <w:t>.031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16</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Internationaal beleid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A04846">
            <w:pPr>
              <w:pStyle w:val="p-table"/>
              <w:jc w:val="right"/>
              <w:rPr>
                <w:rFonts w:ascii="Times New Roman" w:hAnsi="Times New Roman" w:cs="Times New Roman"/>
                <w:sz w:val="20"/>
              </w:rPr>
            </w:pPr>
            <w:r>
              <w:rPr>
                <w:rFonts w:ascii="Times New Roman" w:hAnsi="Times New Roman" w:cs="Times New Roman"/>
                <w:sz w:val="20"/>
              </w:rPr>
              <w:t>20</w:t>
            </w:r>
            <w:r w:rsidRPr="00C80C9B" w:rsidR="007820D1">
              <w:rPr>
                <w:rFonts w:ascii="Times New Roman" w:hAnsi="Times New Roman" w:cs="Times New Roman"/>
                <w:sz w:val="20"/>
              </w:rPr>
              <w:t>.251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A04846">
            <w:pPr>
              <w:pStyle w:val="p-table"/>
              <w:jc w:val="right"/>
              <w:rPr>
                <w:rFonts w:ascii="Times New Roman" w:hAnsi="Times New Roman" w:cs="Times New Roman"/>
                <w:sz w:val="20"/>
              </w:rPr>
            </w:pPr>
            <w:r>
              <w:rPr>
                <w:rFonts w:ascii="Times New Roman" w:hAnsi="Times New Roman" w:cs="Times New Roman"/>
                <w:sz w:val="20"/>
              </w:rPr>
              <w:t>20</w:t>
            </w:r>
            <w:r w:rsidRPr="00C80C9B" w:rsidR="007820D1">
              <w:rPr>
                <w:rFonts w:ascii="Times New Roman" w:hAnsi="Times New Roman" w:cs="Times New Roman"/>
                <w:sz w:val="20"/>
              </w:rPr>
              <w:t>.250</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99</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09</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Arbeidsmarkt- en personeelsbeleid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A04846" w:rsidRDefault="007820D1">
            <w:pPr>
              <w:pStyle w:val="p-table"/>
              <w:jc w:val="right"/>
              <w:rPr>
                <w:rFonts w:ascii="Times New Roman" w:hAnsi="Times New Roman" w:cs="Times New Roman"/>
                <w:sz w:val="20"/>
              </w:rPr>
            </w:pPr>
            <w:r w:rsidRPr="00C80C9B">
              <w:rPr>
                <w:rFonts w:ascii="Times New Roman" w:hAnsi="Times New Roman" w:cs="Times New Roman"/>
                <w:sz w:val="20"/>
              </w:rPr>
              <w:t>220.</w:t>
            </w:r>
            <w:r w:rsidR="00A04846">
              <w:rPr>
                <w:rFonts w:ascii="Times New Roman" w:hAnsi="Times New Roman" w:cs="Times New Roman"/>
                <w:sz w:val="20"/>
              </w:rPr>
              <w:t>407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A04846" w:rsidRDefault="007820D1">
            <w:pPr>
              <w:pStyle w:val="p-table"/>
              <w:jc w:val="right"/>
              <w:rPr>
                <w:rFonts w:ascii="Times New Roman" w:hAnsi="Times New Roman" w:cs="Times New Roman"/>
                <w:sz w:val="20"/>
              </w:rPr>
            </w:pPr>
            <w:r w:rsidRPr="00C80C9B">
              <w:rPr>
                <w:rFonts w:ascii="Times New Roman" w:hAnsi="Times New Roman" w:cs="Times New Roman"/>
                <w:sz w:val="20"/>
              </w:rPr>
              <w:t>223.</w:t>
            </w:r>
            <w:r w:rsidR="00A04846">
              <w:rPr>
                <w:rFonts w:ascii="Times New Roman" w:hAnsi="Times New Roman" w:cs="Times New Roman"/>
                <w:sz w:val="20"/>
              </w:rPr>
              <w:t>306</w:t>
            </w:r>
            <w:bookmarkStart w:name="_GoBack" w:id="0"/>
            <w:bookmarkEnd w:id="0"/>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6.500</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Studiefinanciering</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5.516.325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5.516.325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1.233.363</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Tegemoetkoming onderwijsbijdrage en schoolkosten</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73.732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73.732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2.086</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13</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Lesgelden</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15.667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15.667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262.124</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Cultuur</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641.444</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1.209.069</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4.537</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Media</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1.131.778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1.128.228</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134.235</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16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Onderzoek en wetenschapsbeleid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1.705.727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1.601.116</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101</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25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Emancipatie</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7.277</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20.241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b/>
                <w:sz w:val="20"/>
              </w:rPr>
              <w:t>Niet-beleidsartikelen</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353.652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351.652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b/>
                <w:sz w:val="20"/>
              </w:rPr>
              <w:t>567</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91</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Nog onverdeeld</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0</w:t>
            </w:r>
          </w:p>
        </w:tc>
      </w:tr>
      <w:tr w:rsidRPr="00C80C9B" w:rsidR="007820D1" w:rsidTr="00C1396F">
        <w:tc>
          <w:tcPr>
            <w:tcW w:w="0" w:type="auto"/>
            <w:tcBorders>
              <w:bottom w:val="single" w:color="009EE0" w:sz="2" w:space="0"/>
            </w:tcBorders>
            <w:shd w:val="clear" w:color="auto" w:fill="auto"/>
            <w:tcMar>
              <w:top w:w="22"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95</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rPr>
                <w:rFonts w:ascii="Times New Roman" w:hAnsi="Times New Roman" w:cs="Times New Roman"/>
                <w:sz w:val="20"/>
              </w:rPr>
            </w:pPr>
            <w:r w:rsidRPr="00C80C9B">
              <w:rPr>
                <w:rFonts w:ascii="Times New Roman" w:hAnsi="Times New Roman" w:cs="Times New Roman"/>
                <w:sz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353.652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351.652</w:t>
            </w:r>
          </w:p>
        </w:tc>
        <w:tc>
          <w:tcPr>
            <w:tcW w:w="0" w:type="auto"/>
            <w:tcBorders>
              <w:bottom w:val="single" w:color="009EE0" w:sz="2" w:space="0"/>
            </w:tcBorders>
            <w:shd w:val="clear" w:color="auto" w:fill="auto"/>
            <w:tcMar>
              <w:top w:w="22" w:type="dxa"/>
              <w:left w:w="28" w:type="dxa"/>
              <w:bottom w:w="22" w:type="dxa"/>
              <w:right w:w="28" w:type="dxa"/>
            </w:tcMar>
          </w:tcPr>
          <w:p w:rsidRPr="00C80C9B" w:rsidR="007820D1" w:rsidP="00C1396F" w:rsidRDefault="007820D1">
            <w:pPr>
              <w:pStyle w:val="p-table"/>
              <w:jc w:val="right"/>
              <w:rPr>
                <w:rFonts w:ascii="Times New Roman" w:hAnsi="Times New Roman" w:cs="Times New Roman"/>
                <w:sz w:val="20"/>
              </w:rPr>
            </w:pPr>
            <w:r w:rsidRPr="00C80C9B">
              <w:rPr>
                <w:rFonts w:ascii="Times New Roman" w:hAnsi="Times New Roman" w:cs="Times New Roman"/>
                <w:sz w:val="20"/>
              </w:rPr>
              <w:t>567</w:t>
            </w:r>
          </w:p>
        </w:tc>
      </w:tr>
    </w:tbl>
    <w:p w:rsidR="007820D1" w:rsidP="005B2BFB" w:rsidRDefault="007820D1">
      <w:pPr>
        <w:pStyle w:val="p-marginbottom"/>
        <w:rPr>
          <w:rFonts w:ascii="Times New Roman" w:hAnsi="Times New Roman" w:cs="Times New Roman"/>
          <w:sz w:val="20"/>
        </w:rPr>
      </w:pPr>
    </w:p>
    <w:p w:rsidRPr="00041576" w:rsidR="007820D1" w:rsidP="005B2BFB" w:rsidRDefault="007820D1">
      <w:pPr>
        <w:pStyle w:val="p-marginbottom"/>
        <w:rPr>
          <w:rFonts w:ascii="Times New Roman" w:hAnsi="Times New Roman" w:cs="Times New Roman"/>
          <w:sz w:val="20"/>
        </w:rPr>
      </w:pPr>
    </w:p>
    <w:tbl>
      <w:tblPr>
        <w:tblW w:w="9080" w:type="dxa"/>
        <w:tblCellMar>
          <w:left w:w="10" w:type="dxa"/>
          <w:right w:w="10" w:type="dxa"/>
        </w:tblCellMar>
        <w:tblLook w:val="0000" w:firstRow="0" w:lastRow="0" w:firstColumn="0" w:lastColumn="0" w:noHBand="0" w:noVBand="0"/>
      </w:tblPr>
      <w:tblGrid>
        <w:gridCol w:w="3533"/>
        <w:gridCol w:w="810"/>
        <w:gridCol w:w="2209"/>
        <w:gridCol w:w="2528"/>
      </w:tblGrid>
      <w:tr w:rsidRPr="00041576" w:rsidR="00041576" w:rsidTr="007820D1">
        <w:trPr>
          <w:tblHeader/>
        </w:trPr>
        <w:tc>
          <w:tcPr>
            <w:tcW w:w="9080" w:type="dxa"/>
            <w:gridSpan w:val="4"/>
            <w:shd w:val="clear" w:color="auto" w:fill="009EE0"/>
            <w:tcMar>
              <w:top w:w="22" w:type="dxa"/>
              <w:left w:w="113" w:type="dxa"/>
              <w:bottom w:w="22" w:type="dxa"/>
            </w:tcMar>
          </w:tcPr>
          <w:p w:rsidRPr="00041576" w:rsidR="005B2BFB" w:rsidP="00BE23B6" w:rsidRDefault="005B2BFB">
            <w:pPr>
              <w:pStyle w:val="kio2-table-title"/>
              <w:rPr>
                <w:rFonts w:ascii="Times New Roman" w:hAnsi="Times New Roman" w:cs="Times New Roman"/>
                <w:color w:val="auto"/>
                <w:sz w:val="20"/>
              </w:rPr>
            </w:pPr>
            <w:r w:rsidRPr="00041576">
              <w:rPr>
                <w:rFonts w:ascii="Times New Roman" w:hAnsi="Times New Roman" w:cs="Times New Roman"/>
                <w:color w:val="auto"/>
                <w:sz w:val="20"/>
              </w:rPr>
              <w:t>Vastgestelde begrotingsstaat inzake de baten-lastenagentschappen voor het jaar 2023 (bedragen x € 1.000)</w:t>
            </w:r>
          </w:p>
        </w:tc>
      </w:tr>
      <w:tr w:rsidRPr="00041576" w:rsidR="005B2BFB" w:rsidTr="007820D1">
        <w:trPr>
          <w:tblHeader/>
        </w:trPr>
        <w:tc>
          <w:tcPr>
            <w:tcW w:w="3080" w:type="dxa"/>
            <w:tcBorders>
              <w:top w:val="single" w:color="000000" w:sz="2" w:space="0"/>
              <w:bottom w:val="single" w:color="009EE0" w:sz="2" w:space="0"/>
            </w:tcBorders>
            <w:shd w:val="clear" w:color="auto" w:fill="auto"/>
            <w:tcMar>
              <w:top w:w="28" w:type="dxa"/>
              <w:bottom w:w="28" w:type="dxa"/>
              <w:right w:w="28" w:type="dxa"/>
            </w:tcMar>
          </w:tcPr>
          <w:p w:rsidRPr="00041576" w:rsidR="005B2BFB" w:rsidP="00BE23B6" w:rsidRDefault="005B2BFB">
            <w:pPr>
              <w:pStyle w:val="p-table"/>
              <w:rPr>
                <w:rFonts w:ascii="Times New Roman" w:hAnsi="Times New Roman" w:cs="Times New Roman"/>
                <w:color w:val="000000"/>
                <w:sz w:val="20"/>
              </w:rPr>
            </w:pPr>
            <w:r w:rsidRPr="00041576">
              <w:rPr>
                <w:rFonts w:ascii="Times New Roman" w:hAnsi="Times New Roman" w:cs="Times New Roman"/>
                <w:color w:val="000000"/>
                <w:sz w:val="20"/>
              </w:rPr>
              <w:t>Naam</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41576" w:rsidR="005B2BFB" w:rsidP="00BE23B6" w:rsidRDefault="005B2BFB">
            <w:pPr>
              <w:pStyle w:val="p-table"/>
              <w:jc w:val="right"/>
              <w:rPr>
                <w:rFonts w:ascii="Times New Roman" w:hAnsi="Times New Roman" w:cs="Times New Roman"/>
                <w:color w:val="000000"/>
                <w:sz w:val="20"/>
              </w:rPr>
            </w:pPr>
            <w:r w:rsidRPr="00041576">
              <w:rPr>
                <w:rFonts w:ascii="Times New Roman" w:hAnsi="Times New Roman" w:cs="Times New Roman"/>
                <w:color w:val="000000"/>
                <w:sz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41576" w:rsidR="005B2BFB" w:rsidP="00BE23B6" w:rsidRDefault="005B2BFB">
            <w:pPr>
              <w:pStyle w:val="p-table"/>
              <w:jc w:val="right"/>
              <w:rPr>
                <w:rFonts w:ascii="Times New Roman" w:hAnsi="Times New Roman" w:cs="Times New Roman"/>
                <w:color w:val="000000"/>
                <w:sz w:val="20"/>
              </w:rPr>
            </w:pPr>
            <w:r w:rsidRPr="00041576">
              <w:rPr>
                <w:rFonts w:ascii="Times New Roman" w:hAnsi="Times New Roman" w:cs="Times New Roman"/>
                <w:color w:val="000000"/>
                <w:sz w:val="20"/>
              </w:rPr>
              <w:t>Lasten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041576" w:rsidR="005B2BFB" w:rsidP="00BE23B6" w:rsidRDefault="005B2BFB">
            <w:pPr>
              <w:pStyle w:val="p-table"/>
              <w:jc w:val="right"/>
              <w:rPr>
                <w:rFonts w:ascii="Times New Roman" w:hAnsi="Times New Roman" w:cs="Times New Roman"/>
                <w:color w:val="000000"/>
                <w:sz w:val="20"/>
              </w:rPr>
            </w:pPr>
            <w:r w:rsidRPr="00041576">
              <w:rPr>
                <w:rFonts w:ascii="Times New Roman" w:hAnsi="Times New Roman" w:cs="Times New Roman"/>
                <w:color w:val="000000"/>
                <w:sz w:val="20"/>
              </w:rPr>
              <w:t>Saldo baten en lasten</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376.684</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376.684</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0</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Nationaal Archief (NA)</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52.185</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52.185</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0</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428.869</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428.869</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0</w:t>
            </w:r>
          </w:p>
        </w:tc>
      </w:tr>
      <w:tr w:rsidRPr="00041576" w:rsidR="005B2BFB" w:rsidTr="007820D1">
        <w:tc>
          <w:tcPr>
            <w:tcW w:w="3080" w:type="dxa"/>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Naam</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Totaal kapitaaluitgaven</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Totaal kapitaalontvangsten</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Dienst Uitvoering Onderwijs (DUO)</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79.700</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47.700</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sz w:val="20"/>
              </w:rPr>
              <w:t>Nationaal Archief (NA)</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4.941</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sz w:val="20"/>
              </w:rPr>
              <w:t>1.066</w:t>
            </w:r>
          </w:p>
        </w:tc>
      </w:tr>
      <w:tr w:rsidRPr="00041576" w:rsidR="005B2BFB" w:rsidTr="007820D1">
        <w:tc>
          <w:tcPr>
            <w:tcW w:w="3080" w:type="dxa"/>
            <w:tcBorders>
              <w:bottom w:val="single" w:color="009EE0" w:sz="2" w:space="0"/>
            </w:tcBorders>
            <w:shd w:val="clear" w:color="auto" w:fill="auto"/>
            <w:tcMar>
              <w:top w:w="22" w:type="dxa"/>
              <w:bottom w:w="22" w:type="dxa"/>
              <w:right w:w="28" w:type="dxa"/>
            </w:tcMar>
          </w:tcPr>
          <w:p w:rsidRPr="00041576" w:rsidR="005B2BFB" w:rsidP="00BE23B6" w:rsidRDefault="005B2BFB">
            <w:pPr>
              <w:pStyle w:val="p-table"/>
              <w:rPr>
                <w:rFonts w:ascii="Times New Roman" w:hAnsi="Times New Roman" w:cs="Times New Roman"/>
                <w:sz w:val="20"/>
              </w:rPr>
            </w:pPr>
            <w:r w:rsidRPr="00041576">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84.641</w:t>
            </w:r>
          </w:p>
        </w:tc>
        <w:tc>
          <w:tcPr>
            <w:tcW w:w="0" w:type="auto"/>
            <w:tcBorders>
              <w:bottom w:val="single" w:color="009EE0" w:sz="2" w:space="0"/>
            </w:tcBorders>
            <w:shd w:val="clear" w:color="auto" w:fill="auto"/>
            <w:tcMar>
              <w:top w:w="22" w:type="dxa"/>
              <w:left w:w="28" w:type="dxa"/>
              <w:bottom w:w="22" w:type="dxa"/>
              <w:right w:w="28" w:type="dxa"/>
            </w:tcMar>
          </w:tcPr>
          <w:p w:rsidRPr="00041576" w:rsidR="005B2BFB" w:rsidP="00BE23B6" w:rsidRDefault="005B2BFB">
            <w:pPr>
              <w:pStyle w:val="p-table"/>
              <w:jc w:val="right"/>
              <w:rPr>
                <w:rFonts w:ascii="Times New Roman" w:hAnsi="Times New Roman" w:cs="Times New Roman"/>
                <w:sz w:val="20"/>
              </w:rPr>
            </w:pPr>
            <w:r w:rsidRPr="00041576">
              <w:rPr>
                <w:rFonts w:ascii="Times New Roman" w:hAnsi="Times New Roman" w:cs="Times New Roman"/>
                <w:b/>
                <w:sz w:val="20"/>
              </w:rPr>
              <w:t>48.766</w:t>
            </w:r>
          </w:p>
        </w:tc>
      </w:tr>
    </w:tbl>
    <w:p w:rsidR="005B2BFB" w:rsidP="005B2BFB" w:rsidRDefault="005B2BFB">
      <w:pPr>
        <w:pStyle w:val="p-marginbottom"/>
      </w:pPr>
    </w:p>
    <w:p w:rsidRPr="002168F4" w:rsidR="005B2BFB" w:rsidP="00A11E73" w:rsidRDefault="005B2BFB">
      <w:pPr>
        <w:tabs>
          <w:tab w:val="left" w:pos="284"/>
          <w:tab w:val="left" w:pos="567"/>
          <w:tab w:val="left" w:pos="851"/>
        </w:tabs>
        <w:ind w:right="1848"/>
        <w:rPr>
          <w:rFonts w:ascii="Times New Roman" w:hAnsi="Times New Roman"/>
          <w:sz w:val="24"/>
          <w:szCs w:val="20"/>
        </w:rPr>
      </w:pPr>
    </w:p>
    <w:sectPr w:rsidRPr="002168F4" w:rsidR="005B2BFB"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BFB" w:rsidRDefault="005B2BFB">
      <w:pPr>
        <w:spacing w:line="20" w:lineRule="exact"/>
      </w:pPr>
    </w:p>
  </w:endnote>
  <w:endnote w:type="continuationSeparator" w:id="0">
    <w:p w:rsidR="005B2BFB" w:rsidRDefault="005B2BFB">
      <w:pPr>
        <w:pStyle w:val="Amendement"/>
      </w:pPr>
      <w:r>
        <w:rPr>
          <w:b w:val="0"/>
          <w:bCs w:val="0"/>
        </w:rPr>
        <w:t xml:space="preserve"> </w:t>
      </w:r>
    </w:p>
  </w:endnote>
  <w:endnote w:type="continuationNotice" w:id="1">
    <w:p w:rsidR="005B2BFB" w:rsidRDefault="005B2BF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0484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BFB" w:rsidRDefault="005B2BFB">
      <w:pPr>
        <w:pStyle w:val="Amendement"/>
      </w:pPr>
      <w:r>
        <w:rPr>
          <w:b w:val="0"/>
          <w:bCs w:val="0"/>
        </w:rPr>
        <w:separator/>
      </w:r>
    </w:p>
  </w:footnote>
  <w:footnote w:type="continuationSeparator" w:id="0">
    <w:p w:rsidR="005B2BFB" w:rsidRDefault="005B2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FB"/>
    <w:rsid w:val="00012DBE"/>
    <w:rsid w:val="00041576"/>
    <w:rsid w:val="000A1D81"/>
    <w:rsid w:val="00111ED3"/>
    <w:rsid w:val="001505AA"/>
    <w:rsid w:val="00184E2D"/>
    <w:rsid w:val="001C190E"/>
    <w:rsid w:val="002168F4"/>
    <w:rsid w:val="002A727C"/>
    <w:rsid w:val="002C5C63"/>
    <w:rsid w:val="005B2BFB"/>
    <w:rsid w:val="005D2707"/>
    <w:rsid w:val="00606255"/>
    <w:rsid w:val="006B607A"/>
    <w:rsid w:val="007820D1"/>
    <w:rsid w:val="007D451C"/>
    <w:rsid w:val="00826224"/>
    <w:rsid w:val="00930A23"/>
    <w:rsid w:val="009B0346"/>
    <w:rsid w:val="009C7354"/>
    <w:rsid w:val="009E6D7F"/>
    <w:rsid w:val="00A04846"/>
    <w:rsid w:val="00A11E73"/>
    <w:rsid w:val="00A2521E"/>
    <w:rsid w:val="00AE436A"/>
    <w:rsid w:val="00C135B1"/>
    <w:rsid w:val="00C3429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9B153"/>
  <w15:docId w15:val="{6B399FC8-8FEE-4DE0-BEC3-FB91890B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5B2BF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5B2BF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B2BFB"/>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5B2BF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5B2B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5B2B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5B2BF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5B2BF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5B2BF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5B2BFB"/>
    <w:pPr>
      <w:widowControl w:val="0"/>
      <w:autoSpaceDN w:val="0"/>
      <w:textAlignment w:val="baseline"/>
    </w:pPr>
    <w:rPr>
      <w:rFonts w:ascii="DejaVu Sans" w:eastAsia="Arial Unicode MS" w:hAnsi="DejaVu Sans" w:cs="Tahoma"/>
      <w:kern w:val="3"/>
      <w:sz w:val="18"/>
    </w:rPr>
  </w:style>
  <w:style w:type="paragraph" w:customStyle="1" w:styleId="label-p">
    <w:name w:val="label-p"/>
    <w:rsid w:val="005B2BF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5B2BFB"/>
    <w:pPr>
      <w:keepNext/>
      <w:widowControl w:val="0"/>
      <w:autoSpaceDN w:val="0"/>
      <w:spacing w:after="1620"/>
      <w:textAlignment w:val="baseline"/>
    </w:pPr>
    <w:rPr>
      <w:rFonts w:ascii="DejaVu Sans" w:eastAsia="Arial Unicode MS" w:hAnsi="DejaVu Sans" w:cs="Tahoma"/>
      <w:kern w:val="3"/>
      <w:sz w:val="18"/>
    </w:rPr>
  </w:style>
  <w:style w:type="paragraph" w:customStyle="1" w:styleId="avmp">
    <w:name w:val="avmp"/>
    <w:rsid w:val="009B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stb-2017-139.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504</ap:Words>
  <ap:Characters>3279</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2022-12-08T20:27:00.0000000Z</dcterms:created>
  <dcterms:modified xsi:type="dcterms:W3CDTF">2022-12-08T20:35:00.0000000Z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