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7444" w:rsidRDefault="00757444"/>
    <w:tbl>
      <w:tblPr>
        <w:tblW w:w="9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590"/>
      </w:tblGrid>
      <w:tr w:rsidRPr="002168F4" w:rsidR="00CB3578" w:rsidTr="00F13442">
        <w:trPr>
          <w:cantSplit/>
        </w:trPr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544E9D" w:rsidR="00947010" w:rsidP="00947010" w:rsidRDefault="00947010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544E9D">
              <w:rPr>
                <w:rFonts w:ascii="Times New Roman" w:hAnsi="Times New Roman"/>
              </w:rPr>
              <w:t>De Tweede Kamer der Staten-</w:t>
            </w:r>
            <w:r w:rsidRPr="00544E9D">
              <w:rPr>
                <w:rFonts w:ascii="Times New Roman" w:hAnsi="Times New Roman"/>
              </w:rPr>
              <w:fldChar w:fldCharType="begin"/>
            </w:r>
            <w:r w:rsidRPr="00544E9D">
              <w:rPr>
                <w:rFonts w:ascii="Times New Roman" w:hAnsi="Times New Roman"/>
              </w:rPr>
              <w:instrText xml:space="preserve">PRIVATE </w:instrText>
            </w:r>
            <w:r w:rsidRPr="00544E9D">
              <w:rPr>
                <w:rFonts w:ascii="Times New Roman" w:hAnsi="Times New Roman"/>
              </w:rPr>
              <w:fldChar w:fldCharType="end"/>
            </w:r>
          </w:p>
          <w:p w:rsidRPr="00544E9D" w:rsidR="00947010" w:rsidP="00947010" w:rsidRDefault="00947010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544E9D">
              <w:rPr>
                <w:rFonts w:ascii="Times New Roman" w:hAnsi="Times New Roman"/>
              </w:rPr>
              <w:t>Generaal zendt bijgaand door</w:t>
            </w:r>
          </w:p>
          <w:p w:rsidRPr="00544E9D" w:rsidR="00947010" w:rsidP="00947010" w:rsidRDefault="00947010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544E9D">
              <w:rPr>
                <w:rFonts w:ascii="Times New Roman" w:hAnsi="Times New Roman"/>
              </w:rPr>
              <w:t>haar aangenomen wetsvoorstel</w:t>
            </w:r>
          </w:p>
          <w:p w:rsidRPr="00544E9D" w:rsidR="00947010" w:rsidP="00947010" w:rsidRDefault="00947010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544E9D">
              <w:rPr>
                <w:rFonts w:ascii="Times New Roman" w:hAnsi="Times New Roman"/>
              </w:rPr>
              <w:t>aan de Eerste Kamer.</w:t>
            </w:r>
          </w:p>
          <w:p w:rsidRPr="00544E9D" w:rsidR="00947010" w:rsidP="00947010" w:rsidRDefault="00947010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544E9D" w:rsidR="00947010" w:rsidP="00947010" w:rsidRDefault="00947010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544E9D">
              <w:rPr>
                <w:rFonts w:ascii="Times New Roman" w:hAnsi="Times New Roman"/>
              </w:rPr>
              <w:t>De Voorzitter,</w:t>
            </w:r>
          </w:p>
          <w:p w:rsidRPr="00544E9D" w:rsidR="00947010" w:rsidP="00947010" w:rsidRDefault="00947010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544E9D" w:rsidR="00947010" w:rsidP="00947010" w:rsidRDefault="00947010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544E9D" w:rsidR="00947010" w:rsidP="00947010" w:rsidRDefault="00947010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544E9D" w:rsidR="00947010" w:rsidP="00947010" w:rsidRDefault="00947010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544E9D" w:rsidR="00947010" w:rsidP="00947010" w:rsidRDefault="00947010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544E9D" w:rsidR="00947010" w:rsidP="00947010" w:rsidRDefault="00947010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544E9D" w:rsidR="00947010" w:rsidP="00947010" w:rsidRDefault="00947010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544E9D" w:rsidR="00947010" w:rsidP="00947010" w:rsidRDefault="00947010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544E9D" w:rsidR="00947010" w:rsidP="00947010" w:rsidRDefault="00947010">
            <w:pPr>
              <w:rPr>
                <w:rFonts w:ascii="Times New Roman" w:hAnsi="Times New Roman"/>
              </w:rPr>
            </w:pPr>
          </w:p>
          <w:p w:rsidRPr="00757444" w:rsidR="00CB3578" w:rsidP="00947010" w:rsidRDefault="00947010">
            <w:pPr>
              <w:pStyle w:val="Amendemen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>7 juli 2022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</w:rPr>
            </w:pPr>
          </w:p>
        </w:tc>
      </w:tr>
      <w:tr w:rsidRPr="002168F4" w:rsidR="00947010" w:rsidTr="00D01C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F46C91" w:rsidR="00947010" w:rsidP="00757444" w:rsidRDefault="00947010">
            <w:pPr>
              <w:rPr>
                <w:rFonts w:ascii="Times New Roman" w:hAnsi="Times New Roman"/>
                <w:b/>
                <w:sz w:val="24"/>
              </w:rPr>
            </w:pPr>
            <w:r w:rsidRPr="00F46C91">
              <w:rPr>
                <w:rFonts w:ascii="Times New Roman" w:hAnsi="Times New Roman"/>
                <w:b/>
                <w:sz w:val="24"/>
              </w:rPr>
              <w:t>Wijziging van de begrotingsstaat van het Deltafonds voor het jaar 2022 (wijziging samenhangende met de Voorjaarsnota)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947010" w:rsidTr="002A3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2168F4" w:rsidR="00947010" w:rsidRDefault="00A54174">
            <w:pPr>
              <w:pStyle w:val="Amendemen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GEWIJZIGD </w:t>
            </w:r>
            <w:bookmarkStart w:name="_GoBack" w:id="0"/>
            <w:bookmarkEnd w:id="0"/>
            <w:r w:rsidRPr="002168F4" w:rsidR="00947010">
              <w:rPr>
                <w:rFonts w:ascii="Times New Roman" w:hAnsi="Times New Roman" w:cs="Times New Roman"/>
              </w:rPr>
              <w:t>VOORSTEL VAN WET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D5564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</w:tbl>
    <w:p w:rsidR="00CB3578" w:rsidP="00A11E73" w:rsidRDefault="00CB3578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  <w:szCs w:val="20"/>
        </w:rPr>
      </w:pPr>
    </w:p>
    <w:p w:rsidRPr="00F46C91" w:rsidR="00F46C91" w:rsidP="00F46C91" w:rsidRDefault="00F46C91">
      <w:pPr>
        <w:ind w:firstLine="284"/>
        <w:rPr>
          <w:rFonts w:ascii="Times New Roman" w:hAnsi="Times New Roman"/>
          <w:sz w:val="24"/>
          <w:szCs w:val="20"/>
        </w:rPr>
      </w:pPr>
      <w:r w:rsidRPr="00F46C91">
        <w:rPr>
          <w:rFonts w:ascii="Times New Roman" w:hAnsi="Times New Roman"/>
          <w:sz w:val="24"/>
          <w:szCs w:val="20"/>
        </w:rPr>
        <w:t>Wij Willem-Alexander, bij de gratie Gods, Koning der Nederlanden, Prins van Oranje-Nassau, enz. enz. enz.</w:t>
      </w:r>
    </w:p>
    <w:p w:rsidR="00F46C91" w:rsidP="00F46C91" w:rsidRDefault="00F46C91">
      <w:pPr>
        <w:rPr>
          <w:rFonts w:ascii="Times New Roman" w:hAnsi="Times New Roman"/>
          <w:sz w:val="24"/>
          <w:szCs w:val="20"/>
        </w:rPr>
      </w:pPr>
    </w:p>
    <w:p w:rsidRPr="00F46C91" w:rsidR="00F46C91" w:rsidP="00F46C91" w:rsidRDefault="00F46C91">
      <w:pPr>
        <w:ind w:firstLine="284"/>
        <w:rPr>
          <w:rFonts w:ascii="Times New Roman" w:hAnsi="Times New Roman"/>
          <w:sz w:val="24"/>
          <w:szCs w:val="20"/>
        </w:rPr>
      </w:pPr>
      <w:r w:rsidRPr="00F46C91">
        <w:rPr>
          <w:rFonts w:ascii="Times New Roman" w:hAnsi="Times New Roman"/>
          <w:sz w:val="24"/>
          <w:szCs w:val="20"/>
        </w:rPr>
        <w:t>Allen, die deze zullen zien of horen lezen, saluut! doen te weten:</w:t>
      </w:r>
    </w:p>
    <w:p w:rsidRPr="00F46C91" w:rsidR="00F46C91" w:rsidP="00F46C91" w:rsidRDefault="00F46C91">
      <w:pPr>
        <w:ind w:firstLine="284"/>
        <w:rPr>
          <w:rFonts w:ascii="Times New Roman" w:hAnsi="Times New Roman"/>
          <w:sz w:val="24"/>
          <w:szCs w:val="20"/>
        </w:rPr>
      </w:pPr>
      <w:r w:rsidRPr="00F46C91">
        <w:rPr>
          <w:rFonts w:ascii="Times New Roman" w:hAnsi="Times New Roman"/>
          <w:sz w:val="24"/>
          <w:szCs w:val="20"/>
        </w:rPr>
        <w:t>Alzo Wij in overweging genomen hebben, dat de noodzaak is gebleken van een wijziging van de departementale begrotingsstaat van het Deltafonds, alle voor het jaar 2022;</w:t>
      </w:r>
    </w:p>
    <w:p w:rsidRPr="00F46C91" w:rsidR="00F46C91" w:rsidP="00F46C91" w:rsidRDefault="00F46C91">
      <w:pPr>
        <w:ind w:firstLine="284"/>
        <w:rPr>
          <w:rFonts w:ascii="Times New Roman" w:hAnsi="Times New Roman"/>
          <w:sz w:val="24"/>
          <w:szCs w:val="20"/>
        </w:rPr>
      </w:pPr>
      <w:r w:rsidRPr="00F46C91">
        <w:rPr>
          <w:rFonts w:ascii="Times New Roman" w:hAnsi="Times New Roman"/>
          <w:sz w:val="24"/>
          <w:szCs w:val="20"/>
        </w:rPr>
        <w:t>Zo is het, dat Wij, met gemeen overleg d</w:t>
      </w:r>
      <w:r>
        <w:rPr>
          <w:rFonts w:ascii="Times New Roman" w:hAnsi="Times New Roman"/>
          <w:sz w:val="24"/>
          <w:szCs w:val="20"/>
        </w:rPr>
        <w:t>er Staten-Generaal, hebben goed</w:t>
      </w:r>
      <w:r w:rsidRPr="00F46C91">
        <w:rPr>
          <w:rFonts w:ascii="Times New Roman" w:hAnsi="Times New Roman"/>
          <w:sz w:val="24"/>
          <w:szCs w:val="20"/>
        </w:rPr>
        <w:t>gevonden en verstaan, gelijk Wij goedvinden en verstaan bij deze:</w:t>
      </w:r>
    </w:p>
    <w:p w:rsidR="00F46C91" w:rsidP="00F46C91" w:rsidRDefault="00F46C91">
      <w:pPr>
        <w:rPr>
          <w:rFonts w:ascii="Times New Roman" w:hAnsi="Times New Roman"/>
          <w:sz w:val="24"/>
          <w:szCs w:val="20"/>
        </w:rPr>
      </w:pPr>
    </w:p>
    <w:p w:rsidRPr="00F46C91" w:rsidR="00F46C91" w:rsidP="00F46C91" w:rsidRDefault="00F46C91">
      <w:pPr>
        <w:rPr>
          <w:rFonts w:ascii="Times New Roman" w:hAnsi="Times New Roman"/>
          <w:b/>
          <w:sz w:val="24"/>
          <w:szCs w:val="20"/>
        </w:rPr>
      </w:pPr>
      <w:r w:rsidRPr="00F46C91">
        <w:rPr>
          <w:rFonts w:ascii="Times New Roman" w:hAnsi="Times New Roman"/>
          <w:b/>
          <w:sz w:val="24"/>
          <w:szCs w:val="20"/>
        </w:rPr>
        <w:t>Artikel 1</w:t>
      </w:r>
    </w:p>
    <w:p w:rsidR="00F46C91" w:rsidP="00F46C91" w:rsidRDefault="00F46C91">
      <w:pPr>
        <w:rPr>
          <w:rFonts w:ascii="Times New Roman" w:hAnsi="Times New Roman"/>
          <w:sz w:val="24"/>
          <w:szCs w:val="20"/>
        </w:rPr>
      </w:pPr>
    </w:p>
    <w:p w:rsidRPr="00F46C91" w:rsidR="00F46C91" w:rsidP="00F46C91" w:rsidRDefault="00F46C91">
      <w:pPr>
        <w:ind w:firstLine="284"/>
        <w:rPr>
          <w:rFonts w:ascii="Times New Roman" w:hAnsi="Times New Roman"/>
          <w:sz w:val="24"/>
          <w:szCs w:val="20"/>
        </w:rPr>
      </w:pPr>
      <w:r w:rsidRPr="00F46C91">
        <w:rPr>
          <w:rFonts w:ascii="Times New Roman" w:hAnsi="Times New Roman"/>
          <w:sz w:val="24"/>
          <w:szCs w:val="20"/>
        </w:rPr>
        <w:t>De begrotingsstaat van het Deltafonds voor het jaar 2022 wordt gewijzigd, zoals blijkt uit de desbetreffende bij deze wet behorende staat.</w:t>
      </w:r>
    </w:p>
    <w:p w:rsidR="00F46C91" w:rsidP="00F46C91" w:rsidRDefault="00F46C91">
      <w:pPr>
        <w:rPr>
          <w:rFonts w:ascii="Times New Roman" w:hAnsi="Times New Roman"/>
          <w:sz w:val="24"/>
          <w:szCs w:val="20"/>
        </w:rPr>
      </w:pPr>
    </w:p>
    <w:p w:rsidRPr="00F46C91" w:rsidR="00F46C91" w:rsidP="00F46C91" w:rsidRDefault="00F46C91">
      <w:pPr>
        <w:rPr>
          <w:rFonts w:ascii="Times New Roman" w:hAnsi="Times New Roman"/>
          <w:b/>
          <w:sz w:val="24"/>
          <w:szCs w:val="20"/>
        </w:rPr>
      </w:pPr>
      <w:r w:rsidRPr="00F46C91">
        <w:rPr>
          <w:rFonts w:ascii="Times New Roman" w:hAnsi="Times New Roman"/>
          <w:b/>
          <w:sz w:val="24"/>
          <w:szCs w:val="20"/>
        </w:rPr>
        <w:t>Artikel 2</w:t>
      </w:r>
    </w:p>
    <w:p w:rsidR="00F46C91" w:rsidP="00F46C91" w:rsidRDefault="00F46C91">
      <w:pPr>
        <w:rPr>
          <w:rFonts w:ascii="Times New Roman" w:hAnsi="Times New Roman"/>
          <w:sz w:val="24"/>
          <w:szCs w:val="20"/>
        </w:rPr>
      </w:pPr>
    </w:p>
    <w:p w:rsidRPr="00F46C91" w:rsidR="00F46C91" w:rsidP="00F46C91" w:rsidRDefault="00F46C91">
      <w:pPr>
        <w:ind w:firstLine="284"/>
        <w:rPr>
          <w:rFonts w:ascii="Times New Roman" w:hAnsi="Times New Roman"/>
          <w:sz w:val="24"/>
          <w:szCs w:val="20"/>
        </w:rPr>
      </w:pPr>
      <w:r w:rsidRPr="00F46C91">
        <w:rPr>
          <w:rFonts w:ascii="Times New Roman" w:hAnsi="Times New Roman"/>
          <w:sz w:val="24"/>
          <w:szCs w:val="20"/>
        </w:rPr>
        <w:t>De vaststelling van de begrotingsstaten geschiedt in duizenden euro’s.</w:t>
      </w:r>
    </w:p>
    <w:p w:rsidR="00F46C91" w:rsidP="00F46C91" w:rsidRDefault="00F46C91">
      <w:pPr>
        <w:rPr>
          <w:rFonts w:ascii="Times New Roman" w:hAnsi="Times New Roman"/>
          <w:sz w:val="24"/>
          <w:szCs w:val="20"/>
        </w:rPr>
      </w:pPr>
    </w:p>
    <w:p w:rsidRPr="00F46C91" w:rsidR="00F46C91" w:rsidP="00F46C91" w:rsidRDefault="00F46C91">
      <w:pPr>
        <w:rPr>
          <w:rFonts w:ascii="Times New Roman" w:hAnsi="Times New Roman"/>
          <w:b/>
          <w:sz w:val="24"/>
          <w:szCs w:val="20"/>
        </w:rPr>
      </w:pPr>
      <w:r w:rsidRPr="00F46C91">
        <w:rPr>
          <w:rFonts w:ascii="Times New Roman" w:hAnsi="Times New Roman"/>
          <w:b/>
          <w:sz w:val="24"/>
          <w:szCs w:val="20"/>
        </w:rPr>
        <w:t>Artikel 3</w:t>
      </w:r>
    </w:p>
    <w:p w:rsidR="00F46C91" w:rsidP="00F46C91" w:rsidRDefault="00F46C91">
      <w:pPr>
        <w:rPr>
          <w:rFonts w:ascii="Times New Roman" w:hAnsi="Times New Roman"/>
          <w:sz w:val="24"/>
          <w:szCs w:val="20"/>
        </w:rPr>
      </w:pPr>
    </w:p>
    <w:p w:rsidRPr="00F46C91" w:rsidR="00F46C91" w:rsidP="00F46C91" w:rsidRDefault="00F46C91">
      <w:pPr>
        <w:ind w:firstLine="284"/>
        <w:rPr>
          <w:rFonts w:ascii="Times New Roman" w:hAnsi="Times New Roman"/>
          <w:sz w:val="24"/>
          <w:szCs w:val="20"/>
        </w:rPr>
      </w:pPr>
      <w:r w:rsidRPr="00F46C91">
        <w:rPr>
          <w:rFonts w:ascii="Times New Roman" w:hAnsi="Times New Roman"/>
          <w:sz w:val="24"/>
          <w:szCs w:val="20"/>
        </w:rPr>
        <w:t>Deze wet treedt in werking met ingang van de dag na de datum van uitgifte van het Staatsblad waarin zij wordt geplaatst en werkt terug tot en met 1 juni 2022.</w:t>
      </w:r>
    </w:p>
    <w:p w:rsidR="00F46C91" w:rsidP="00F46C91" w:rsidRDefault="00F46C91">
      <w:pPr>
        <w:rPr>
          <w:rFonts w:ascii="Times New Roman" w:hAnsi="Times New Roman"/>
          <w:sz w:val="24"/>
          <w:szCs w:val="20"/>
        </w:rPr>
      </w:pPr>
    </w:p>
    <w:p w:rsidR="00947010" w:rsidP="00F46C91" w:rsidRDefault="00947010">
      <w:pPr>
        <w:ind w:firstLine="284"/>
        <w:rPr>
          <w:rFonts w:ascii="Times New Roman" w:hAnsi="Times New Roman"/>
          <w:sz w:val="24"/>
          <w:szCs w:val="20"/>
        </w:rPr>
      </w:pPr>
    </w:p>
    <w:p w:rsidR="00947010" w:rsidRDefault="00947010">
      <w:pPr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br w:type="page"/>
      </w:r>
    </w:p>
    <w:p w:rsidRPr="00F46C91" w:rsidR="00F46C91" w:rsidP="00F46C91" w:rsidRDefault="00F46C91">
      <w:pPr>
        <w:ind w:firstLine="284"/>
        <w:rPr>
          <w:rFonts w:ascii="Times New Roman" w:hAnsi="Times New Roman"/>
          <w:sz w:val="24"/>
          <w:szCs w:val="20"/>
        </w:rPr>
      </w:pPr>
      <w:r w:rsidRPr="00F46C91">
        <w:rPr>
          <w:rFonts w:ascii="Times New Roman" w:hAnsi="Times New Roman"/>
          <w:sz w:val="24"/>
          <w:szCs w:val="20"/>
        </w:rPr>
        <w:lastRenderedPageBreak/>
        <w:t>Lasten en bevelen dat deze in het Staatsblad zal worden geplaatst en dat alle ministeries, autoriteiten, colleges en ambtenaren die zulks aangaat, aan de nauwkeurige uitvoering de hand zullen houden.</w:t>
      </w:r>
    </w:p>
    <w:p w:rsidRPr="00F46C91" w:rsidR="00F46C91" w:rsidP="00F46C91" w:rsidRDefault="00F46C91">
      <w:pPr>
        <w:rPr>
          <w:rFonts w:ascii="Times New Roman" w:hAnsi="Times New Roman"/>
          <w:sz w:val="24"/>
          <w:szCs w:val="20"/>
        </w:rPr>
      </w:pPr>
    </w:p>
    <w:p w:rsidRPr="00F46C91" w:rsidR="00F46C91" w:rsidP="00F46C91" w:rsidRDefault="00F46C91">
      <w:pPr>
        <w:rPr>
          <w:rFonts w:ascii="Times New Roman" w:hAnsi="Times New Roman"/>
          <w:sz w:val="24"/>
          <w:szCs w:val="20"/>
        </w:rPr>
      </w:pPr>
      <w:r w:rsidRPr="00F46C91">
        <w:rPr>
          <w:rFonts w:ascii="Times New Roman" w:hAnsi="Times New Roman"/>
          <w:sz w:val="24"/>
          <w:szCs w:val="20"/>
        </w:rPr>
        <w:t>Gegeven</w:t>
      </w:r>
    </w:p>
    <w:p w:rsidRPr="00F46C91" w:rsidR="00F46C91" w:rsidP="00F46C91" w:rsidRDefault="00F46C91">
      <w:pPr>
        <w:rPr>
          <w:rFonts w:ascii="Times New Roman" w:hAnsi="Times New Roman"/>
          <w:sz w:val="24"/>
          <w:szCs w:val="20"/>
        </w:rPr>
      </w:pPr>
    </w:p>
    <w:p w:rsidR="00F46C91" w:rsidP="00F46C91" w:rsidRDefault="00F46C91">
      <w:pPr>
        <w:rPr>
          <w:rFonts w:ascii="Times New Roman" w:hAnsi="Times New Roman"/>
          <w:sz w:val="24"/>
          <w:szCs w:val="20"/>
        </w:rPr>
      </w:pPr>
    </w:p>
    <w:p w:rsidR="00F46C91" w:rsidP="00F46C91" w:rsidRDefault="00F46C91">
      <w:pPr>
        <w:rPr>
          <w:rFonts w:ascii="Times New Roman" w:hAnsi="Times New Roman"/>
          <w:sz w:val="24"/>
          <w:szCs w:val="20"/>
        </w:rPr>
      </w:pPr>
    </w:p>
    <w:p w:rsidR="00F46C91" w:rsidP="00F46C91" w:rsidRDefault="00F46C91">
      <w:pPr>
        <w:rPr>
          <w:rFonts w:ascii="Times New Roman" w:hAnsi="Times New Roman"/>
          <w:sz w:val="24"/>
          <w:szCs w:val="20"/>
        </w:rPr>
      </w:pPr>
    </w:p>
    <w:p w:rsidR="00F46C91" w:rsidP="00F46C91" w:rsidRDefault="00F46C91">
      <w:pPr>
        <w:rPr>
          <w:rFonts w:ascii="Times New Roman" w:hAnsi="Times New Roman"/>
          <w:sz w:val="24"/>
          <w:szCs w:val="20"/>
        </w:rPr>
      </w:pPr>
    </w:p>
    <w:p w:rsidR="00F46C91" w:rsidP="00F46C91" w:rsidRDefault="00F46C91">
      <w:pPr>
        <w:rPr>
          <w:rFonts w:ascii="Times New Roman" w:hAnsi="Times New Roman"/>
          <w:sz w:val="24"/>
          <w:szCs w:val="20"/>
        </w:rPr>
      </w:pPr>
    </w:p>
    <w:p w:rsidR="00F46C91" w:rsidP="00F46C91" w:rsidRDefault="00F46C91">
      <w:pPr>
        <w:rPr>
          <w:rFonts w:ascii="Times New Roman" w:hAnsi="Times New Roman"/>
          <w:sz w:val="24"/>
          <w:szCs w:val="20"/>
        </w:rPr>
      </w:pPr>
    </w:p>
    <w:p w:rsidR="00F46C91" w:rsidP="00F46C91" w:rsidRDefault="00F46C91">
      <w:pPr>
        <w:rPr>
          <w:rFonts w:ascii="Times New Roman" w:hAnsi="Times New Roman"/>
          <w:sz w:val="24"/>
          <w:szCs w:val="20"/>
        </w:rPr>
      </w:pPr>
    </w:p>
    <w:p w:rsidRPr="00F46C91" w:rsidR="00F46C91" w:rsidP="00F46C91" w:rsidRDefault="00F46C91">
      <w:pPr>
        <w:rPr>
          <w:rFonts w:ascii="Times New Roman" w:hAnsi="Times New Roman"/>
          <w:sz w:val="24"/>
          <w:szCs w:val="20"/>
        </w:rPr>
      </w:pPr>
    </w:p>
    <w:p w:rsidRPr="00F46C91" w:rsidR="00F46C91" w:rsidP="00F46C91" w:rsidRDefault="00F46C91">
      <w:pPr>
        <w:rPr>
          <w:rFonts w:ascii="Times New Roman" w:hAnsi="Times New Roman"/>
          <w:sz w:val="24"/>
          <w:szCs w:val="20"/>
        </w:rPr>
      </w:pPr>
      <w:r w:rsidRPr="00F46C91">
        <w:rPr>
          <w:rFonts w:ascii="Times New Roman" w:hAnsi="Times New Roman"/>
          <w:sz w:val="24"/>
          <w:szCs w:val="20"/>
        </w:rPr>
        <w:t>De Minister van Infrastructuur en Waterstaat</w:t>
      </w:r>
      <w:r w:rsidR="00757444">
        <w:rPr>
          <w:rFonts w:ascii="Times New Roman" w:hAnsi="Times New Roman"/>
          <w:sz w:val="24"/>
          <w:szCs w:val="20"/>
        </w:rPr>
        <w:t>,</w:t>
      </w:r>
    </w:p>
    <w:p w:rsidRPr="00F46C91" w:rsidR="00947010" w:rsidP="00947010" w:rsidRDefault="00947010">
      <w:pPr>
        <w:rPr>
          <w:rFonts w:ascii="Times New Roman" w:hAnsi="Times New Roman"/>
          <w:sz w:val="24"/>
          <w:szCs w:val="20"/>
        </w:rPr>
      </w:pPr>
    </w:p>
    <w:p w:rsidR="00947010" w:rsidP="00947010" w:rsidRDefault="00947010">
      <w:pPr>
        <w:rPr>
          <w:rFonts w:ascii="Times New Roman" w:hAnsi="Times New Roman"/>
          <w:sz w:val="24"/>
          <w:szCs w:val="20"/>
        </w:rPr>
      </w:pPr>
    </w:p>
    <w:p w:rsidR="00947010" w:rsidP="00947010" w:rsidRDefault="00947010">
      <w:pPr>
        <w:rPr>
          <w:rFonts w:ascii="Times New Roman" w:hAnsi="Times New Roman"/>
          <w:sz w:val="24"/>
          <w:szCs w:val="20"/>
        </w:rPr>
      </w:pPr>
    </w:p>
    <w:p w:rsidR="00947010" w:rsidP="00947010" w:rsidRDefault="00947010">
      <w:pPr>
        <w:rPr>
          <w:rFonts w:ascii="Times New Roman" w:hAnsi="Times New Roman"/>
          <w:sz w:val="24"/>
          <w:szCs w:val="20"/>
        </w:rPr>
      </w:pPr>
    </w:p>
    <w:p w:rsidR="00947010" w:rsidP="00947010" w:rsidRDefault="00947010">
      <w:pPr>
        <w:rPr>
          <w:rFonts w:ascii="Times New Roman" w:hAnsi="Times New Roman"/>
          <w:sz w:val="24"/>
          <w:szCs w:val="20"/>
        </w:rPr>
      </w:pPr>
    </w:p>
    <w:p w:rsidR="00947010" w:rsidP="00947010" w:rsidRDefault="00947010">
      <w:pPr>
        <w:rPr>
          <w:rFonts w:ascii="Times New Roman" w:hAnsi="Times New Roman"/>
          <w:sz w:val="24"/>
          <w:szCs w:val="20"/>
        </w:rPr>
      </w:pPr>
    </w:p>
    <w:p w:rsidR="00947010" w:rsidP="00947010" w:rsidRDefault="00947010">
      <w:pPr>
        <w:rPr>
          <w:rFonts w:ascii="Times New Roman" w:hAnsi="Times New Roman"/>
          <w:sz w:val="24"/>
          <w:szCs w:val="20"/>
        </w:rPr>
      </w:pPr>
    </w:p>
    <w:p w:rsidR="00947010" w:rsidP="00947010" w:rsidRDefault="00947010">
      <w:pPr>
        <w:rPr>
          <w:rFonts w:ascii="Times New Roman" w:hAnsi="Times New Roman"/>
          <w:sz w:val="24"/>
          <w:szCs w:val="20"/>
        </w:rPr>
      </w:pPr>
    </w:p>
    <w:p w:rsidRPr="00F46C91" w:rsidR="00947010" w:rsidP="00947010" w:rsidRDefault="00947010">
      <w:pPr>
        <w:rPr>
          <w:rFonts w:ascii="Times New Roman" w:hAnsi="Times New Roman"/>
          <w:sz w:val="24"/>
          <w:szCs w:val="20"/>
        </w:rPr>
      </w:pPr>
    </w:p>
    <w:p w:rsidR="00F46C91" w:rsidP="00947010" w:rsidRDefault="00947010">
      <w:pPr>
        <w:rPr>
          <w:rFonts w:ascii="Times New Roman" w:hAnsi="Times New Roman"/>
          <w:sz w:val="24"/>
          <w:szCs w:val="20"/>
        </w:rPr>
      </w:pPr>
      <w:r w:rsidRPr="00F46C91">
        <w:rPr>
          <w:rFonts w:ascii="Times New Roman" w:hAnsi="Times New Roman"/>
          <w:sz w:val="24"/>
          <w:szCs w:val="20"/>
        </w:rPr>
        <w:t>De Minister van Infrastructuur en Waterstaat</w:t>
      </w:r>
      <w:r>
        <w:rPr>
          <w:rFonts w:ascii="Times New Roman" w:hAnsi="Times New Roman"/>
          <w:sz w:val="24"/>
          <w:szCs w:val="20"/>
        </w:rPr>
        <w:t>,</w:t>
      </w:r>
      <w:r w:rsidR="00F46C91">
        <w:rPr>
          <w:rFonts w:ascii="Times New Roman" w:hAnsi="Times New Roman"/>
          <w:sz w:val="24"/>
          <w:szCs w:val="20"/>
        </w:rPr>
        <w:br w:type="page"/>
      </w:r>
    </w:p>
    <w:p w:rsidR="00F46C91" w:rsidP="00F46C91" w:rsidRDefault="00F46C91">
      <w:pPr>
        <w:pStyle w:val="page-break"/>
      </w:pP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6"/>
        <w:gridCol w:w="1816"/>
        <w:gridCol w:w="1816"/>
        <w:gridCol w:w="1816"/>
        <w:gridCol w:w="1816"/>
      </w:tblGrid>
      <w:tr w:rsidRPr="00757444" w:rsidR="00757444" w:rsidTr="00D957FA">
        <w:trPr>
          <w:tblHeader/>
        </w:trPr>
        <w:tc>
          <w:tcPr>
            <w:tcW w:w="6378" w:type="dxa"/>
            <w:gridSpan w:val="5"/>
            <w:shd w:val="clear" w:color="auto" w:fill="009EE0"/>
            <w:tcMar>
              <w:top w:w="22" w:type="dxa"/>
              <w:left w:w="113" w:type="dxa"/>
              <w:bottom w:w="22" w:type="dxa"/>
              <w:right w:w="10" w:type="dxa"/>
            </w:tcMar>
          </w:tcPr>
          <w:p w:rsidRPr="00757444" w:rsidR="00757444" w:rsidP="00757444" w:rsidRDefault="00757444">
            <w:pPr>
              <w:keepNext/>
              <w:keepLines/>
              <w:widowControl w:val="0"/>
              <w:autoSpaceDN w:val="0"/>
              <w:spacing w:after="20" w:line="220" w:lineRule="exact"/>
              <w:ind w:firstLine="142"/>
              <w:textAlignment w:val="baseline"/>
              <w:rPr>
                <w:rFonts w:ascii="Times New Roman" w:hAnsi="Times New Roman" w:eastAsia="Arial Unicode MS"/>
                <w:color w:val="FFFFFF"/>
                <w:kern w:val="3"/>
                <w:szCs w:val="20"/>
              </w:rPr>
            </w:pPr>
            <w:r w:rsidRPr="00757444">
              <w:rPr>
                <w:rFonts w:ascii="Times New Roman" w:hAnsi="Times New Roman" w:eastAsia="Arial Unicode MS"/>
                <w:color w:val="FFFFFF"/>
                <w:kern w:val="3"/>
                <w:szCs w:val="20"/>
              </w:rPr>
              <w:t>Wijziging van de begrotingsstaat van het Deltafonds (J) voor het jaar 2022 (bedragen x € 1.000)</w:t>
            </w:r>
          </w:p>
        </w:tc>
      </w:tr>
      <w:tr w:rsidRPr="00757444" w:rsidR="00757444" w:rsidTr="00D957FA">
        <w:trPr>
          <w:tblHeader/>
        </w:trPr>
        <w:tc>
          <w:tcPr>
            <w:tcW w:w="1270" w:type="dxa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10" w:type="dxa"/>
              <w:bottom w:w="28" w:type="dxa"/>
              <w:right w:w="28" w:type="dxa"/>
            </w:tcMar>
            <w:vAlign w:val="bottom"/>
          </w:tcPr>
          <w:p w:rsidRPr="00757444" w:rsidR="00757444" w:rsidP="00757444" w:rsidRDefault="00757444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color w:val="000000"/>
                <w:kern w:val="3"/>
                <w:szCs w:val="20"/>
              </w:rPr>
            </w:pPr>
            <w:r w:rsidRPr="00757444">
              <w:rPr>
                <w:rFonts w:ascii="Times New Roman" w:hAnsi="Times New Roman" w:eastAsia="Arial Unicode MS"/>
                <w:color w:val="000000"/>
                <w:kern w:val="3"/>
                <w:szCs w:val="20"/>
              </w:rPr>
              <w:t>Art.</w:t>
            </w:r>
          </w:p>
        </w:tc>
        <w:tc>
          <w:tcPr>
            <w:tcW w:w="1277" w:type="dxa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Pr="00757444" w:rsidR="00757444" w:rsidP="00757444" w:rsidRDefault="00757444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color w:val="000000"/>
                <w:kern w:val="3"/>
                <w:szCs w:val="20"/>
              </w:rPr>
            </w:pPr>
            <w:r w:rsidRPr="00757444">
              <w:rPr>
                <w:rFonts w:ascii="Times New Roman" w:hAnsi="Times New Roman" w:eastAsia="Arial Unicode MS"/>
                <w:color w:val="000000"/>
                <w:kern w:val="3"/>
                <w:szCs w:val="20"/>
              </w:rPr>
              <w:t>Omschrijving</w:t>
            </w:r>
          </w:p>
        </w:tc>
        <w:tc>
          <w:tcPr>
            <w:tcW w:w="3831" w:type="dxa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Pr="00757444" w:rsidR="00757444" w:rsidP="00757444" w:rsidRDefault="00757444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color w:val="000000"/>
                <w:kern w:val="3"/>
                <w:szCs w:val="20"/>
              </w:rPr>
            </w:pPr>
            <w:r w:rsidRPr="00757444">
              <w:rPr>
                <w:rFonts w:ascii="Times New Roman" w:hAnsi="Times New Roman" w:eastAsia="Arial Unicode MS"/>
                <w:color w:val="000000"/>
                <w:kern w:val="3"/>
                <w:szCs w:val="20"/>
              </w:rPr>
              <w:t>Stand 1e suppletoire begroting</w:t>
            </w:r>
          </w:p>
        </w:tc>
      </w:tr>
      <w:tr w:rsidRPr="00757444" w:rsidR="00757444" w:rsidTr="00D957FA">
        <w:tc>
          <w:tcPr>
            <w:tcW w:w="127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757444" w:rsidR="00757444" w:rsidP="00757444" w:rsidRDefault="00757444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127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57444" w:rsidR="00757444" w:rsidP="00757444" w:rsidRDefault="00757444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127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757444" w:rsidR="00757444" w:rsidP="00757444" w:rsidRDefault="00757444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757444">
              <w:rPr>
                <w:rFonts w:ascii="Times New Roman" w:hAnsi="Times New Roman" w:eastAsia="Arial Unicode MS"/>
                <w:b/>
                <w:kern w:val="3"/>
                <w:szCs w:val="20"/>
              </w:rPr>
              <w:t>Verplichtingen</w:t>
            </w:r>
          </w:p>
        </w:tc>
        <w:tc>
          <w:tcPr>
            <w:tcW w:w="127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757444" w:rsidR="00757444" w:rsidP="00757444" w:rsidRDefault="0075744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757444">
              <w:rPr>
                <w:rFonts w:ascii="Times New Roman" w:hAnsi="Times New Roman" w:eastAsia="Arial Unicode MS"/>
                <w:b/>
                <w:kern w:val="3"/>
                <w:szCs w:val="20"/>
              </w:rPr>
              <w:t>Uitgaven</w:t>
            </w:r>
          </w:p>
        </w:tc>
        <w:tc>
          <w:tcPr>
            <w:tcW w:w="127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757444" w:rsidR="00757444" w:rsidP="00757444" w:rsidRDefault="0075744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757444">
              <w:rPr>
                <w:rFonts w:ascii="Times New Roman" w:hAnsi="Times New Roman" w:eastAsia="Arial Unicode MS"/>
                <w:b/>
                <w:kern w:val="3"/>
                <w:szCs w:val="20"/>
              </w:rPr>
              <w:t>Ontvangsten</w:t>
            </w:r>
          </w:p>
        </w:tc>
      </w:tr>
      <w:tr w:rsidRPr="00757444" w:rsidR="00757444" w:rsidTr="00D957FA">
        <w:tc>
          <w:tcPr>
            <w:tcW w:w="1270" w:type="dxa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757444" w:rsidR="00757444" w:rsidP="00757444" w:rsidRDefault="00757444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127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57444" w:rsidR="00757444" w:rsidP="00757444" w:rsidRDefault="00757444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127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57444" w:rsidR="00757444" w:rsidP="00757444" w:rsidRDefault="00757444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127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57444" w:rsidR="00757444" w:rsidP="00757444" w:rsidRDefault="00757444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127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57444" w:rsidR="00757444" w:rsidP="00757444" w:rsidRDefault="00757444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</w:tr>
      <w:tr w:rsidRPr="00757444" w:rsidR="00757444" w:rsidTr="00D957FA">
        <w:tc>
          <w:tcPr>
            <w:tcW w:w="1270" w:type="dxa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  <w:vAlign w:val="bottom"/>
          </w:tcPr>
          <w:p w:rsidRPr="00757444" w:rsidR="00757444" w:rsidP="00757444" w:rsidRDefault="00757444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757444">
              <w:rPr>
                <w:rFonts w:ascii="Times New Roman" w:hAnsi="Times New Roman" w:eastAsia="Arial Unicode MS"/>
                <w:kern w:val="3"/>
                <w:szCs w:val="20"/>
              </w:rPr>
              <w:t>1</w:t>
            </w:r>
          </w:p>
        </w:tc>
        <w:tc>
          <w:tcPr>
            <w:tcW w:w="127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757444" w:rsidR="00757444" w:rsidP="00757444" w:rsidRDefault="00757444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757444">
              <w:rPr>
                <w:rFonts w:ascii="Times New Roman" w:hAnsi="Times New Roman" w:eastAsia="Arial Unicode MS"/>
                <w:kern w:val="3"/>
                <w:szCs w:val="20"/>
              </w:rPr>
              <w:t>Investeren in waterveiligheid</w:t>
            </w:r>
          </w:p>
        </w:tc>
        <w:tc>
          <w:tcPr>
            <w:tcW w:w="127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757444" w:rsidR="00757444" w:rsidP="00757444" w:rsidRDefault="0075744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757444">
              <w:rPr>
                <w:rFonts w:ascii="Times New Roman" w:hAnsi="Times New Roman" w:eastAsia="Arial Unicode MS"/>
                <w:kern w:val="3"/>
                <w:szCs w:val="20"/>
              </w:rPr>
              <w:t>855.748</w:t>
            </w:r>
          </w:p>
        </w:tc>
        <w:tc>
          <w:tcPr>
            <w:tcW w:w="127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757444" w:rsidR="00757444" w:rsidP="00757444" w:rsidRDefault="0075744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757444">
              <w:rPr>
                <w:rFonts w:ascii="Times New Roman" w:hAnsi="Times New Roman" w:eastAsia="Arial Unicode MS"/>
                <w:kern w:val="3"/>
                <w:szCs w:val="20"/>
              </w:rPr>
              <w:t>522.931</w:t>
            </w:r>
          </w:p>
        </w:tc>
        <w:tc>
          <w:tcPr>
            <w:tcW w:w="127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757444" w:rsidR="00757444" w:rsidP="00757444" w:rsidRDefault="0075744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757444">
              <w:rPr>
                <w:rFonts w:ascii="Times New Roman" w:hAnsi="Times New Roman" w:eastAsia="Arial Unicode MS"/>
                <w:kern w:val="3"/>
                <w:szCs w:val="20"/>
              </w:rPr>
              <w:t>170.506</w:t>
            </w:r>
          </w:p>
        </w:tc>
      </w:tr>
      <w:tr w:rsidRPr="00757444" w:rsidR="00757444" w:rsidTr="00D957FA">
        <w:tc>
          <w:tcPr>
            <w:tcW w:w="1270" w:type="dxa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  <w:vAlign w:val="bottom"/>
          </w:tcPr>
          <w:p w:rsidRPr="00757444" w:rsidR="00757444" w:rsidP="00757444" w:rsidRDefault="00757444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757444">
              <w:rPr>
                <w:rFonts w:ascii="Times New Roman" w:hAnsi="Times New Roman" w:eastAsia="Arial Unicode MS"/>
                <w:kern w:val="3"/>
                <w:szCs w:val="20"/>
              </w:rPr>
              <w:t>2</w:t>
            </w:r>
          </w:p>
        </w:tc>
        <w:tc>
          <w:tcPr>
            <w:tcW w:w="127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757444" w:rsidR="00757444" w:rsidP="00757444" w:rsidRDefault="00757444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757444">
              <w:rPr>
                <w:rFonts w:ascii="Times New Roman" w:hAnsi="Times New Roman" w:eastAsia="Arial Unicode MS"/>
                <w:kern w:val="3"/>
                <w:szCs w:val="20"/>
              </w:rPr>
              <w:t>Investeren in zoetwatervoorziening</w:t>
            </w:r>
          </w:p>
        </w:tc>
        <w:tc>
          <w:tcPr>
            <w:tcW w:w="127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757444" w:rsidR="00757444" w:rsidP="00757444" w:rsidRDefault="0075744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757444">
              <w:rPr>
                <w:rFonts w:ascii="Times New Roman" w:hAnsi="Times New Roman" w:eastAsia="Arial Unicode MS"/>
                <w:kern w:val="3"/>
                <w:szCs w:val="20"/>
              </w:rPr>
              <w:t>300.075</w:t>
            </w:r>
          </w:p>
        </w:tc>
        <w:tc>
          <w:tcPr>
            <w:tcW w:w="127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757444" w:rsidR="00757444" w:rsidP="00757444" w:rsidRDefault="0075744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757444">
              <w:rPr>
                <w:rFonts w:ascii="Times New Roman" w:hAnsi="Times New Roman" w:eastAsia="Arial Unicode MS"/>
                <w:kern w:val="3"/>
                <w:szCs w:val="20"/>
              </w:rPr>
              <w:t>154.465</w:t>
            </w:r>
          </w:p>
        </w:tc>
        <w:tc>
          <w:tcPr>
            <w:tcW w:w="127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57444" w:rsidR="00757444" w:rsidP="00757444" w:rsidRDefault="00757444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</w:tr>
      <w:tr w:rsidRPr="00757444" w:rsidR="00757444" w:rsidTr="00D957FA">
        <w:tc>
          <w:tcPr>
            <w:tcW w:w="1270" w:type="dxa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  <w:vAlign w:val="bottom"/>
          </w:tcPr>
          <w:p w:rsidRPr="00757444" w:rsidR="00757444" w:rsidP="00757444" w:rsidRDefault="00757444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757444">
              <w:rPr>
                <w:rFonts w:ascii="Times New Roman" w:hAnsi="Times New Roman" w:eastAsia="Arial Unicode MS"/>
                <w:kern w:val="3"/>
                <w:szCs w:val="20"/>
              </w:rPr>
              <w:t>3</w:t>
            </w:r>
          </w:p>
        </w:tc>
        <w:tc>
          <w:tcPr>
            <w:tcW w:w="127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757444" w:rsidR="00757444" w:rsidP="00757444" w:rsidRDefault="00757444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757444">
              <w:rPr>
                <w:rFonts w:ascii="Times New Roman" w:hAnsi="Times New Roman" w:eastAsia="Arial Unicode MS"/>
                <w:kern w:val="3"/>
                <w:szCs w:val="20"/>
              </w:rPr>
              <w:t>Exploitatie, onderhoud en vernieuwing</w:t>
            </w:r>
          </w:p>
        </w:tc>
        <w:tc>
          <w:tcPr>
            <w:tcW w:w="127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757444" w:rsidR="00757444" w:rsidP="00757444" w:rsidRDefault="0075744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757444">
              <w:rPr>
                <w:rFonts w:ascii="Times New Roman" w:hAnsi="Times New Roman" w:eastAsia="Arial Unicode MS"/>
                <w:kern w:val="3"/>
                <w:szCs w:val="20"/>
              </w:rPr>
              <w:t>250.992</w:t>
            </w:r>
          </w:p>
        </w:tc>
        <w:tc>
          <w:tcPr>
            <w:tcW w:w="127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757444" w:rsidR="00757444" w:rsidP="00757444" w:rsidRDefault="0075744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757444">
              <w:rPr>
                <w:rFonts w:ascii="Times New Roman" w:hAnsi="Times New Roman" w:eastAsia="Arial Unicode MS"/>
                <w:kern w:val="3"/>
                <w:szCs w:val="20"/>
              </w:rPr>
              <w:t>266.472</w:t>
            </w:r>
          </w:p>
        </w:tc>
        <w:tc>
          <w:tcPr>
            <w:tcW w:w="127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57444" w:rsidR="00757444" w:rsidP="00757444" w:rsidRDefault="00757444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</w:tr>
      <w:tr w:rsidRPr="00757444" w:rsidR="00757444" w:rsidTr="00D957FA">
        <w:tc>
          <w:tcPr>
            <w:tcW w:w="1270" w:type="dxa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  <w:vAlign w:val="bottom"/>
          </w:tcPr>
          <w:p w:rsidRPr="00757444" w:rsidR="00757444" w:rsidP="00757444" w:rsidRDefault="00757444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757444">
              <w:rPr>
                <w:rFonts w:ascii="Times New Roman" w:hAnsi="Times New Roman" w:eastAsia="Arial Unicode MS"/>
                <w:kern w:val="3"/>
                <w:szCs w:val="20"/>
              </w:rPr>
              <w:t>4</w:t>
            </w:r>
          </w:p>
        </w:tc>
        <w:tc>
          <w:tcPr>
            <w:tcW w:w="127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757444" w:rsidR="00757444" w:rsidP="00757444" w:rsidRDefault="00757444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757444">
              <w:rPr>
                <w:rFonts w:ascii="Times New Roman" w:hAnsi="Times New Roman" w:eastAsia="Arial Unicode MS"/>
                <w:kern w:val="3"/>
                <w:szCs w:val="20"/>
              </w:rPr>
              <w:t>Experimenteren cf. art. III Deltawet</w:t>
            </w:r>
          </w:p>
        </w:tc>
        <w:tc>
          <w:tcPr>
            <w:tcW w:w="127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757444" w:rsidR="00757444" w:rsidP="00757444" w:rsidRDefault="0075744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757444">
              <w:rPr>
                <w:rFonts w:ascii="Times New Roman" w:hAnsi="Times New Roman" w:eastAsia="Arial Unicode MS"/>
                <w:kern w:val="3"/>
                <w:szCs w:val="20"/>
              </w:rPr>
              <w:t>277.412</w:t>
            </w:r>
          </w:p>
        </w:tc>
        <w:tc>
          <w:tcPr>
            <w:tcW w:w="127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757444" w:rsidR="00757444" w:rsidP="00757444" w:rsidRDefault="0075744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757444">
              <w:rPr>
                <w:rFonts w:ascii="Times New Roman" w:hAnsi="Times New Roman" w:eastAsia="Arial Unicode MS"/>
                <w:kern w:val="3"/>
                <w:szCs w:val="20"/>
              </w:rPr>
              <w:t>124.283</w:t>
            </w:r>
          </w:p>
        </w:tc>
        <w:tc>
          <w:tcPr>
            <w:tcW w:w="127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57444" w:rsidR="00757444" w:rsidP="00757444" w:rsidRDefault="00757444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</w:tr>
      <w:tr w:rsidRPr="00757444" w:rsidR="00757444" w:rsidTr="00D957FA">
        <w:tc>
          <w:tcPr>
            <w:tcW w:w="1270" w:type="dxa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  <w:vAlign w:val="bottom"/>
          </w:tcPr>
          <w:p w:rsidRPr="00757444" w:rsidR="00757444" w:rsidP="00757444" w:rsidRDefault="00757444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757444">
              <w:rPr>
                <w:rFonts w:ascii="Times New Roman" w:hAnsi="Times New Roman" w:eastAsia="Arial Unicode MS"/>
                <w:kern w:val="3"/>
                <w:szCs w:val="20"/>
              </w:rPr>
              <w:t>5</w:t>
            </w:r>
            <w:r w:rsidRPr="00757444">
              <w:rPr>
                <w:rFonts w:ascii="Times New Roman" w:hAnsi="Times New Roman" w:eastAsia="Arial Unicode MS"/>
                <w:kern w:val="3"/>
                <w:szCs w:val="20"/>
                <w:vertAlign w:val="superscript"/>
              </w:rPr>
              <w:t>1</w:t>
            </w:r>
          </w:p>
        </w:tc>
        <w:tc>
          <w:tcPr>
            <w:tcW w:w="127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757444" w:rsidR="00757444" w:rsidP="00757444" w:rsidRDefault="00757444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proofErr w:type="spellStart"/>
            <w:r w:rsidRPr="00757444">
              <w:rPr>
                <w:rFonts w:ascii="Times New Roman" w:hAnsi="Times New Roman" w:eastAsia="Arial Unicode MS"/>
                <w:kern w:val="3"/>
                <w:szCs w:val="20"/>
              </w:rPr>
              <w:t>Netwerkgebonden</w:t>
            </w:r>
            <w:proofErr w:type="spellEnd"/>
            <w:r w:rsidRPr="00757444">
              <w:rPr>
                <w:rFonts w:ascii="Times New Roman" w:hAnsi="Times New Roman" w:eastAsia="Arial Unicode MS"/>
                <w:kern w:val="3"/>
                <w:szCs w:val="20"/>
              </w:rPr>
              <w:t xml:space="preserve"> kosten en overige uitgaven</w:t>
            </w:r>
          </w:p>
        </w:tc>
        <w:tc>
          <w:tcPr>
            <w:tcW w:w="127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757444" w:rsidR="00757444" w:rsidP="00757444" w:rsidRDefault="0075744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757444">
              <w:rPr>
                <w:rFonts w:ascii="Times New Roman" w:hAnsi="Times New Roman" w:eastAsia="Arial Unicode MS"/>
                <w:kern w:val="3"/>
                <w:szCs w:val="20"/>
              </w:rPr>
              <w:t>347.963</w:t>
            </w:r>
          </w:p>
        </w:tc>
        <w:tc>
          <w:tcPr>
            <w:tcW w:w="127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757444" w:rsidR="00757444" w:rsidP="00757444" w:rsidRDefault="0075744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757444">
              <w:rPr>
                <w:rFonts w:ascii="Times New Roman" w:hAnsi="Times New Roman" w:eastAsia="Arial Unicode MS"/>
                <w:kern w:val="3"/>
                <w:szCs w:val="20"/>
              </w:rPr>
              <w:t>367.307</w:t>
            </w:r>
          </w:p>
        </w:tc>
        <w:tc>
          <w:tcPr>
            <w:tcW w:w="127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57444" w:rsidR="00757444" w:rsidP="00757444" w:rsidRDefault="00757444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</w:tr>
      <w:tr w:rsidRPr="00757444" w:rsidR="00757444" w:rsidTr="00D957FA">
        <w:tc>
          <w:tcPr>
            <w:tcW w:w="1270" w:type="dxa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  <w:vAlign w:val="bottom"/>
          </w:tcPr>
          <w:p w:rsidRPr="00757444" w:rsidR="00757444" w:rsidP="00757444" w:rsidRDefault="00757444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757444">
              <w:rPr>
                <w:rFonts w:ascii="Times New Roman" w:hAnsi="Times New Roman" w:eastAsia="Arial Unicode MS"/>
                <w:kern w:val="3"/>
                <w:szCs w:val="20"/>
              </w:rPr>
              <w:t>6</w:t>
            </w:r>
          </w:p>
        </w:tc>
        <w:tc>
          <w:tcPr>
            <w:tcW w:w="127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757444" w:rsidR="00757444" w:rsidP="00757444" w:rsidRDefault="00757444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757444">
              <w:rPr>
                <w:rFonts w:ascii="Times New Roman" w:hAnsi="Times New Roman" w:eastAsia="Arial Unicode MS"/>
                <w:kern w:val="3"/>
                <w:szCs w:val="20"/>
              </w:rPr>
              <w:t>Bijdragen andere begrotingen Rijk</w:t>
            </w:r>
          </w:p>
        </w:tc>
        <w:tc>
          <w:tcPr>
            <w:tcW w:w="127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57444" w:rsidR="00757444" w:rsidP="00757444" w:rsidRDefault="00757444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127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57444" w:rsidR="00757444" w:rsidP="00757444" w:rsidRDefault="00757444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127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757444" w:rsidR="00757444" w:rsidP="00757444" w:rsidRDefault="0075744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757444">
              <w:rPr>
                <w:rFonts w:ascii="Times New Roman" w:hAnsi="Times New Roman" w:eastAsia="Arial Unicode MS"/>
                <w:kern w:val="3"/>
                <w:szCs w:val="20"/>
              </w:rPr>
              <w:t>1.069.777</w:t>
            </w:r>
          </w:p>
        </w:tc>
      </w:tr>
      <w:tr w:rsidRPr="00757444" w:rsidR="00757444" w:rsidTr="00D957FA">
        <w:tc>
          <w:tcPr>
            <w:tcW w:w="1270" w:type="dxa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  <w:vAlign w:val="bottom"/>
          </w:tcPr>
          <w:p w:rsidRPr="00757444" w:rsidR="00757444" w:rsidP="00757444" w:rsidRDefault="00757444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757444">
              <w:rPr>
                <w:rFonts w:ascii="Times New Roman" w:hAnsi="Times New Roman" w:eastAsia="Arial Unicode MS"/>
                <w:kern w:val="3"/>
                <w:szCs w:val="20"/>
              </w:rPr>
              <w:t>7</w:t>
            </w:r>
          </w:p>
        </w:tc>
        <w:tc>
          <w:tcPr>
            <w:tcW w:w="127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757444" w:rsidR="00757444" w:rsidP="00757444" w:rsidRDefault="00757444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757444">
              <w:rPr>
                <w:rFonts w:ascii="Times New Roman" w:hAnsi="Times New Roman" w:eastAsia="Arial Unicode MS"/>
                <w:kern w:val="3"/>
                <w:szCs w:val="20"/>
              </w:rPr>
              <w:t>Investeren in waterkwaliteit</w:t>
            </w:r>
          </w:p>
        </w:tc>
        <w:tc>
          <w:tcPr>
            <w:tcW w:w="127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757444" w:rsidR="00757444" w:rsidP="00757444" w:rsidRDefault="0075744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757444">
              <w:rPr>
                <w:rFonts w:ascii="Times New Roman" w:hAnsi="Times New Roman" w:eastAsia="Arial Unicode MS"/>
                <w:kern w:val="3"/>
                <w:szCs w:val="20"/>
              </w:rPr>
              <w:t>155.019</w:t>
            </w:r>
          </w:p>
        </w:tc>
        <w:tc>
          <w:tcPr>
            <w:tcW w:w="127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757444" w:rsidR="00757444" w:rsidP="00757444" w:rsidRDefault="0075744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757444">
              <w:rPr>
                <w:rFonts w:ascii="Times New Roman" w:hAnsi="Times New Roman" w:eastAsia="Arial Unicode MS"/>
                <w:kern w:val="3"/>
                <w:szCs w:val="20"/>
              </w:rPr>
              <w:t>91.860</w:t>
            </w:r>
          </w:p>
        </w:tc>
        <w:tc>
          <w:tcPr>
            <w:tcW w:w="127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757444" w:rsidR="00757444" w:rsidP="00757444" w:rsidRDefault="0075744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757444">
              <w:rPr>
                <w:rFonts w:ascii="Times New Roman" w:hAnsi="Times New Roman" w:eastAsia="Arial Unicode MS"/>
                <w:kern w:val="3"/>
                <w:szCs w:val="20"/>
              </w:rPr>
              <w:t>1.002</w:t>
            </w:r>
          </w:p>
        </w:tc>
      </w:tr>
      <w:tr w:rsidRPr="00757444" w:rsidR="00757444" w:rsidTr="00D957FA">
        <w:tc>
          <w:tcPr>
            <w:tcW w:w="1270" w:type="dxa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757444" w:rsidR="00757444" w:rsidP="00757444" w:rsidRDefault="00757444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127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57444" w:rsidR="00757444" w:rsidP="00757444" w:rsidRDefault="00757444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127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57444" w:rsidR="00757444" w:rsidP="00757444" w:rsidRDefault="00757444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127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57444" w:rsidR="00757444" w:rsidP="00757444" w:rsidRDefault="00757444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127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57444" w:rsidR="00757444" w:rsidP="00757444" w:rsidRDefault="00757444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</w:tr>
      <w:tr w:rsidRPr="00757444" w:rsidR="00757444" w:rsidTr="00D957FA">
        <w:tc>
          <w:tcPr>
            <w:tcW w:w="1270" w:type="dxa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757444" w:rsidR="00757444" w:rsidP="00757444" w:rsidRDefault="00757444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127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757444" w:rsidR="00757444" w:rsidP="00757444" w:rsidRDefault="00757444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757444">
              <w:rPr>
                <w:rFonts w:ascii="Times New Roman" w:hAnsi="Times New Roman" w:eastAsia="Arial Unicode MS"/>
                <w:b/>
                <w:kern w:val="3"/>
                <w:szCs w:val="20"/>
              </w:rPr>
              <w:t>Subtotaal</w:t>
            </w:r>
          </w:p>
        </w:tc>
        <w:tc>
          <w:tcPr>
            <w:tcW w:w="127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757444" w:rsidR="00757444" w:rsidP="00757444" w:rsidRDefault="0075744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757444">
              <w:rPr>
                <w:rFonts w:ascii="Times New Roman" w:hAnsi="Times New Roman" w:eastAsia="Arial Unicode MS"/>
                <w:b/>
                <w:kern w:val="3"/>
                <w:szCs w:val="20"/>
              </w:rPr>
              <w:t>2.187.209</w:t>
            </w:r>
          </w:p>
        </w:tc>
        <w:tc>
          <w:tcPr>
            <w:tcW w:w="127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757444" w:rsidR="00757444" w:rsidP="00757444" w:rsidRDefault="0075744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757444">
              <w:rPr>
                <w:rFonts w:ascii="Times New Roman" w:hAnsi="Times New Roman" w:eastAsia="Arial Unicode MS"/>
                <w:b/>
                <w:kern w:val="3"/>
                <w:szCs w:val="20"/>
              </w:rPr>
              <w:t>1.527.318</w:t>
            </w:r>
          </w:p>
        </w:tc>
        <w:tc>
          <w:tcPr>
            <w:tcW w:w="127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757444" w:rsidR="00757444" w:rsidP="00757444" w:rsidRDefault="0075744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757444">
              <w:rPr>
                <w:rFonts w:ascii="Times New Roman" w:hAnsi="Times New Roman" w:eastAsia="Arial Unicode MS"/>
                <w:b/>
                <w:kern w:val="3"/>
                <w:szCs w:val="20"/>
              </w:rPr>
              <w:t>1.241.285</w:t>
            </w:r>
          </w:p>
        </w:tc>
      </w:tr>
      <w:tr w:rsidRPr="00757444" w:rsidR="00757444" w:rsidTr="00D957FA">
        <w:tc>
          <w:tcPr>
            <w:tcW w:w="1270" w:type="dxa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  <w:vAlign w:val="bottom"/>
          </w:tcPr>
          <w:p w:rsidRPr="00757444" w:rsidR="00757444" w:rsidP="00757444" w:rsidRDefault="00757444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757444">
              <w:rPr>
                <w:rFonts w:ascii="Times New Roman" w:hAnsi="Times New Roman" w:eastAsia="Arial Unicode MS"/>
                <w:kern w:val="3"/>
                <w:szCs w:val="20"/>
              </w:rPr>
              <w:t>5.10</w:t>
            </w:r>
          </w:p>
        </w:tc>
        <w:tc>
          <w:tcPr>
            <w:tcW w:w="127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757444" w:rsidR="00757444" w:rsidP="00757444" w:rsidRDefault="00757444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757444">
              <w:rPr>
                <w:rFonts w:ascii="Times New Roman" w:hAnsi="Times New Roman" w:eastAsia="Arial Unicode MS"/>
                <w:kern w:val="3"/>
                <w:szCs w:val="20"/>
              </w:rPr>
              <w:t>Voordelig eindsaldo (cumulatief) vorig jaar</w:t>
            </w:r>
          </w:p>
        </w:tc>
        <w:tc>
          <w:tcPr>
            <w:tcW w:w="127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57444" w:rsidR="00757444" w:rsidP="00757444" w:rsidRDefault="00757444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127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57444" w:rsidR="00757444" w:rsidP="00757444" w:rsidRDefault="00757444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127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757444" w:rsidR="00757444" w:rsidP="00757444" w:rsidRDefault="0075744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757444">
              <w:rPr>
                <w:rFonts w:ascii="Times New Roman" w:hAnsi="Times New Roman" w:eastAsia="Arial Unicode MS"/>
                <w:kern w:val="3"/>
                <w:szCs w:val="20"/>
              </w:rPr>
              <w:t>286.033</w:t>
            </w:r>
          </w:p>
        </w:tc>
      </w:tr>
      <w:tr w:rsidRPr="00757444" w:rsidR="00757444" w:rsidTr="00D957FA">
        <w:tc>
          <w:tcPr>
            <w:tcW w:w="1270" w:type="dxa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757444" w:rsidR="00757444" w:rsidP="00757444" w:rsidRDefault="00757444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127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757444" w:rsidR="00757444" w:rsidP="00757444" w:rsidRDefault="00757444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757444">
              <w:rPr>
                <w:rFonts w:ascii="Times New Roman" w:hAnsi="Times New Roman" w:eastAsia="Arial Unicode MS"/>
                <w:b/>
                <w:kern w:val="3"/>
                <w:szCs w:val="20"/>
              </w:rPr>
              <w:t>Subtotaal</w:t>
            </w:r>
          </w:p>
        </w:tc>
        <w:tc>
          <w:tcPr>
            <w:tcW w:w="127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757444" w:rsidR="00757444" w:rsidP="00757444" w:rsidRDefault="0075744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757444">
              <w:rPr>
                <w:rFonts w:ascii="Times New Roman" w:hAnsi="Times New Roman" w:eastAsia="Arial Unicode MS"/>
                <w:b/>
                <w:kern w:val="3"/>
                <w:szCs w:val="20"/>
              </w:rPr>
              <w:t>2.187.209</w:t>
            </w:r>
          </w:p>
        </w:tc>
        <w:tc>
          <w:tcPr>
            <w:tcW w:w="127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757444" w:rsidR="00757444" w:rsidP="00757444" w:rsidRDefault="0075744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757444">
              <w:rPr>
                <w:rFonts w:ascii="Times New Roman" w:hAnsi="Times New Roman" w:eastAsia="Arial Unicode MS"/>
                <w:b/>
                <w:kern w:val="3"/>
                <w:szCs w:val="20"/>
              </w:rPr>
              <w:t>1.527.318</w:t>
            </w:r>
          </w:p>
        </w:tc>
        <w:tc>
          <w:tcPr>
            <w:tcW w:w="127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757444" w:rsidR="00757444" w:rsidP="00757444" w:rsidRDefault="0075744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757444">
              <w:rPr>
                <w:rFonts w:ascii="Times New Roman" w:hAnsi="Times New Roman" w:eastAsia="Arial Unicode MS"/>
                <w:b/>
                <w:kern w:val="3"/>
                <w:szCs w:val="20"/>
              </w:rPr>
              <w:t>1.527.318</w:t>
            </w:r>
          </w:p>
        </w:tc>
      </w:tr>
      <w:tr w:rsidRPr="00757444" w:rsidR="00757444" w:rsidTr="00D957FA">
        <w:tc>
          <w:tcPr>
            <w:tcW w:w="1270" w:type="dxa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757444" w:rsidR="00757444" w:rsidP="00757444" w:rsidRDefault="00757444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127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757444" w:rsidR="00757444" w:rsidP="00757444" w:rsidRDefault="00757444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757444">
              <w:rPr>
                <w:rFonts w:ascii="Times New Roman" w:hAnsi="Times New Roman" w:eastAsia="Arial Unicode MS"/>
                <w:kern w:val="3"/>
                <w:szCs w:val="20"/>
              </w:rPr>
              <w:t>Voordelig eindsaldo (cumulatief) huidig jaar</w:t>
            </w:r>
          </w:p>
        </w:tc>
        <w:tc>
          <w:tcPr>
            <w:tcW w:w="127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57444" w:rsidR="00757444" w:rsidP="00757444" w:rsidRDefault="00757444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127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57444" w:rsidR="00757444" w:rsidP="00757444" w:rsidRDefault="00757444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127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757444" w:rsidR="00757444" w:rsidP="00757444" w:rsidRDefault="0075744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757444">
              <w:rPr>
                <w:rFonts w:ascii="Times New Roman" w:hAnsi="Times New Roman" w:eastAsia="Arial Unicode MS"/>
                <w:kern w:val="3"/>
                <w:szCs w:val="20"/>
              </w:rPr>
              <w:t>0</w:t>
            </w:r>
          </w:p>
        </w:tc>
      </w:tr>
      <w:tr w:rsidRPr="00757444" w:rsidR="00757444" w:rsidTr="00D957FA">
        <w:tc>
          <w:tcPr>
            <w:tcW w:w="127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757444" w:rsidR="00757444" w:rsidP="00757444" w:rsidRDefault="00757444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127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757444" w:rsidR="00757444" w:rsidP="00757444" w:rsidRDefault="00757444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757444">
              <w:rPr>
                <w:rFonts w:ascii="Times New Roman" w:hAnsi="Times New Roman" w:eastAsia="Arial Unicode MS"/>
                <w:b/>
                <w:kern w:val="3"/>
                <w:szCs w:val="20"/>
              </w:rPr>
              <w:t>Totaal</w:t>
            </w:r>
          </w:p>
        </w:tc>
        <w:tc>
          <w:tcPr>
            <w:tcW w:w="127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757444" w:rsidR="00757444" w:rsidP="00757444" w:rsidRDefault="0075744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757444">
              <w:rPr>
                <w:rFonts w:ascii="Times New Roman" w:hAnsi="Times New Roman" w:eastAsia="Arial Unicode MS"/>
                <w:b/>
                <w:kern w:val="3"/>
                <w:szCs w:val="20"/>
              </w:rPr>
              <w:t>2.187.209</w:t>
            </w:r>
          </w:p>
        </w:tc>
        <w:tc>
          <w:tcPr>
            <w:tcW w:w="127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757444" w:rsidR="00757444" w:rsidP="00757444" w:rsidRDefault="0075744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757444">
              <w:rPr>
                <w:rFonts w:ascii="Times New Roman" w:hAnsi="Times New Roman" w:eastAsia="Arial Unicode MS"/>
                <w:b/>
                <w:kern w:val="3"/>
                <w:szCs w:val="20"/>
              </w:rPr>
              <w:t>1.527.318</w:t>
            </w:r>
          </w:p>
        </w:tc>
        <w:tc>
          <w:tcPr>
            <w:tcW w:w="127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757444" w:rsidR="00757444" w:rsidP="00757444" w:rsidRDefault="0075744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757444">
              <w:rPr>
                <w:rFonts w:ascii="Times New Roman" w:hAnsi="Times New Roman" w:eastAsia="Arial Unicode MS"/>
                <w:b/>
                <w:kern w:val="3"/>
                <w:szCs w:val="20"/>
              </w:rPr>
              <w:t>1.527.318</w:t>
            </w:r>
          </w:p>
        </w:tc>
      </w:tr>
    </w:tbl>
    <w:p w:rsidR="00F46C91" w:rsidP="00F46C91" w:rsidRDefault="00F46C91">
      <w:pPr>
        <w:pStyle w:val="p-marginbottom"/>
      </w:pPr>
    </w:p>
    <w:p w:rsidRPr="002168F4" w:rsidR="00F46C91" w:rsidP="00A11E73" w:rsidRDefault="00F46C91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  <w:szCs w:val="20"/>
        </w:rPr>
      </w:pPr>
    </w:p>
    <w:sectPr w:rsidRPr="002168F4" w:rsidR="00F46C91" w:rsidSect="00A11E73">
      <w:footerReference w:type="even" r:id="rId6"/>
      <w:footerReference w:type="default" r:id="rId7"/>
      <w:pgSz w:w="11906" w:h="16838"/>
      <w:pgMar w:top="1418" w:right="1418" w:bottom="1418" w:left="1418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6C91" w:rsidRDefault="00F46C91">
      <w:pPr>
        <w:spacing w:line="20" w:lineRule="exact"/>
      </w:pPr>
    </w:p>
  </w:endnote>
  <w:endnote w:type="continuationSeparator" w:id="0">
    <w:p w:rsidR="00F46C91" w:rsidRDefault="00F46C91">
      <w:pPr>
        <w:pStyle w:val="Amendement"/>
      </w:pPr>
      <w:r>
        <w:rPr>
          <w:b w:val="0"/>
          <w:bCs w:val="0"/>
        </w:rPr>
        <w:t xml:space="preserve"> </w:t>
      </w:r>
    </w:p>
  </w:endnote>
  <w:endnote w:type="continuationNotice" w:id="1">
    <w:p w:rsidR="00F46C91" w:rsidRDefault="00F46C91">
      <w:pPr>
        <w:pStyle w:val="Amendement"/>
      </w:pPr>
      <w:r>
        <w:rPr>
          <w:b w:val="0"/>
          <w:bCs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00"/>
    <w:family w:val="swiss"/>
    <w:pitch w:val="variable"/>
  </w:font>
  <w:font w:name="Arial Unicode MS">
    <w:panose1 w:val="020B0604020202020204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8F4" w:rsidRDefault="002168F4" w:rsidP="0082622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2168F4" w:rsidRDefault="002168F4" w:rsidP="002168F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8F4" w:rsidRPr="002168F4" w:rsidRDefault="002168F4" w:rsidP="00826224">
    <w:pPr>
      <w:pStyle w:val="Voettekst"/>
      <w:framePr w:wrap="around" w:vAnchor="text" w:hAnchor="margin" w:xAlign="right" w:y="1"/>
      <w:rPr>
        <w:rStyle w:val="Paginanummer"/>
        <w:rFonts w:ascii="Times New Roman" w:hAnsi="Times New Roman"/>
      </w:rPr>
    </w:pPr>
    <w:r w:rsidRPr="002168F4">
      <w:rPr>
        <w:rStyle w:val="Paginanummer"/>
        <w:rFonts w:ascii="Times New Roman" w:hAnsi="Times New Roman"/>
      </w:rPr>
      <w:fldChar w:fldCharType="begin"/>
    </w:r>
    <w:r w:rsidRPr="002168F4">
      <w:rPr>
        <w:rStyle w:val="Paginanummer"/>
        <w:rFonts w:ascii="Times New Roman" w:hAnsi="Times New Roman"/>
      </w:rPr>
      <w:instrText xml:space="preserve">PAGE  </w:instrText>
    </w:r>
    <w:r w:rsidRPr="002168F4">
      <w:rPr>
        <w:rStyle w:val="Paginanummer"/>
        <w:rFonts w:ascii="Times New Roman" w:hAnsi="Times New Roman"/>
      </w:rPr>
      <w:fldChar w:fldCharType="separate"/>
    </w:r>
    <w:r w:rsidR="00A54174">
      <w:rPr>
        <w:rStyle w:val="Paginanummer"/>
        <w:rFonts w:ascii="Times New Roman" w:hAnsi="Times New Roman"/>
        <w:noProof/>
      </w:rPr>
      <w:t>1</w:t>
    </w:r>
    <w:r w:rsidRPr="002168F4">
      <w:rPr>
        <w:rStyle w:val="Paginanummer"/>
        <w:rFonts w:ascii="Times New Roman" w:hAnsi="Times New Roman"/>
      </w:rPr>
      <w:fldChar w:fldCharType="end"/>
    </w:r>
  </w:p>
  <w:p w:rsidR="002168F4" w:rsidRPr="002168F4" w:rsidRDefault="002168F4" w:rsidP="002168F4">
    <w:pPr>
      <w:pStyle w:val="Voettekst"/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6C91" w:rsidRDefault="00F46C91">
      <w:pPr>
        <w:pStyle w:val="Amendement"/>
      </w:pPr>
      <w:r>
        <w:rPr>
          <w:b w:val="0"/>
          <w:bCs w:val="0"/>
        </w:rPr>
        <w:separator/>
      </w:r>
    </w:p>
  </w:footnote>
  <w:footnote w:type="continuationSeparator" w:id="0">
    <w:p w:rsidR="00F46C91" w:rsidRDefault="00F46C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C91"/>
    <w:rsid w:val="00012DBE"/>
    <w:rsid w:val="00087601"/>
    <w:rsid w:val="000A1D81"/>
    <w:rsid w:val="00111ED3"/>
    <w:rsid w:val="001C190E"/>
    <w:rsid w:val="002168F4"/>
    <w:rsid w:val="002A727C"/>
    <w:rsid w:val="005D2707"/>
    <w:rsid w:val="00606255"/>
    <w:rsid w:val="006B607A"/>
    <w:rsid w:val="00757444"/>
    <w:rsid w:val="007D451C"/>
    <w:rsid w:val="00826224"/>
    <w:rsid w:val="00930A23"/>
    <w:rsid w:val="00947010"/>
    <w:rsid w:val="009C7354"/>
    <w:rsid w:val="009E6D7F"/>
    <w:rsid w:val="00A11E73"/>
    <w:rsid w:val="00A2521E"/>
    <w:rsid w:val="00A54174"/>
    <w:rsid w:val="00AE436A"/>
    <w:rsid w:val="00C135B1"/>
    <w:rsid w:val="00C92DF8"/>
    <w:rsid w:val="00CB3578"/>
    <w:rsid w:val="00D20AFA"/>
    <w:rsid w:val="00D55648"/>
    <w:rsid w:val="00E16443"/>
    <w:rsid w:val="00E36EE9"/>
    <w:rsid w:val="00F13442"/>
    <w:rsid w:val="00F46C91"/>
    <w:rsid w:val="00F9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DD45F4"/>
  <w15:docId w15:val="{72C22A4C-6D33-4FF6-A5D2-C70F9935C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  <w:style w:type="paragraph" w:customStyle="1" w:styleId="p-marginbottom">
    <w:name w:val="p-marginbottom"/>
    <w:rsid w:val="00F46C91"/>
    <w:pPr>
      <w:widowControl w:val="0"/>
      <w:autoSpaceDN w:val="0"/>
      <w:spacing w:after="20" w:line="220" w:lineRule="exact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p-table">
    <w:name w:val="p-table"/>
    <w:rsid w:val="00F46C91"/>
    <w:pPr>
      <w:keepNext/>
      <w:keepLines/>
      <w:widowControl w:val="0"/>
      <w:autoSpaceDN w:val="0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kio2-table-title">
    <w:name w:val="kio2-table-title"/>
    <w:basedOn w:val="Standaard"/>
    <w:rsid w:val="00F46C91"/>
    <w:pPr>
      <w:keepNext/>
      <w:keepLines/>
      <w:widowControl w:val="0"/>
      <w:autoSpaceDN w:val="0"/>
      <w:spacing w:after="20" w:line="220" w:lineRule="exact"/>
      <w:textAlignment w:val="baseline"/>
    </w:pPr>
    <w:rPr>
      <w:rFonts w:ascii="DejaVu Sans" w:eastAsia="Arial Unicode MS" w:hAnsi="DejaVu Sans" w:cs="Tahoma"/>
      <w:color w:val="FFFFFF"/>
      <w:kern w:val="3"/>
      <w:sz w:val="18"/>
      <w:szCs w:val="20"/>
    </w:rPr>
  </w:style>
  <w:style w:type="paragraph" w:customStyle="1" w:styleId="page-break">
    <w:name w:val="page-break"/>
    <w:rsid w:val="00F46C91"/>
    <w:pPr>
      <w:pageBreakBefore/>
      <w:widowControl w:val="0"/>
      <w:autoSpaceDN w:val="0"/>
      <w:textAlignment w:val="baseline"/>
    </w:pPr>
    <w:rPr>
      <w:rFonts w:ascii="DejaVu Sans" w:eastAsia="Arial Unicode MS" w:hAnsi="DejaVu Sans" w:cs="Tahoma"/>
      <w:kern w:val="3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GriffieMacros\sjablonen\we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361</ap:Words>
  <ap:Characters>1991</ap:Characters>
  <ap:DocSecurity>0</ap:DocSecurity>
  <ap:Lines>16</ap:Lines>
  <ap:Paragraphs>4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2348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2009-12-07T14:10:00.0000000Z</lastPrinted>
  <dcterms:created xsi:type="dcterms:W3CDTF">2022-07-05T09:41:00.0000000Z</dcterms:created>
  <dcterms:modified xsi:type="dcterms:W3CDTF">2022-07-05T09:42:00.0000000Z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737000711</vt:i4>
  </property>
  <property fmtid="{D5CDD505-2E9C-101B-9397-08002B2CF9AE}" pid="3" name="_EmailSubject">
    <vt:lpwstr>Sjablonen amendementen en voorstellen van wet</vt:lpwstr>
  </property>
  <property fmtid="{D5CDD505-2E9C-101B-9397-08002B2CF9AE}" pid="4" name="_AuthorEmail">
    <vt:lpwstr>M.Geenen@sdu.nl</vt:lpwstr>
  </property>
  <property fmtid="{D5CDD505-2E9C-101B-9397-08002B2CF9AE}" pid="5" name="_AuthorEmailDisplayName">
    <vt:lpwstr>Geenen, Michel</vt:lpwstr>
  </property>
  <property fmtid="{D5CDD505-2E9C-101B-9397-08002B2CF9AE}" pid="6" name="_PreviousAdHocReviewCycleID">
    <vt:i4>-1389537874</vt:i4>
  </property>
  <property fmtid="{D5CDD505-2E9C-101B-9397-08002B2CF9AE}" pid="7" name="_ReviewingToolsShownOnce">
    <vt:lpwstr/>
  </property>
</Properties>
</file>