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EA9" w:rsidRDefault="00FD4EA9" w14:paraId="046B7915" w14:textId="77777777"/>
    <w:p w:rsidR="00191B7D" w:rsidRDefault="00191B7D" w14:paraId="39D997F4" w14:textId="77777777"/>
    <w:p w:rsidR="00191B7D" w:rsidRDefault="00F813AB" w14:paraId="0805152F" w14:textId="10FC87EC">
      <w:r>
        <w:t>Op 1</w:t>
      </w:r>
      <w:r w:rsidR="00191B7D">
        <w:t xml:space="preserve"> maart 2022 heb ik u verzocht de behandeling van het </w:t>
      </w:r>
      <w:r>
        <w:t>W</w:t>
      </w:r>
      <w:r w:rsidR="00191B7D">
        <w:t xml:space="preserve">etsvoorstel toezicht gelijke kansen bij werving en selectie aan te houden in verband met mijn voornemen om </w:t>
      </w:r>
      <w:r>
        <w:t xml:space="preserve">bij </w:t>
      </w:r>
      <w:r w:rsidR="00191B7D">
        <w:t xml:space="preserve">nota van wijziging </w:t>
      </w:r>
      <w:r>
        <w:t>een meldplicht voor intermediairs die discriminerende verzoeken ontvangen aan het wetsvoorstel toe te voegen.</w:t>
      </w:r>
      <w:r w:rsidR="00191B7D">
        <w:rPr>
          <w:rStyle w:val="Voetnootmarkering"/>
        </w:rPr>
        <w:footnoteReference w:id="1"/>
      </w:r>
      <w:r w:rsidRPr="00191B7D" w:rsidR="00191B7D">
        <w:t xml:space="preserve"> </w:t>
      </w:r>
    </w:p>
    <w:p w:rsidR="00FD4EA9" w:rsidP="00511DE3" w:rsidRDefault="00BE7A45" w14:paraId="2A10C544" w14:textId="2CDF64D5">
      <w:r>
        <w:t xml:space="preserve">Hierbij bied ik u </w:t>
      </w:r>
      <w:r w:rsidR="00F813AB">
        <w:t>deze</w:t>
      </w:r>
      <w:r>
        <w:t xml:space="preserve"> nota van wijziging</w:t>
      </w:r>
      <w:r w:rsidR="00511DE3">
        <w:t>, het advies van de Afdeling advisering van de Raad van State inzake de nota van wijziging en het nader rapport</w:t>
      </w:r>
      <w:r>
        <w:t xml:space="preserve"> aan</w:t>
      </w:r>
      <w:r w:rsidR="00511DE3">
        <w:t>.</w:t>
      </w:r>
      <w:r w:rsidR="00731754">
        <w:t xml:space="preserve"> </w:t>
      </w:r>
      <w:r w:rsidR="00191B7D">
        <w:br/>
      </w:r>
    </w:p>
    <w:p w:rsidR="00FD4EA9" w:rsidRDefault="00FD4EA9" w14:paraId="606C82BD" w14:textId="77777777">
      <w:pPr>
        <w:pStyle w:val="WitregelW1bodytekst"/>
      </w:pPr>
    </w:p>
    <w:p w:rsidR="00FD4EA9" w:rsidRDefault="005C0F65" w14:paraId="3DE07FFA" w14:textId="77777777">
      <w:r>
        <w:t xml:space="preserve">De Minister van Sociale Zaken </w:t>
      </w:r>
      <w:r>
        <w:br/>
        <w:t>en Werkgelegenheid,</w:t>
      </w:r>
    </w:p>
    <w:p w:rsidR="00FD4EA9" w:rsidRDefault="00FD4EA9" w14:paraId="689A6233" w14:textId="77777777"/>
    <w:p w:rsidR="00FD4EA9" w:rsidRDefault="00FD4EA9" w14:paraId="05B62A34" w14:textId="77777777"/>
    <w:p w:rsidR="00FD4EA9" w:rsidRDefault="00FD4EA9" w14:paraId="387DC10B" w14:textId="77777777"/>
    <w:p w:rsidR="00FD4EA9" w:rsidRDefault="00FD4EA9" w14:paraId="4B6386A8" w14:textId="77777777"/>
    <w:p w:rsidR="00FD4EA9" w:rsidRDefault="00FD4EA9" w14:paraId="4431B5B2" w14:textId="77777777"/>
    <w:p w:rsidR="00FD4EA9" w:rsidRDefault="005C0F65" w14:paraId="42143F43" w14:textId="77777777">
      <w:r>
        <w:t>C.E.G. van Gennip</w:t>
      </w:r>
    </w:p>
    <w:sectPr w:rsidR="00FD4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40EDA" w14:textId="77777777" w:rsidR="00DA780B" w:rsidRDefault="00DA780B">
      <w:pPr>
        <w:spacing w:line="240" w:lineRule="auto"/>
      </w:pPr>
      <w:r>
        <w:separator/>
      </w:r>
    </w:p>
  </w:endnote>
  <w:endnote w:type="continuationSeparator" w:id="0">
    <w:p w14:paraId="4D3AAB9A" w14:textId="77777777" w:rsidR="00DA780B" w:rsidRDefault="00DA78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4C21" w14:textId="77777777" w:rsidR="00D60417" w:rsidRDefault="00D604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FC75" w14:textId="77777777" w:rsidR="00D60417" w:rsidRDefault="00D6041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E8B6" w14:textId="77777777" w:rsidR="00D60417" w:rsidRDefault="00D604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5469" w14:textId="77777777" w:rsidR="00DA780B" w:rsidRDefault="00DA780B">
      <w:pPr>
        <w:spacing w:line="240" w:lineRule="auto"/>
      </w:pPr>
      <w:r>
        <w:separator/>
      </w:r>
    </w:p>
  </w:footnote>
  <w:footnote w:type="continuationSeparator" w:id="0">
    <w:p w14:paraId="174D5C66" w14:textId="77777777" w:rsidR="00DA780B" w:rsidRDefault="00DA780B">
      <w:pPr>
        <w:spacing w:line="240" w:lineRule="auto"/>
      </w:pPr>
      <w:r>
        <w:continuationSeparator/>
      </w:r>
    </w:p>
  </w:footnote>
  <w:footnote w:id="1">
    <w:p w14:paraId="41C56A2A" w14:textId="60B33E84" w:rsidR="00191B7D" w:rsidRPr="00191B7D" w:rsidRDefault="00191B7D">
      <w:pPr>
        <w:pStyle w:val="Voetnoottekst"/>
        <w:rPr>
          <w:sz w:val="16"/>
          <w:szCs w:val="16"/>
        </w:rPr>
      </w:pPr>
      <w:r w:rsidRPr="00191B7D">
        <w:rPr>
          <w:rStyle w:val="Voetnootmarkering"/>
          <w:sz w:val="16"/>
          <w:szCs w:val="16"/>
        </w:rPr>
        <w:footnoteRef/>
      </w:r>
      <w:r w:rsidRPr="00191B7D">
        <w:rPr>
          <w:sz w:val="16"/>
          <w:szCs w:val="16"/>
        </w:rPr>
        <w:t xml:space="preserve"> Kamerstukken II, 35 673, nr. 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95B5" w14:textId="77777777" w:rsidR="00D60417" w:rsidRDefault="00D604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1150" w14:textId="77777777" w:rsidR="00FD4EA9" w:rsidRDefault="005C0F6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3D1FDD1" wp14:editId="6A03051A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334AC" w14:textId="77777777" w:rsidR="00FD4EA9" w:rsidRDefault="005C0F65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6F986D05" w14:textId="77777777" w:rsidR="00FD4EA9" w:rsidRDefault="005C0F65">
                          <w:pPr>
                            <w:pStyle w:val="Afzendgegevens"/>
                          </w:pPr>
                          <w:r>
                            <w:t>Loopbaan en Ontwikkelen</w:t>
                          </w:r>
                        </w:p>
                        <w:p w14:paraId="459B3E0B" w14:textId="77777777" w:rsidR="00FD4EA9" w:rsidRDefault="00FD4EA9">
                          <w:pPr>
                            <w:pStyle w:val="WitregelW2"/>
                          </w:pPr>
                        </w:p>
                        <w:p w14:paraId="6FA8151E" w14:textId="77777777" w:rsidR="00FD4EA9" w:rsidRDefault="005C0F6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1E3F1A09" w14:textId="68EE64E1" w:rsidR="00FD4EA9" w:rsidRDefault="00D6041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22 december 2022</w:t>
                          </w:r>
                          <w:r>
                            <w:fldChar w:fldCharType="end"/>
                          </w:r>
                        </w:p>
                        <w:p w14:paraId="75D681BD" w14:textId="77777777" w:rsidR="00FD4EA9" w:rsidRDefault="00FD4EA9">
                          <w:pPr>
                            <w:pStyle w:val="WitregelW1"/>
                          </w:pPr>
                        </w:p>
                        <w:p w14:paraId="413C31E3" w14:textId="77777777" w:rsidR="00FD4EA9" w:rsidRDefault="005C0F6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D529F9E" w14:textId="65A238C5" w:rsidR="00FD4EA9" w:rsidRDefault="00D6041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2022-0000283707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D1FDD1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6D334AC" w14:textId="77777777" w:rsidR="00FD4EA9" w:rsidRDefault="005C0F65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6F986D05" w14:textId="77777777" w:rsidR="00FD4EA9" w:rsidRDefault="005C0F65">
                    <w:pPr>
                      <w:pStyle w:val="Afzendgegevens"/>
                    </w:pPr>
                    <w:r>
                      <w:t>Loopbaan en Ontwikkelen</w:t>
                    </w:r>
                  </w:p>
                  <w:p w14:paraId="459B3E0B" w14:textId="77777777" w:rsidR="00FD4EA9" w:rsidRDefault="00FD4EA9">
                    <w:pPr>
                      <w:pStyle w:val="WitregelW2"/>
                    </w:pPr>
                  </w:p>
                  <w:p w14:paraId="6FA8151E" w14:textId="77777777" w:rsidR="00FD4EA9" w:rsidRDefault="005C0F6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1E3F1A09" w14:textId="68EE64E1" w:rsidR="00FD4EA9" w:rsidRDefault="00D6041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22 december 2022</w:t>
                    </w:r>
                    <w:r>
                      <w:fldChar w:fldCharType="end"/>
                    </w:r>
                  </w:p>
                  <w:p w14:paraId="75D681BD" w14:textId="77777777" w:rsidR="00FD4EA9" w:rsidRDefault="00FD4EA9">
                    <w:pPr>
                      <w:pStyle w:val="WitregelW1"/>
                    </w:pPr>
                  </w:p>
                  <w:p w14:paraId="413C31E3" w14:textId="77777777" w:rsidR="00FD4EA9" w:rsidRDefault="005C0F6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D529F9E" w14:textId="65A238C5" w:rsidR="00FD4EA9" w:rsidRDefault="00D6041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2022-0000283707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0E7AFE8" wp14:editId="23541B9E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7F1C2D" w14:textId="77777777" w:rsidR="00FD4EA9" w:rsidRDefault="005C0F6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E7A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E7A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E7AFE8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67F1C2D" w14:textId="77777777" w:rsidR="00FD4EA9" w:rsidRDefault="005C0F6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E7A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E7A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9408" w14:textId="77777777" w:rsidR="00FD4EA9" w:rsidRDefault="005C0F6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CB4490C" wp14:editId="5B634A9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B4DD0" w14:textId="77777777" w:rsidR="00FD4EA9" w:rsidRDefault="005C0F6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48B405" wp14:editId="702EE6BA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B4490C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A7B4DD0" w14:textId="77777777" w:rsidR="00FD4EA9" w:rsidRDefault="005C0F6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48B405" wp14:editId="702EE6BA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B317F2A" wp14:editId="04E82ED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665809" w14:textId="77777777" w:rsidR="00FD4EA9" w:rsidRDefault="00FD4EA9">
                          <w:pPr>
                            <w:pStyle w:val="WitregelW1"/>
                          </w:pPr>
                        </w:p>
                        <w:p w14:paraId="734C3A9E" w14:textId="77777777" w:rsidR="00FD4EA9" w:rsidRPr="008C6EDC" w:rsidRDefault="005C0F6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C6ED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E71A813" w14:textId="77777777" w:rsidR="00FD4EA9" w:rsidRPr="00BE7A45" w:rsidRDefault="005C0F6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E7A4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949B14C" w14:textId="77777777" w:rsidR="00FD4EA9" w:rsidRPr="00BE7A45" w:rsidRDefault="005C0F6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E7A45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1B23ACFE" w14:textId="77777777" w:rsidR="00FD4EA9" w:rsidRPr="00BE7A45" w:rsidRDefault="005C0F6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E7A4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2B053D5" w14:textId="77777777" w:rsidR="00FD4EA9" w:rsidRPr="008C6EDC" w:rsidRDefault="005C0F6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C6ED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018CD7C4" w14:textId="77777777" w:rsidR="00FD4EA9" w:rsidRPr="008C6EDC" w:rsidRDefault="00FD4EA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33E3553" w14:textId="77777777" w:rsidR="00FD4EA9" w:rsidRPr="008C6EDC" w:rsidRDefault="005C0F65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8C6EDC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549070B1" w14:textId="1D36AC99" w:rsidR="00FD4EA9" w:rsidRDefault="00D60417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2022-0000283707</w:t>
                          </w:r>
                          <w:r>
                            <w:fldChar w:fldCharType="end"/>
                          </w:r>
                        </w:p>
                        <w:p w14:paraId="44401CD7" w14:textId="77777777" w:rsidR="00FD4EA9" w:rsidRDefault="00FD4EA9">
                          <w:pPr>
                            <w:pStyle w:val="WitregelW1"/>
                          </w:pPr>
                        </w:p>
                        <w:p w14:paraId="6A9F40DD" w14:textId="669B02E6" w:rsidR="00FD4EA9" w:rsidRDefault="005C0F6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7A88598A" w14:textId="77777777" w:rsidR="00FD4EA9" w:rsidRDefault="00FD4EA9">
                          <w:pPr>
                            <w:pStyle w:val="WitregelW1"/>
                          </w:pPr>
                        </w:p>
                        <w:p w14:paraId="5BDFFB9E" w14:textId="00304B7B" w:rsidR="00FD4EA9" w:rsidRDefault="005C0F6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AC4B93C" w14:textId="77777777" w:rsidR="00FD4EA9" w:rsidRDefault="00FD4EA9">
                          <w:pPr>
                            <w:pStyle w:val="WitregelW1"/>
                          </w:pPr>
                        </w:p>
                        <w:p w14:paraId="7FBF3AA1" w14:textId="537978F1" w:rsidR="00D60417" w:rsidRDefault="005C0F6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D60417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D60417">
                            <w:rPr>
                              <w:b/>
                              <w:bCs/>
                            </w:rPr>
                            <w:instrText xml:space="preserve"> DOCPROPERTY  "iBijlagen"  \* MERGEFORMAT </w:instrText>
                          </w:r>
                          <w:r w:rsidR="00D60417" w:rsidRPr="00D60417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60417">
                            <w:rPr>
                              <w:b/>
                              <w:bCs/>
                            </w:rPr>
                            <w:t>Bijlage</w:t>
                          </w:r>
                          <w:r w:rsidRPr="00D60417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="00D60417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28030EA9" w14:textId="57A56923" w:rsidR="00FD4EA9" w:rsidRPr="00D60417" w:rsidRDefault="00D60417">
                          <w:pPr>
                            <w:pStyle w:val="Referentiegegevens"/>
                          </w:pPr>
                          <w:r>
                            <w:t>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317F2A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A665809" w14:textId="77777777" w:rsidR="00FD4EA9" w:rsidRDefault="00FD4EA9">
                    <w:pPr>
                      <w:pStyle w:val="WitregelW1"/>
                    </w:pPr>
                  </w:p>
                  <w:p w14:paraId="734C3A9E" w14:textId="77777777" w:rsidR="00FD4EA9" w:rsidRPr="008C6EDC" w:rsidRDefault="005C0F65">
                    <w:pPr>
                      <w:pStyle w:val="Afzendgegevens"/>
                      <w:rPr>
                        <w:lang w:val="de-DE"/>
                      </w:rPr>
                    </w:pPr>
                    <w:r w:rsidRPr="008C6EDC">
                      <w:rPr>
                        <w:lang w:val="de-DE"/>
                      </w:rPr>
                      <w:t>Postbus 90801</w:t>
                    </w:r>
                  </w:p>
                  <w:p w14:paraId="4E71A813" w14:textId="77777777" w:rsidR="00FD4EA9" w:rsidRPr="00BE7A45" w:rsidRDefault="005C0F65">
                    <w:pPr>
                      <w:pStyle w:val="Afzendgegevens"/>
                      <w:rPr>
                        <w:lang w:val="de-DE"/>
                      </w:rPr>
                    </w:pPr>
                    <w:r w:rsidRPr="00BE7A45">
                      <w:rPr>
                        <w:lang w:val="de-DE"/>
                      </w:rPr>
                      <w:t>2509 LV  Den Haag</w:t>
                    </w:r>
                  </w:p>
                  <w:p w14:paraId="7949B14C" w14:textId="77777777" w:rsidR="00FD4EA9" w:rsidRPr="00BE7A45" w:rsidRDefault="005C0F65">
                    <w:pPr>
                      <w:pStyle w:val="Afzendgegevens"/>
                      <w:rPr>
                        <w:lang w:val="de-DE"/>
                      </w:rPr>
                    </w:pPr>
                    <w:r w:rsidRPr="00BE7A45">
                      <w:rPr>
                        <w:lang w:val="de-DE"/>
                      </w:rPr>
                      <w:t>Parnassusplein 5</w:t>
                    </w:r>
                  </w:p>
                  <w:p w14:paraId="1B23ACFE" w14:textId="77777777" w:rsidR="00FD4EA9" w:rsidRPr="00BE7A45" w:rsidRDefault="005C0F65">
                    <w:pPr>
                      <w:pStyle w:val="Afzendgegevens"/>
                      <w:rPr>
                        <w:lang w:val="de-DE"/>
                      </w:rPr>
                    </w:pPr>
                    <w:r w:rsidRPr="00BE7A45">
                      <w:rPr>
                        <w:lang w:val="de-DE"/>
                      </w:rPr>
                      <w:t>T   070 333 44 44</w:t>
                    </w:r>
                  </w:p>
                  <w:p w14:paraId="42B053D5" w14:textId="77777777" w:rsidR="00FD4EA9" w:rsidRPr="008C6EDC" w:rsidRDefault="005C0F65">
                    <w:pPr>
                      <w:pStyle w:val="Afzendgegevens"/>
                      <w:rPr>
                        <w:lang w:val="de-DE"/>
                      </w:rPr>
                    </w:pPr>
                    <w:r w:rsidRPr="008C6EDC">
                      <w:rPr>
                        <w:lang w:val="de-DE"/>
                      </w:rPr>
                      <w:t>www.rijksoverheid.nl</w:t>
                    </w:r>
                  </w:p>
                  <w:p w14:paraId="018CD7C4" w14:textId="77777777" w:rsidR="00FD4EA9" w:rsidRPr="008C6EDC" w:rsidRDefault="00FD4EA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33E3553" w14:textId="77777777" w:rsidR="00FD4EA9" w:rsidRPr="008C6EDC" w:rsidRDefault="005C0F65">
                    <w:pPr>
                      <w:pStyle w:val="Referentiegegevenskopjes"/>
                      <w:rPr>
                        <w:lang w:val="de-DE"/>
                      </w:rPr>
                    </w:pPr>
                    <w:r w:rsidRPr="008C6EDC">
                      <w:rPr>
                        <w:lang w:val="de-DE"/>
                      </w:rPr>
                      <w:t>Onze referentie</w:t>
                    </w:r>
                  </w:p>
                  <w:p w14:paraId="549070B1" w14:textId="1D36AC99" w:rsidR="00FD4EA9" w:rsidRDefault="00D60417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2022-0000283707</w:t>
                    </w:r>
                    <w:r>
                      <w:fldChar w:fldCharType="end"/>
                    </w:r>
                  </w:p>
                  <w:p w14:paraId="44401CD7" w14:textId="77777777" w:rsidR="00FD4EA9" w:rsidRDefault="00FD4EA9">
                    <w:pPr>
                      <w:pStyle w:val="WitregelW1"/>
                    </w:pPr>
                  </w:p>
                  <w:p w14:paraId="6A9F40DD" w14:textId="669B02E6" w:rsidR="00FD4EA9" w:rsidRDefault="005C0F6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7A88598A" w14:textId="77777777" w:rsidR="00FD4EA9" w:rsidRDefault="00FD4EA9">
                    <w:pPr>
                      <w:pStyle w:val="WitregelW1"/>
                    </w:pPr>
                  </w:p>
                  <w:p w14:paraId="5BDFFB9E" w14:textId="00304B7B" w:rsidR="00FD4EA9" w:rsidRDefault="005C0F6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AC4B93C" w14:textId="77777777" w:rsidR="00FD4EA9" w:rsidRDefault="00FD4EA9">
                    <w:pPr>
                      <w:pStyle w:val="WitregelW1"/>
                    </w:pPr>
                  </w:p>
                  <w:p w14:paraId="7FBF3AA1" w14:textId="537978F1" w:rsidR="00D60417" w:rsidRDefault="005C0F65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D60417">
                      <w:rPr>
                        <w:b/>
                        <w:bCs/>
                      </w:rPr>
                      <w:fldChar w:fldCharType="begin"/>
                    </w:r>
                    <w:r w:rsidRPr="00D60417">
                      <w:rPr>
                        <w:b/>
                        <w:bCs/>
                      </w:rPr>
                      <w:instrText xml:space="preserve"> DOCPROPERTY  "iBijlagen"  \* MERGEFORMAT </w:instrText>
                    </w:r>
                    <w:r w:rsidR="00D60417" w:rsidRPr="00D60417">
                      <w:rPr>
                        <w:b/>
                        <w:bCs/>
                      </w:rPr>
                      <w:fldChar w:fldCharType="separate"/>
                    </w:r>
                    <w:r w:rsidR="00D60417">
                      <w:rPr>
                        <w:b/>
                        <w:bCs/>
                      </w:rPr>
                      <w:t>Bijlage</w:t>
                    </w:r>
                    <w:r w:rsidRPr="00D60417">
                      <w:rPr>
                        <w:b/>
                        <w:bCs/>
                      </w:rPr>
                      <w:fldChar w:fldCharType="end"/>
                    </w:r>
                    <w:r w:rsidR="00D60417">
                      <w:rPr>
                        <w:b/>
                        <w:bCs/>
                      </w:rPr>
                      <w:t xml:space="preserve"> </w:t>
                    </w:r>
                  </w:p>
                  <w:p w14:paraId="28030EA9" w14:textId="57A56923" w:rsidR="00FD4EA9" w:rsidRPr="00D60417" w:rsidRDefault="00D60417">
                    <w:pPr>
                      <w:pStyle w:val="Referentiegegevens"/>
                    </w:pPr>
                    <w:r>
                      <w:t>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A5A0456" wp14:editId="4A65385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97FAE7" w14:textId="77777777" w:rsidR="00FD4EA9" w:rsidRDefault="005C0F6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5A0456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E97FAE7" w14:textId="77777777" w:rsidR="00FD4EA9" w:rsidRDefault="005C0F6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82F97C2" wp14:editId="44DDB6C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DF85FA" w14:textId="77777777" w:rsidR="00D60417" w:rsidRDefault="005C0F65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60417">
                            <w:t xml:space="preserve">De voorzitter van de Tweede Kamer </w:t>
                          </w:r>
                        </w:p>
                        <w:p w14:paraId="42096A62" w14:textId="6D9782CD" w:rsidR="00FD4EA9" w:rsidRDefault="00D60417">
                          <w:r>
                            <w:t>der Staten-Generaal</w:t>
                          </w:r>
                          <w:r w:rsidR="005C0F65">
                            <w:fldChar w:fldCharType="end"/>
                          </w:r>
                        </w:p>
                        <w:p w14:paraId="7E42F855" w14:textId="26149111" w:rsidR="00FD4EA9" w:rsidRDefault="00D60417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5C0F65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</w:instrText>
                          </w:r>
                          <w:r>
                            <w:instrText xml:space="preserve">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5C0F65">
                            <w:fldChar w:fldCharType="begin"/>
                          </w:r>
                          <w:r w:rsidR="005C0F65">
                            <w:instrText xml:space="preserve"> DOCPROPERTY  "iToev"  \* MERGEFORMAT </w:instrText>
                          </w:r>
                          <w:r w:rsidR="005C0F65">
                            <w:fldChar w:fldCharType="end"/>
                          </w:r>
                        </w:p>
                        <w:p w14:paraId="6A3DC0B3" w14:textId="7A3CA85A" w:rsidR="00FD4EA9" w:rsidRDefault="00D60417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5C0F65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5E167B8D" w14:textId="7D230E9C" w:rsidR="00FD4EA9" w:rsidRDefault="00D60417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2F97C2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02DF85FA" w14:textId="77777777" w:rsidR="00D60417" w:rsidRDefault="005C0F65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60417">
                      <w:t xml:space="preserve">De voorzitter van de Tweede Kamer </w:t>
                    </w:r>
                  </w:p>
                  <w:p w14:paraId="42096A62" w14:textId="6D9782CD" w:rsidR="00FD4EA9" w:rsidRDefault="00D60417">
                    <w:r>
                      <w:t>der Staten-Generaal</w:t>
                    </w:r>
                    <w:r w:rsidR="005C0F65">
                      <w:fldChar w:fldCharType="end"/>
                    </w:r>
                  </w:p>
                  <w:p w14:paraId="7E42F855" w14:textId="26149111" w:rsidR="00FD4EA9" w:rsidRDefault="00D60417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5C0F65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</w:instrText>
                    </w:r>
                    <w:r>
                      <w:instrText xml:space="preserve">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5C0F65">
                      <w:fldChar w:fldCharType="begin"/>
                    </w:r>
                    <w:r w:rsidR="005C0F65">
                      <w:instrText xml:space="preserve"> DOCPROPERTY  "iToev"  \* MERGEFORMAT </w:instrText>
                    </w:r>
                    <w:r w:rsidR="005C0F65">
                      <w:fldChar w:fldCharType="end"/>
                    </w:r>
                  </w:p>
                  <w:p w14:paraId="6A3DC0B3" w14:textId="7A3CA85A" w:rsidR="00FD4EA9" w:rsidRDefault="00D60417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5C0F65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5E167B8D" w14:textId="7D230E9C" w:rsidR="00FD4EA9" w:rsidRDefault="00D60417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8B8FCAF" wp14:editId="3BC26EA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D4EA9" w14:paraId="6455664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15AFFC0" w14:textId="77777777" w:rsidR="00FD4EA9" w:rsidRDefault="00FD4EA9"/>
                            </w:tc>
                            <w:tc>
                              <w:tcPr>
                                <w:tcW w:w="5244" w:type="dxa"/>
                              </w:tcPr>
                              <w:p w14:paraId="5B1233AD" w14:textId="77777777" w:rsidR="00FD4EA9" w:rsidRDefault="00FD4EA9"/>
                            </w:tc>
                          </w:tr>
                          <w:tr w:rsidR="00FD4EA9" w14:paraId="7260028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B410031" w14:textId="77777777" w:rsidR="00FD4EA9" w:rsidRDefault="005C0F6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7B12833" w14:textId="70A3EB27" w:rsidR="00FD4EA9" w:rsidRDefault="00D60417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22 december 2022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D4EA9" w14:paraId="164FB0F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84E7C6A" w14:textId="77777777" w:rsidR="00FD4EA9" w:rsidRDefault="005C0F6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607DA55" w14:textId="050B424C" w:rsidR="00FD4EA9" w:rsidRDefault="00D60417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nota van wijziging Wetsvoorstel toezicht gelijke kansen bij werving en selectie (Kamerstukken 35673)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D4EA9" w14:paraId="14B496E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A44D584" w14:textId="77777777" w:rsidR="00FD4EA9" w:rsidRDefault="00FD4EA9"/>
                            </w:tc>
                            <w:tc>
                              <w:tcPr>
                                <w:tcW w:w="5244" w:type="dxa"/>
                              </w:tcPr>
                              <w:p w14:paraId="0DBFDE01" w14:textId="77777777" w:rsidR="00FD4EA9" w:rsidRDefault="00FD4EA9"/>
                            </w:tc>
                          </w:tr>
                        </w:tbl>
                        <w:p w14:paraId="6F0E84F1" w14:textId="77777777" w:rsidR="00907AC8" w:rsidRDefault="00907A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B8FCAF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D4EA9" w14:paraId="6455664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15AFFC0" w14:textId="77777777" w:rsidR="00FD4EA9" w:rsidRDefault="00FD4EA9"/>
                      </w:tc>
                      <w:tc>
                        <w:tcPr>
                          <w:tcW w:w="5244" w:type="dxa"/>
                        </w:tcPr>
                        <w:p w14:paraId="5B1233AD" w14:textId="77777777" w:rsidR="00FD4EA9" w:rsidRDefault="00FD4EA9"/>
                      </w:tc>
                    </w:tr>
                    <w:tr w:rsidR="00FD4EA9" w14:paraId="7260028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B410031" w14:textId="77777777" w:rsidR="00FD4EA9" w:rsidRDefault="005C0F6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7B12833" w14:textId="70A3EB27" w:rsidR="00FD4EA9" w:rsidRDefault="00D60417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22 december 2022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D4EA9" w14:paraId="164FB0F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84E7C6A" w14:textId="77777777" w:rsidR="00FD4EA9" w:rsidRDefault="005C0F6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607DA55" w14:textId="050B424C" w:rsidR="00FD4EA9" w:rsidRDefault="00D60417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nota van wijziging Wetsvoorstel toezicht gelijke kansen bij werving en selectie (Kamerstukken 35673)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D4EA9" w14:paraId="14B496E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A44D584" w14:textId="77777777" w:rsidR="00FD4EA9" w:rsidRDefault="00FD4EA9"/>
                      </w:tc>
                      <w:tc>
                        <w:tcPr>
                          <w:tcW w:w="5244" w:type="dxa"/>
                        </w:tcPr>
                        <w:p w14:paraId="0DBFDE01" w14:textId="77777777" w:rsidR="00FD4EA9" w:rsidRDefault="00FD4EA9"/>
                      </w:tc>
                    </w:tr>
                  </w:tbl>
                  <w:p w14:paraId="6F0E84F1" w14:textId="77777777" w:rsidR="00907AC8" w:rsidRDefault="00907A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D1B2B5F" wp14:editId="065BB24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93154" w14:textId="77777777" w:rsidR="00FD4EA9" w:rsidRDefault="005C0F6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E7A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E7A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1B2B5F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B993154" w14:textId="77777777" w:rsidR="00FD4EA9" w:rsidRDefault="005C0F6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E7A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E7A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DD1659"/>
    <w:multiLevelType w:val="multilevel"/>
    <w:tmpl w:val="58302A6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DB7703"/>
    <w:multiLevelType w:val="multilevel"/>
    <w:tmpl w:val="C0FC318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54EA685"/>
    <w:multiLevelType w:val="multilevel"/>
    <w:tmpl w:val="34E155B4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5AA6EA7"/>
    <w:multiLevelType w:val="multilevel"/>
    <w:tmpl w:val="048CFFF9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CE29B9E"/>
    <w:multiLevelType w:val="multilevel"/>
    <w:tmpl w:val="B9A19A5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E1E077"/>
    <w:multiLevelType w:val="multilevel"/>
    <w:tmpl w:val="2B03B9F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A9"/>
    <w:rsid w:val="00144E31"/>
    <w:rsid w:val="0015177F"/>
    <w:rsid w:val="00191B7D"/>
    <w:rsid w:val="00264A7D"/>
    <w:rsid w:val="003A75AC"/>
    <w:rsid w:val="00511DE3"/>
    <w:rsid w:val="005253EA"/>
    <w:rsid w:val="005C0F65"/>
    <w:rsid w:val="00731754"/>
    <w:rsid w:val="007422FE"/>
    <w:rsid w:val="007A0841"/>
    <w:rsid w:val="00870DE8"/>
    <w:rsid w:val="008C6EDC"/>
    <w:rsid w:val="00907AC8"/>
    <w:rsid w:val="009A01AA"/>
    <w:rsid w:val="009F2D3D"/>
    <w:rsid w:val="00A62FD7"/>
    <w:rsid w:val="00BE7A45"/>
    <w:rsid w:val="00C96D73"/>
    <w:rsid w:val="00CA3C20"/>
    <w:rsid w:val="00CD6F7F"/>
    <w:rsid w:val="00CF57DA"/>
    <w:rsid w:val="00D60417"/>
    <w:rsid w:val="00D74144"/>
    <w:rsid w:val="00DA780B"/>
    <w:rsid w:val="00DB1A63"/>
    <w:rsid w:val="00DB68B7"/>
    <w:rsid w:val="00DC0CD5"/>
    <w:rsid w:val="00DE0D5E"/>
    <w:rsid w:val="00E3258F"/>
    <w:rsid w:val="00F813AB"/>
    <w:rsid w:val="00F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C2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E7A4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E7A4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E7A4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E7A4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E7A45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91B7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91B7D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91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webSetting" Target="webSettings0.xml" Id="rId21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2022-12-22T15:09:00.0000000Z</dcterms:created>
  <dcterms:modified xsi:type="dcterms:W3CDTF">2022-12-22T16:05:00.0000000Z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Bijlage</vt:lpwstr>
  </property>
  <property fmtid="{D5CDD505-2E9C-101B-9397-08002B2CF9AE}" pid="5" name="iCC">
    <vt:lpwstr/>
  </property>
  <property fmtid="{D5CDD505-2E9C-101B-9397-08002B2CF9AE}" pid="6" name="iDatum">
    <vt:lpwstr>22 december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nota van wijziging Wetsvoorstel toezicht gelijke kansen bij werving en selectie (Kamerstukken 35673)</vt:lpwstr>
  </property>
  <property fmtid="{D5CDD505-2E9C-101B-9397-08002B2CF9AE}" pid="10" name="iOnsKenmerk">
    <vt:lpwstr>2022-0000283707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