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1"/>
        <w:gridCol w:w="4252"/>
      </w:tblGrid>
      <w:tr w:rsidR="002B203C" w:rsidTr="002B203C" w14:paraId="55EACD12" w14:textId="77777777">
        <w:sdt>
          <w:sdtPr>
            <w:tag w:val="bmZaakNummerAdvies"/>
            <w:id w:val="-915856142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4251" w:type="dxa"/>
              </w:tcPr>
              <w:p w:rsidR="002B203C" w:rsidRDefault="002B203C" w14:paraId="4FEFB42B" w14:textId="60447224">
                <w:r>
                  <w:t>No. W05.22.00149/I</w:t>
                </w:r>
              </w:p>
            </w:tc>
          </w:sdtContent>
        </w:sdt>
        <w:sdt>
          <w:sdtPr>
            <w:tag w:val="bmDatumAdvies"/>
            <w:id w:val="1409890829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4252" w:type="dxa"/>
              </w:tcPr>
              <w:p w:rsidR="002B203C" w:rsidRDefault="002B203C" w14:paraId="39DFB335" w14:textId="68F4BBD2">
                <w:r>
                  <w:t>'s-Gravenhage, 30 november 2022</w:t>
                </w:r>
              </w:p>
            </w:tc>
          </w:sdtContent>
        </w:sdt>
      </w:tr>
    </w:tbl>
    <w:p w:rsidR="002B203C" w:rsidRDefault="002B203C" w14:paraId="36AF1DA1" w14:textId="77777777"/>
    <w:p w:rsidR="002B203C" w:rsidRDefault="002B203C" w14:paraId="4CC22AB9" w14:textId="77777777"/>
    <w:p w:rsidR="00994A10" w:rsidRDefault="007D7087" w14:paraId="3A60F6A2" w14:textId="0673DA1B">
      <w:sdt>
        <w:sdtPr>
          <w:tag w:val="bmAanhef"/>
          <w:id w:val="-1846705710"/>
          <w:lock w:val="sdtLocked"/>
          <w:placeholder>
            <w:docPart w:val="DefaultPlaceholder_-1854013440"/>
          </w:placeholder>
        </w:sdtPr>
        <w:sdtEndPr/>
        <w:sdtContent>
          <w:r w:rsidR="002B203C">
            <w:rPr>
              <w:color w:val="000000"/>
            </w:rPr>
            <w:t xml:space="preserve">Bij Kabinetsmissive van 9 november 2022, no.2022002408, heeft Uwe Majesteit, op voordracht van de Minister van Onderwijs, Cultuur en Wetenschap, bij de Afdeling advisering van de Raad van State ter overweging aanhangig gemaakt het </w:t>
          </w:r>
          <w:r w:rsidR="00E51F33">
            <w:rPr>
              <w:color w:val="000000"/>
            </w:rPr>
            <w:t>v</w:t>
          </w:r>
          <w:r w:rsidR="002B203C">
            <w:rPr>
              <w:color w:val="000000"/>
            </w:rPr>
            <w:t>oorstel van wet houdende wijziging van onder andere de Les- en cursusgeldwet in verband met de aanpassing van de indexeringsbepalingen van het lesgeld en cursusgeld en aanpassing van de hardheidsclausule, met memorie van toelichting.</w:t>
          </w:r>
        </w:sdtContent>
      </w:sdt>
    </w:p>
    <w:sdt>
      <w:sdtPr>
        <w:tag w:val="bmVrijeTekst1"/>
        <w:id w:val="1721940442"/>
        <w:lock w:val="sdtLocked"/>
        <w:placeholder>
          <w:docPart w:val="DefaultPlaceholder_-1854013440"/>
        </w:placeholder>
      </w:sdtPr>
      <w:sdtEndPr/>
      <w:sdtContent>
        <w:p w:rsidR="000A1F7D" w:rsidRDefault="0025124E" w14:paraId="3A60F6A4" w14:textId="54098299">
          <w:r>
            <w:t xml:space="preserve"> </w:t>
          </w:r>
        </w:p>
      </w:sdtContent>
    </w:sdt>
    <w:sdt>
      <w:sdtPr>
        <w:tag w:val="bmDictum"/>
        <w:id w:val="1656873100"/>
        <w:lock w:val="sdtLocked"/>
        <w:placeholder>
          <w:docPart w:val="DefaultPlaceholder_-1854013440"/>
        </w:placeholder>
      </w:sdtPr>
      <w:sdtEndPr/>
      <w:sdtContent>
        <w:p w:rsidR="00151989" w:rsidP="003E16C7" w:rsidRDefault="00A72627" w14:paraId="3A60F6AB" w14:textId="280F70F0">
          <w:r>
            <w:t xml:space="preserve">De Afdeling advisering van de Raad van State heeft geen opmerkingen bij het voorstel en adviseert het voorstel bij de Tweede Kamer der Staten-Generaal in te dienen. </w:t>
          </w:r>
          <w:r>
            <w:br/>
          </w:r>
          <w:r>
            <w:br/>
          </w:r>
          <w:r>
            <w:br/>
            <w:t xml:space="preserve">De </w:t>
          </w:r>
          <w:proofErr w:type="spellStart"/>
          <w:r>
            <w:t>vice-president</w:t>
          </w:r>
          <w:proofErr w:type="spellEnd"/>
          <w:r>
            <w:t xml:space="preserve"> van de Raad van State,</w:t>
          </w:r>
        </w:p>
      </w:sdtContent>
    </w:sdt>
    <w:p w:rsidRPr="003E16C7" w:rsidR="0025124E" w:rsidP="003E16C7" w:rsidRDefault="0025124E" w14:paraId="2CD3D8DA" w14:textId="77777777"/>
    <w:sectPr w:rsidRPr="003E16C7" w:rsidR="0025124E" w:rsidSect="002B20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23" w:right="1418" w:bottom="1418" w:left="1985" w:header="709" w:footer="709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4C15C" w14:textId="77777777" w:rsidR="00927085" w:rsidRDefault="00927085">
      <w:r>
        <w:separator/>
      </w:r>
    </w:p>
  </w:endnote>
  <w:endnote w:type="continuationSeparator" w:id="0">
    <w:p w14:paraId="321A76C4" w14:textId="77777777" w:rsidR="00927085" w:rsidRDefault="00927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0F6AE" w14:textId="77777777" w:rsidR="00631ADE" w:rsidRDefault="007D708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517"/>
      <w:gridCol w:w="3986"/>
    </w:tblGrid>
    <w:tr w:rsidR="0061188C" w14:paraId="3A60F6B1" w14:textId="77777777" w:rsidTr="00D90098">
      <w:tc>
        <w:tcPr>
          <w:tcW w:w="4815" w:type="dxa"/>
        </w:tcPr>
        <w:p w14:paraId="3A60F6AF" w14:textId="77777777" w:rsidR="00D90098" w:rsidRDefault="007D7087" w:rsidP="00D90098">
          <w:pPr>
            <w:pStyle w:val="Voettekst"/>
          </w:pPr>
        </w:p>
      </w:tc>
      <w:tc>
        <w:tcPr>
          <w:tcW w:w="4247" w:type="dxa"/>
        </w:tcPr>
        <w:p w14:paraId="3A60F6B0" w14:textId="77777777" w:rsidR="00D90098" w:rsidRDefault="007D7087" w:rsidP="00D90098">
          <w:pPr>
            <w:pStyle w:val="Voettekst"/>
            <w:jc w:val="right"/>
          </w:pPr>
        </w:p>
      </w:tc>
    </w:tr>
  </w:tbl>
  <w:p w14:paraId="3A60F6B2" w14:textId="77777777" w:rsidR="00D90098" w:rsidRDefault="007D708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6DFA1" w14:textId="7EB3A739" w:rsidR="002B203C" w:rsidRPr="002B203C" w:rsidRDefault="002B203C">
    <w:pPr>
      <w:pStyle w:val="Voettekst"/>
      <w:rPr>
        <w:rFonts w:ascii="Bembo" w:hAnsi="Bembo"/>
        <w:sz w:val="32"/>
      </w:rPr>
    </w:pPr>
    <w:r w:rsidRPr="002B203C">
      <w:rPr>
        <w:rFonts w:ascii="Bembo" w:hAnsi="Bembo"/>
        <w:sz w:val="32"/>
      </w:rPr>
      <w:t>AAN DE KONING</w:t>
    </w:r>
  </w:p>
  <w:p w14:paraId="42535027" w14:textId="77777777" w:rsidR="002B203C" w:rsidRDefault="002B203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7FBDA" w14:textId="77777777" w:rsidR="00927085" w:rsidRDefault="00927085">
      <w:r>
        <w:separator/>
      </w:r>
    </w:p>
  </w:footnote>
  <w:footnote w:type="continuationSeparator" w:id="0">
    <w:p w14:paraId="10B8EA37" w14:textId="77777777" w:rsidR="00927085" w:rsidRDefault="00927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0F6AC" w14:textId="77777777" w:rsidR="00631ADE" w:rsidRDefault="007D708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0F6AD" w14:textId="77777777" w:rsidR="00FA7BCD" w:rsidRDefault="007E6909" w:rsidP="006819B8">
    <w:pPr>
      <w:pStyle w:val="Koptekst"/>
      <w:jc w:val="center"/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>
      <w:rPr>
        <w:rStyle w:val="Paginanummer"/>
      </w:rPr>
      <w:t>2</w:t>
    </w:r>
    <w:r>
      <w:rPr>
        <w:rStyle w:val="Paginanumm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0F6B3" w14:textId="77777777" w:rsidR="00DA0CDA" w:rsidRDefault="007E6909" w:rsidP="00DA0CDA">
    <w:pPr>
      <w:framePr w:w="8414" w:h="284" w:hRule="exact" w:wrap="around" w:vAnchor="page" w:hAnchor="page" w:x="1940" w:y="1623" w:anchorLock="1"/>
      <w:rPr>
        <w:rFonts w:ascii="Arial" w:hAnsi="Arial"/>
      </w:rPr>
    </w:pP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</w:p>
  <w:p w14:paraId="3A60F6B4" w14:textId="77777777" w:rsidR="00993C75" w:rsidRDefault="007E6909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60F6BF" wp14:editId="3A60F6C0">
          <wp:simplePos x="0" y="0"/>
          <wp:positionH relativeFrom="column">
            <wp:posOffset>-702310</wp:posOffset>
          </wp:positionH>
          <wp:positionV relativeFrom="paragraph">
            <wp:posOffset>-248285</wp:posOffset>
          </wp:positionV>
          <wp:extent cx="1011600" cy="471600"/>
          <wp:effectExtent l="0" t="0" r="0" b="5080"/>
          <wp:wrapTight wrapText="bothSides">
            <wp:wrapPolygon edited="0">
              <wp:start x="5288" y="0"/>
              <wp:lineTo x="0" y="2620"/>
              <wp:lineTo x="0" y="20086"/>
              <wp:lineTo x="8949" y="20960"/>
              <wp:lineTo x="12610" y="20960"/>
              <wp:lineTo x="21153" y="20086"/>
              <wp:lineTo x="21153" y="13973"/>
              <wp:lineTo x="19525" y="6113"/>
              <wp:lineTo x="17898" y="0"/>
              <wp:lineTo x="5288" y="0"/>
            </wp:wrapPolygon>
          </wp:wrapTight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600" cy="4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8C"/>
    <w:rsid w:val="0025124E"/>
    <w:rsid w:val="002B203C"/>
    <w:rsid w:val="00343DD1"/>
    <w:rsid w:val="0055059B"/>
    <w:rsid w:val="00597E00"/>
    <w:rsid w:val="0061188C"/>
    <w:rsid w:val="007D7087"/>
    <w:rsid w:val="007E6909"/>
    <w:rsid w:val="00836C7C"/>
    <w:rsid w:val="00927085"/>
    <w:rsid w:val="00A72627"/>
    <w:rsid w:val="00E51F33"/>
    <w:rsid w:val="00E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0F699"/>
  <w15:docId w15:val="{22A177A2-1480-4F97-9F4A-0BD96664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Univers" w:hAnsi="Univers"/>
      <w:sz w:val="22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93C7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93C75"/>
    <w:rPr>
      <w:rFonts w:ascii="Univers" w:hAnsi="Univers"/>
      <w:sz w:val="22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993C7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93C75"/>
    <w:rPr>
      <w:rFonts w:ascii="Univers" w:hAnsi="Univers"/>
      <w:sz w:val="22"/>
      <w:szCs w:val="24"/>
    </w:rPr>
  </w:style>
  <w:style w:type="table" w:styleId="Tabelraster">
    <w:name w:val="Table Grid"/>
    <w:basedOn w:val="Standaardtabel"/>
    <w:uiPriority w:val="59"/>
    <w:rsid w:val="00993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rsid w:val="006819B8"/>
    <w:rPr>
      <w:rFonts w:ascii="Univers" w:hAnsi="Univers"/>
      <w:sz w:val="22"/>
    </w:rPr>
  </w:style>
  <w:style w:type="character" w:styleId="Regelnummer">
    <w:name w:val="line number"/>
    <w:basedOn w:val="Standaardalinea-lettertype"/>
    <w:uiPriority w:val="99"/>
    <w:semiHidden/>
    <w:unhideWhenUsed/>
    <w:rsid w:val="00971EF8"/>
  </w:style>
  <w:style w:type="character" w:styleId="Tekstvantijdelijkeaanduiding">
    <w:name w:val="Placeholder Text"/>
    <w:basedOn w:val="Standaardalinea-lettertype"/>
    <w:uiPriority w:val="99"/>
    <w:semiHidden/>
    <w:rsid w:val="00A726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6B7E93-6A0F-44CD-A3B6-A39F1E31A505}"/>
      </w:docPartPr>
      <w:docPartBody>
        <w:p w:rsidR="0025479C" w:rsidRDefault="00150E54">
          <w:r w:rsidRPr="00F11DD0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E54"/>
    <w:rsid w:val="00150E54"/>
    <w:rsid w:val="0025479C"/>
    <w:rsid w:val="004A280A"/>
    <w:rsid w:val="008F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50E5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634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2022-11-30T10:29:00.0000000Z</lastPrinted>
  <dcterms:created xsi:type="dcterms:W3CDTF">2022-12-01T09:55:00.0000000Z</dcterms:created>
  <dcterms:modified xsi:type="dcterms:W3CDTF">2022-12-01T09:55:00.0000000Z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UUID">
    <vt:lpwstr>89c933fe-fea5-4caa-a688-21c887bd94b1</vt:lpwstr>
  </property>
  <property fmtid="{D5CDD505-2E9C-101B-9397-08002B2CF9AE}" pid="3" name="verbijzondering">
    <vt:lpwstr>Nee</vt:lpwstr>
  </property>
  <property fmtid="{D5CDD505-2E9C-101B-9397-08002B2CF9AE}" pid="4" name="zaaknummer">
    <vt:lpwstr>W05.22.00149/I</vt:lpwstr>
  </property>
  <property fmtid="{D5CDD505-2E9C-101B-9397-08002B2CF9AE}" pid="5" name="zaaktype">
    <vt:lpwstr>WET</vt:lpwstr>
  </property>
  <property fmtid="{D5CDD505-2E9C-101B-9397-08002B2CF9AE}" pid="6" name="ContentTypeId">
    <vt:lpwstr>0x010100FA5A77795FEADA4EA512273036134446000D73CAD1DA4F1242AB769B0F56B3F14F</vt:lpwstr>
  </property>
  <property fmtid="{D5CDD505-2E9C-101B-9397-08002B2CF9AE}" pid="7" name="_dlc_DocIdItemGuid">
    <vt:lpwstr>87fb01f1-ff28-40e2-8632-792febd9dafb</vt:lpwstr>
  </property>
  <property fmtid="{D5CDD505-2E9C-101B-9397-08002B2CF9AE}" pid="8" name="RedactioneleBijlage">
    <vt:lpwstr>Nee</vt:lpwstr>
  </property>
  <property fmtid="{D5CDD505-2E9C-101B-9397-08002B2CF9AE}" pid="9" name="dictum">
    <vt:lpwstr>A</vt:lpwstr>
  </property>
  <property fmtid="{D5CDD505-2E9C-101B-9397-08002B2CF9AE}" pid="10" name="DocumentSetDescription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  <property fmtid="{D5CDD505-2E9C-101B-9397-08002B2CF9AE}" pid="17" name="Order">
    <vt:r8>2600</vt:r8>
  </property>
  <property fmtid="{D5CDD505-2E9C-101B-9397-08002B2CF9AE}" pid="18" name="onderdeel">
    <vt:lpwstr>Advies</vt:lpwstr>
  </property>
  <property fmtid="{D5CDD505-2E9C-101B-9397-08002B2CF9AE}" pid="19" name="processtap">
    <vt:lpwstr>Advies (ter ondertekening)</vt:lpwstr>
  </property>
  <property fmtid="{D5CDD505-2E9C-101B-9397-08002B2CF9AE}" pid="20" name="cs_objectid">
    <vt:lpwstr>35021790</vt:lpwstr>
  </property>
</Properties>
</file>