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2BA" w:rsidP="006962BA" w:rsidRDefault="006962BA">
      <w:pPr>
        <w:rPr>
          <w:rFonts w:ascii="Times New Roman" w:hAnsi="Times New Roman" w:cs="Times New Roman"/>
          <w:b/>
          <w:bCs/>
          <w:color w:val="000000"/>
          <w:sz w:val="24"/>
          <w:szCs w:val="24"/>
        </w:rPr>
      </w:pPr>
      <w:r>
        <w:rPr>
          <w:rFonts w:ascii="Times New Roman" w:hAnsi="Times New Roman" w:cs="Times New Roman"/>
          <w:b/>
          <w:bCs/>
          <w:color w:val="000000"/>
          <w:sz w:val="24"/>
          <w:szCs w:val="24"/>
        </w:rPr>
        <w:t>OVERZICHT COMMISSIE-REGELING VAN WERKZAAMHEDEN JUSTITIE EN VEILIGHEID</w:t>
      </w:r>
    </w:p>
    <w:p w:rsidR="006962BA" w:rsidP="006962BA" w:rsidRDefault="006962BA">
      <w:pPr>
        <w:rPr>
          <w:rFonts w:ascii="Times New Roman" w:hAnsi="Times New Roman" w:cs="Times New Roman"/>
          <w:sz w:val="24"/>
          <w:szCs w:val="24"/>
        </w:rPr>
      </w:pPr>
    </w:p>
    <w:p w:rsidR="006962BA" w:rsidP="006962BA" w:rsidRDefault="006962BA">
      <w:pPr>
        <w:rPr>
          <w:rFonts w:ascii="Times New Roman" w:hAnsi="Times New Roman" w:cs="Times New Roman"/>
          <w:sz w:val="24"/>
          <w:szCs w:val="24"/>
        </w:rPr>
      </w:pPr>
      <w:r>
        <w:rPr>
          <w:rFonts w:ascii="Times New Roman" w:hAnsi="Times New Roman" w:cs="Times New Roman"/>
          <w:sz w:val="24"/>
          <w:szCs w:val="24"/>
        </w:rPr>
        <w:br/>
        <w:t>Woensdag 25 januari 2023, bij aanvang procedurevergadering 14.30 uur:</w:t>
      </w:r>
    </w:p>
    <w:p w:rsidR="006962BA" w:rsidP="006962BA" w:rsidRDefault="006962BA">
      <w:pPr>
        <w:rPr>
          <w:rFonts w:ascii="Times New Roman" w:hAnsi="Times New Roman" w:cs="Times New Roman"/>
          <w:sz w:val="24"/>
          <w:szCs w:val="24"/>
        </w:rPr>
      </w:pPr>
    </w:p>
    <w:p w:rsidR="006962BA" w:rsidP="006962BA" w:rsidRDefault="006962BA">
      <w:pPr>
        <w:pStyle w:val="Geenafstand"/>
        <w:numPr>
          <w:ilvl w:val="0"/>
          <w:numId w:val="1"/>
        </w:numPr>
        <w:rPr>
          <w:rFonts w:ascii="Times New Roman" w:hAnsi="Times New Roman" w:cs="Times New Roman"/>
          <w:sz w:val="24"/>
          <w:szCs w:val="24"/>
        </w:rPr>
      </w:pPr>
      <w:r>
        <w:rPr>
          <w:rFonts w:ascii="Times New Roman" w:hAnsi="Times New Roman" w:cs="Times New Roman"/>
          <w:sz w:val="24"/>
          <w:szCs w:val="24"/>
        </w:rPr>
        <w:t xml:space="preserve">De leden </w:t>
      </w:r>
      <w:r>
        <w:rPr>
          <w:rFonts w:ascii="Times New Roman" w:hAnsi="Times New Roman" w:cs="Times New Roman"/>
          <w:b/>
          <w:bCs/>
          <w:sz w:val="24"/>
          <w:szCs w:val="24"/>
        </w:rPr>
        <w:t xml:space="preserve">VAN NISPEN </w:t>
      </w:r>
      <w:r>
        <w:rPr>
          <w:rFonts w:ascii="Times New Roman" w:hAnsi="Times New Roman" w:cs="Times New Roman"/>
          <w:sz w:val="24"/>
          <w:szCs w:val="24"/>
        </w:rPr>
        <w:t xml:space="preserve">(SP) en </w:t>
      </w:r>
      <w:r>
        <w:rPr>
          <w:rFonts w:ascii="Times New Roman" w:hAnsi="Times New Roman" w:cs="Times New Roman"/>
          <w:b/>
          <w:bCs/>
          <w:sz w:val="24"/>
          <w:szCs w:val="24"/>
        </w:rPr>
        <w:t xml:space="preserve">WESTERVELD </w:t>
      </w:r>
      <w:r>
        <w:rPr>
          <w:rFonts w:ascii="Times New Roman" w:hAnsi="Times New Roman" w:cs="Times New Roman"/>
          <w:sz w:val="24"/>
          <w:szCs w:val="24"/>
        </w:rPr>
        <w:t>(GL) verzoek om een kabinetsreactie op de aanbevelingen uit het eindrapport van de Tijdelijke Onderzoekscommissie Georganiseerd Sadistisch Misbruik van Minderjarigen (commissie Hendriks) en daarbij specifiek in te gaan op:</w:t>
      </w:r>
    </w:p>
    <w:p w:rsidR="006962BA" w:rsidP="006962BA" w:rsidRDefault="006962BA">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 xml:space="preserve">De aanbeveling van de commissie Hendriks dat er een laagdrempelig goed bereikbaar meldpunt moet komen voor seksueel misbruik met specifieke kennis over georganiseerd sadistisch misbruik. Ook vragen we de minister in te gaan op de vraag waarom men in Duitsland het juist wel verstandig achtte een specifiek meldpunt voor georganiseerd ritueel misbruik op te richten. </w:t>
      </w:r>
    </w:p>
    <w:p w:rsidR="006962BA" w:rsidP="006962BA" w:rsidRDefault="006962BA">
      <w:pPr>
        <w:pStyle w:val="Geenafstand"/>
        <w:numPr>
          <w:ilvl w:val="1"/>
          <w:numId w:val="1"/>
        </w:numPr>
        <w:rPr>
          <w:rFonts w:ascii="Times New Roman" w:hAnsi="Times New Roman" w:cs="Times New Roman"/>
          <w:sz w:val="24"/>
          <w:szCs w:val="24"/>
        </w:rPr>
      </w:pPr>
      <w:r>
        <w:rPr>
          <w:rFonts w:ascii="Times New Roman" w:hAnsi="Times New Roman" w:cs="Times New Roman"/>
          <w:sz w:val="24"/>
          <w:szCs w:val="24"/>
        </w:rPr>
        <w:t>De aanbeveling van de commissie Hendriks dat er een kenniscentrum moet komen dat gekoppeld is aan het meldpunt en specialistische kennis verzamelt en deelt.</w:t>
      </w:r>
    </w:p>
    <w:p w:rsidR="006962BA" w:rsidP="006962BA" w:rsidRDefault="006962BA">
      <w:pPr>
        <w:pStyle w:val="Geenafstand"/>
        <w:numPr>
          <w:ilvl w:val="1"/>
          <w:numId w:val="1"/>
        </w:numPr>
        <w:rPr>
          <w:rFonts w:ascii="Times New Roman" w:hAnsi="Times New Roman" w:cs="Times New Roman"/>
          <w:sz w:val="24"/>
          <w:szCs w:val="24"/>
          <w:shd w:val="clear" w:color="auto" w:fill="FFFFFF"/>
        </w:rPr>
      </w:pPr>
      <w:r>
        <w:rPr>
          <w:rFonts w:ascii="Times New Roman" w:hAnsi="Times New Roman" w:cs="Times New Roman"/>
          <w:sz w:val="24"/>
          <w:szCs w:val="24"/>
        </w:rPr>
        <w:t>Hoe het kabinet ervoor gaat zorgen dat aangenomen Kamermoties worden uitgevoerd die de regering oproepen te voorzien in een apart meldpunt voor slachtoffers van sektes en hun familieleden, waarbij de oprichting van dit meldpunt juist niet (!) vermengd moet worden met de discussie rondom georganiseerd sadistisch misbruik (Kamerstuk 35 570-VI, nr. 54 en Kamerstuk 33 552, nr. 100).</w:t>
      </w:r>
    </w:p>
    <w:p w:rsidR="006962BA" w:rsidP="006962BA" w:rsidRDefault="006962BA">
      <w:pPr>
        <w:pStyle w:val="Geenafstand"/>
        <w:numPr>
          <w:ilvl w:val="1"/>
          <w:numId w:val="1"/>
        </w:numPr>
        <w:rPr>
          <w:rFonts w:ascii="Times New Roman" w:hAnsi="Times New Roman" w:cs="Times New Roman"/>
          <w:sz w:val="24"/>
          <w:szCs w:val="24"/>
          <w:shd w:val="clear" w:color="auto" w:fill="FFFFFF"/>
        </w:rPr>
      </w:pPr>
      <w:r>
        <w:rPr>
          <w:rFonts w:ascii="Times New Roman" w:hAnsi="Times New Roman" w:cs="Times New Roman"/>
          <w:sz w:val="24"/>
          <w:szCs w:val="24"/>
        </w:rPr>
        <w:t>Hoe het kabinet ervoor gaat zorgen dat bij het meldpunt, bij het kenniscentrum én bij de politie zaken die gemeld worden met rituele kenmerken of de betrokkenheid van gezagsdragers niet per definitie terzijde worden geschoven omdat ze niet worden geloofd, maar dat hier serieus naar gezocht blijft worden. Juist omdat er geen twijfel over is dat georganiseerd sadistisch misbruik voorkomt en dat er netwerken bestaan, is het ook van belang naar deze kenmerken serieus onderzoek te blijven doen.</w:t>
      </w:r>
    </w:p>
    <w:p w:rsidR="006962BA" w:rsidP="006962BA" w:rsidRDefault="006962BA">
      <w:pPr>
        <w:pStyle w:val="Lijstalinea"/>
        <w:numPr>
          <w:ilvl w:val="1"/>
          <w:numId w:val="1"/>
        </w:numPr>
        <w:rPr>
          <w:rFonts w:ascii="Times New Roman" w:hAnsi="Times New Roman" w:cs="Times New Roman"/>
          <w:sz w:val="24"/>
          <w:szCs w:val="24"/>
        </w:rPr>
      </w:pPr>
      <w:r>
        <w:rPr>
          <w:rFonts w:ascii="Times New Roman" w:hAnsi="Times New Roman" w:cs="Times New Roman"/>
          <w:sz w:val="24"/>
          <w:szCs w:val="24"/>
        </w:rPr>
        <w:t>Wat het kabinet concreet gaat doen om de tekorten bij de zedenpolitie en de daaruit voortvloeiende wachtlijsten aan te pakken, zoals al vaker door de Kamer gevraagd;</w:t>
      </w:r>
    </w:p>
    <w:p w:rsidR="006962BA" w:rsidP="006962BA" w:rsidRDefault="006962B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KUZU </w:t>
      </w:r>
      <w:r>
        <w:rPr>
          <w:rFonts w:ascii="Times New Roman" w:hAnsi="Times New Roman" w:cs="Times New Roman"/>
          <w:sz w:val="24"/>
          <w:szCs w:val="24"/>
        </w:rPr>
        <w:t>(DENK) verzoek om een technische briefing te organiseren met de Algemene Rekenkamer over het rapport ‘Focus op opvangcapaciteit voor asielzoekers’ (Kamerstuk 19637, nr. 3058);</w:t>
      </w:r>
    </w:p>
    <w:p w:rsidR="006962BA" w:rsidP="006962BA" w:rsidRDefault="006962B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KUZU</w:t>
      </w:r>
      <w:r>
        <w:rPr>
          <w:rFonts w:ascii="Times New Roman" w:hAnsi="Times New Roman" w:cs="Times New Roman"/>
          <w:sz w:val="24"/>
          <w:szCs w:val="24"/>
        </w:rPr>
        <w:t xml:space="preserve"> (DENK) verzoek om een kabinetsreactie op het bericht in het NRC ‘COA hield geweld in opvang stil voor inspectie’;</w:t>
      </w:r>
    </w:p>
    <w:p w:rsidR="006962BA" w:rsidP="006962BA" w:rsidRDefault="006962BA">
      <w:pPr>
        <w:pStyle w:val="Lijstalinea"/>
        <w:numPr>
          <w:ilvl w:val="0"/>
          <w:numId w:val="2"/>
        </w:numPr>
        <w:rPr>
          <w:rFonts w:ascii="Times New Roman" w:hAnsi="Times New Roman" w:cs="Times New Roman"/>
          <w:sz w:val="24"/>
          <w:szCs w:val="24"/>
        </w:rPr>
      </w:pPr>
      <w:r>
        <w:rPr>
          <w:rFonts w:ascii="Times New Roman" w:hAnsi="Times New Roman" w:cs="Times New Roman"/>
          <w:sz w:val="24"/>
          <w:szCs w:val="24"/>
        </w:rPr>
        <w:t xml:space="preserve">Het lid </w:t>
      </w:r>
      <w:r>
        <w:rPr>
          <w:rFonts w:ascii="Times New Roman" w:hAnsi="Times New Roman" w:cs="Times New Roman"/>
          <w:b/>
          <w:bCs/>
          <w:sz w:val="24"/>
          <w:szCs w:val="24"/>
        </w:rPr>
        <w:t xml:space="preserve">SNELLER </w:t>
      </w:r>
      <w:r>
        <w:rPr>
          <w:rFonts w:ascii="Times New Roman" w:hAnsi="Times New Roman" w:cs="Times New Roman"/>
          <w:sz w:val="24"/>
          <w:szCs w:val="24"/>
        </w:rPr>
        <w:t>(D66) verzoek om een rappel op het verzoek aan de minister van Justitie en Veiligheid om gearchiveerde beslismemo’s in de zaak Poch te delen met de commissie en om uiterlijk maandag 30 januari aan dit verzoek te voldoen.  </w:t>
      </w:r>
    </w:p>
    <w:p w:rsidR="006962BA" w:rsidP="006962BA" w:rsidRDefault="006962BA">
      <w:pPr>
        <w:rPr>
          <w:rFonts w:ascii="Times New Roman" w:hAnsi="Times New Roman" w:cs="Times New Roman"/>
          <w:color w:val="000000"/>
          <w:sz w:val="24"/>
          <w:szCs w:val="24"/>
        </w:rPr>
      </w:pPr>
    </w:p>
    <w:p w:rsidR="006962BA" w:rsidP="006962BA" w:rsidRDefault="006962BA">
      <w:pPr>
        <w:rPr>
          <w:rFonts w:ascii="Times New Roman" w:hAnsi="Times New Roman" w:cs="Times New Roman"/>
          <w:color w:val="000000"/>
          <w:sz w:val="24"/>
          <w:szCs w:val="24"/>
        </w:rPr>
      </w:pPr>
    </w:p>
    <w:p w:rsidR="006962BA" w:rsidP="006962BA" w:rsidRDefault="006962BA">
      <w:pPr>
        <w:rPr>
          <w:rFonts w:ascii="Times New Roman" w:hAnsi="Times New Roman" w:cs="Times New Roman"/>
          <w:sz w:val="24"/>
          <w:szCs w:val="24"/>
        </w:rPr>
      </w:pPr>
      <w:r>
        <w:rPr>
          <w:rFonts w:ascii="Times New Roman" w:hAnsi="Times New Roman" w:cs="Times New Roman"/>
          <w:sz w:val="24"/>
          <w:szCs w:val="24"/>
        </w:rPr>
        <w:t>Verzoeken voor de commissie-</w:t>
      </w:r>
      <w:proofErr w:type="spellStart"/>
      <w:r>
        <w:rPr>
          <w:rFonts w:ascii="Times New Roman" w:hAnsi="Times New Roman" w:cs="Times New Roman"/>
          <w:sz w:val="24"/>
          <w:szCs w:val="24"/>
        </w:rPr>
        <w:t>RvW</w:t>
      </w:r>
      <w:proofErr w:type="spellEnd"/>
      <w:r>
        <w:rPr>
          <w:rFonts w:ascii="Times New Roman" w:hAnsi="Times New Roman" w:cs="Times New Roman"/>
          <w:sz w:val="24"/>
          <w:szCs w:val="24"/>
        </w:rPr>
        <w:t xml:space="preserve"> kunnen tot uiterlijk 16.00 uur op de werkdag voor de dag van de procedurevergadering worden toegestuurd aan het e-mailadres van de commissie. </w:t>
      </w:r>
    </w:p>
    <w:p w:rsidR="00B11610" w:rsidRDefault="00B11610">
      <w:bookmarkStart w:name="_GoBack" w:id="0"/>
      <w:bookmarkEnd w:id="0"/>
    </w:p>
    <w:sectPr w:rsidR="00B11610">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A4781"/>
    <w:multiLevelType w:val="hybridMultilevel"/>
    <w:tmpl w:val="690C6A56"/>
    <w:lvl w:ilvl="0" w:tplc="9EC8D344">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3B150EF"/>
    <w:multiLevelType w:val="hybridMultilevel"/>
    <w:tmpl w:val="DCA0617C"/>
    <w:lvl w:ilvl="0" w:tplc="50842E40">
      <w:numFmt w:val="bullet"/>
      <w:lvlText w:val="-"/>
      <w:lvlJc w:val="left"/>
      <w:pPr>
        <w:ind w:left="720" w:hanging="360"/>
      </w:pPr>
      <w:rPr>
        <w:rFonts w:ascii="Times New Roman" w:eastAsia="Calibri" w:hAnsi="Times New Roman"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2BA"/>
    <w:rsid w:val="006962BA"/>
    <w:rsid w:val="00B116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782D76-48F2-417A-BB5C-F67B0BE01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line="1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962BA"/>
    <w:pPr>
      <w:spacing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basedOn w:val="Standaard"/>
    <w:uiPriority w:val="1"/>
    <w:qFormat/>
    <w:rsid w:val="006962BA"/>
  </w:style>
  <w:style w:type="paragraph" w:styleId="Lijstalinea">
    <w:name w:val="List Paragraph"/>
    <w:basedOn w:val="Standaard"/>
    <w:uiPriority w:val="34"/>
    <w:qFormat/>
    <w:rsid w:val="006962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414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416</ap:Words>
  <ap:Characters>2289</ap:Characters>
  <ap:DocSecurity>0</ap:DocSecurity>
  <ap:Lines>19</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2023-01-25T09:47:00.0000000Z</dcterms:created>
  <dcterms:modified xsi:type="dcterms:W3CDTF">2023-01-25T09:47:00.0000000Z</dcterms:modified>
  <version/>
  <category/>
</coreProperties>
</file>