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F06F9" w:rsidR="004B5395" w:rsidP="1ECEE4C7" w:rsidRDefault="65351A17" w14:paraId="02FF5D27" w14:textId="09CE139D">
      <w:pPr>
        <w:pStyle w:val="Kop1"/>
        <w:rPr>
          <w:rFonts w:cstheme="minorBidi"/>
          <w:b/>
          <w:bCs/>
          <w:sz w:val="18"/>
          <w:szCs w:val="18"/>
        </w:rPr>
      </w:pPr>
      <w:proofErr w:type="spellStart"/>
      <w:r>
        <w:t>Position</w:t>
      </w:r>
      <w:proofErr w:type="spellEnd"/>
      <w:r>
        <w:t xml:space="preserve"> Paper </w:t>
      </w:r>
      <w:r w:rsidR="00825AE3">
        <w:t>Overijssel</w:t>
      </w:r>
    </w:p>
    <w:p w:rsidRPr="002F06F9" w:rsidR="007D222A" w:rsidRDefault="007D222A" w14:paraId="415D926E" w14:textId="77777777">
      <w:pPr>
        <w:rPr>
          <w:rFonts w:cstheme="minorHAnsi"/>
          <w:b/>
          <w:bCs/>
          <w:sz w:val="18"/>
          <w:szCs w:val="18"/>
        </w:rPr>
      </w:pPr>
    </w:p>
    <w:p w:rsidRPr="002F06F9" w:rsidR="004B5395" w:rsidRDefault="007D222A" w14:paraId="5E81EA66" w14:textId="1FD82058">
      <w:pPr>
        <w:rPr>
          <w:rFonts w:cstheme="minorHAnsi"/>
          <w:sz w:val="18"/>
          <w:szCs w:val="18"/>
        </w:rPr>
      </w:pPr>
      <w:r w:rsidRPr="002F06F9">
        <w:rPr>
          <w:rFonts w:eastAsia="Times New Roman" w:cstheme="minorHAnsi"/>
          <w:noProof/>
          <w:sz w:val="18"/>
          <w:szCs w:val="18"/>
          <w:lang w:eastAsia="nl-NL"/>
        </w:rPr>
        <w:drawing>
          <wp:inline distT="0" distB="0" distL="0" distR="0" wp14:anchorId="49931F11" wp14:editId="31E0B67C">
            <wp:extent cx="5756910" cy="1027430"/>
            <wp:effectExtent l="0" t="0" r="0" b="1270"/>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6910" cy="1027430"/>
                    </a:xfrm>
                    <a:prstGeom prst="rect">
                      <a:avLst/>
                    </a:prstGeom>
                  </pic:spPr>
                </pic:pic>
              </a:graphicData>
            </a:graphic>
          </wp:inline>
        </w:drawing>
      </w:r>
    </w:p>
    <w:p w:rsidRPr="002F06F9" w:rsidR="007D222A" w:rsidRDefault="007D222A" w14:paraId="7A86C8F4" w14:textId="77777777">
      <w:pPr>
        <w:rPr>
          <w:rFonts w:cstheme="minorHAnsi"/>
          <w:b/>
          <w:bCs/>
          <w:sz w:val="18"/>
          <w:szCs w:val="18"/>
        </w:rPr>
      </w:pPr>
    </w:p>
    <w:p w:rsidRPr="002F06F9" w:rsidR="004B5395" w:rsidRDefault="004B5395" w14:paraId="6602DC72" w14:textId="40E60816">
      <w:pPr>
        <w:rPr>
          <w:rFonts w:cstheme="minorHAnsi"/>
          <w:b/>
          <w:bCs/>
          <w:sz w:val="18"/>
          <w:szCs w:val="18"/>
        </w:rPr>
      </w:pPr>
      <w:r w:rsidRPr="002F06F9">
        <w:rPr>
          <w:rFonts w:cstheme="minorHAnsi"/>
          <w:b/>
          <w:bCs/>
          <w:sz w:val="18"/>
          <w:szCs w:val="18"/>
        </w:rPr>
        <w:t>t.b.v. het rondetafelgesprek in de Tweede Kamer op 14 december 2022 over het Provinciaal Programma Landelijk Gebied</w:t>
      </w:r>
      <w:r w:rsidRPr="002F06F9" w:rsidR="00523F3C">
        <w:rPr>
          <w:rFonts w:cstheme="minorHAnsi"/>
          <w:b/>
          <w:bCs/>
          <w:sz w:val="18"/>
          <w:szCs w:val="18"/>
        </w:rPr>
        <w:t xml:space="preserve"> Overijssel</w:t>
      </w:r>
    </w:p>
    <w:p w:rsidRPr="002F06F9" w:rsidR="004B5395" w:rsidRDefault="004B5395" w14:paraId="43FD8607" w14:textId="1FA1C52B">
      <w:pPr>
        <w:rPr>
          <w:rFonts w:cstheme="minorHAnsi"/>
          <w:sz w:val="18"/>
          <w:szCs w:val="18"/>
        </w:rPr>
      </w:pPr>
    </w:p>
    <w:p w:rsidRPr="002F06F9" w:rsidR="00310A4D" w:rsidP="122C64A6" w:rsidRDefault="0CF80AF0" w14:paraId="2058D2C1" w14:textId="257604B5">
      <w:pPr>
        <w:rPr>
          <w:rFonts w:eastAsia="Times New Roman"/>
          <w:sz w:val="18"/>
          <w:szCs w:val="18"/>
        </w:rPr>
      </w:pPr>
      <w:r w:rsidRPr="1ECEE4C7">
        <w:rPr>
          <w:rFonts w:eastAsia="Times New Roman"/>
          <w:sz w:val="18"/>
          <w:szCs w:val="18"/>
        </w:rPr>
        <w:t>Overijssel kent een indrukwekkend platteland. Meer dan 90% van ons grondgebied is platteland. Meer dan 500.000 Overij</w:t>
      </w:r>
      <w:r w:rsidR="0074112A">
        <w:rPr>
          <w:rFonts w:eastAsia="Times New Roman"/>
          <w:sz w:val="18"/>
          <w:szCs w:val="18"/>
        </w:rPr>
        <w:t>s</w:t>
      </w:r>
      <w:r w:rsidRPr="1ECEE4C7">
        <w:rPr>
          <w:rFonts w:eastAsia="Times New Roman"/>
          <w:sz w:val="18"/>
          <w:szCs w:val="18"/>
        </w:rPr>
        <w:t>selaars wonen en werken hier. Ongeveer 6.</w:t>
      </w:r>
      <w:r w:rsidRPr="1ECEE4C7" w:rsidR="219A226E">
        <w:rPr>
          <w:rFonts w:eastAsia="Times New Roman"/>
          <w:sz w:val="18"/>
          <w:szCs w:val="18"/>
        </w:rPr>
        <w:t>2</w:t>
      </w:r>
      <w:r w:rsidRPr="1ECEE4C7">
        <w:rPr>
          <w:rFonts w:eastAsia="Times New Roman"/>
          <w:sz w:val="18"/>
          <w:szCs w:val="18"/>
        </w:rPr>
        <w:t xml:space="preserve">00 boerenbedrijven zijn er stevig geworteld. </w:t>
      </w:r>
      <w:r w:rsidRPr="1ECEE4C7" w:rsidR="49E46A40">
        <w:rPr>
          <w:rFonts w:eastAsia="Times New Roman"/>
          <w:sz w:val="18"/>
          <w:szCs w:val="18"/>
        </w:rPr>
        <w:t xml:space="preserve">We kennen 324 dorpen en kleine kernen. </w:t>
      </w:r>
      <w:r w:rsidRPr="1ECEE4C7">
        <w:rPr>
          <w:rFonts w:eastAsia="Times New Roman"/>
          <w:sz w:val="18"/>
          <w:szCs w:val="18"/>
        </w:rPr>
        <w:t xml:space="preserve">Ons platteland is meer dan ooit in beweging. De Overijsselse natuur is van een ongekende schoonheid, maar vraagt om nog betere bescherming door stikstof en broeikasgassen te verminderen en water- en bodemkwaliteit en biodiversiteit te verbeteren. </w:t>
      </w:r>
      <w:r w:rsidRPr="1ECEE4C7" w:rsidR="6DB620E0">
        <w:rPr>
          <w:rFonts w:eastAsia="Times New Roman"/>
          <w:sz w:val="18"/>
          <w:szCs w:val="18"/>
        </w:rPr>
        <w:t>We</w:t>
      </w:r>
      <w:r w:rsidRPr="1ECEE4C7">
        <w:rPr>
          <w:rFonts w:eastAsia="Times New Roman"/>
          <w:sz w:val="18"/>
          <w:szCs w:val="18"/>
        </w:rPr>
        <w:t xml:space="preserve"> </w:t>
      </w:r>
      <w:r w:rsidRPr="1ECEE4C7" w:rsidR="6DB620E0">
        <w:rPr>
          <w:rFonts w:eastAsia="Times New Roman"/>
          <w:sz w:val="18"/>
          <w:szCs w:val="18"/>
        </w:rPr>
        <w:t>investeren</w:t>
      </w:r>
      <w:r w:rsidRPr="1ECEE4C7">
        <w:rPr>
          <w:rFonts w:eastAsia="Times New Roman"/>
          <w:sz w:val="18"/>
          <w:szCs w:val="18"/>
        </w:rPr>
        <w:t xml:space="preserve"> in Overijssel al langere tijd </w:t>
      </w:r>
      <w:r w:rsidRPr="1ECEE4C7" w:rsidR="6DB620E0">
        <w:rPr>
          <w:rFonts w:eastAsia="Times New Roman"/>
          <w:sz w:val="18"/>
          <w:szCs w:val="18"/>
        </w:rPr>
        <w:t xml:space="preserve">stevig in onze waardevolle Natura 2000 gebieden en </w:t>
      </w:r>
      <w:r w:rsidRPr="1ECEE4C7">
        <w:rPr>
          <w:rFonts w:eastAsia="Times New Roman"/>
          <w:sz w:val="18"/>
          <w:szCs w:val="18"/>
        </w:rPr>
        <w:t xml:space="preserve">versterken graag onze inzet </w:t>
      </w:r>
      <w:r w:rsidRPr="1ECEE4C7" w:rsidR="6DB620E0">
        <w:rPr>
          <w:rFonts w:eastAsia="Times New Roman"/>
          <w:sz w:val="18"/>
          <w:szCs w:val="18"/>
        </w:rPr>
        <w:t>op natuurherstel</w:t>
      </w:r>
      <w:r w:rsidRPr="1ECEE4C7">
        <w:rPr>
          <w:rFonts w:eastAsia="Times New Roman"/>
          <w:sz w:val="18"/>
          <w:szCs w:val="18"/>
        </w:rPr>
        <w:t xml:space="preserve"> voor de komende jaren. Dat kan alleen in samenhang met een helder perspectief voor onze boeren en de belofte van vitale, leefbare, economisch sterke gemeenschappen op ons platteland</w:t>
      </w:r>
      <w:r w:rsidRPr="1ECEE4C7" w:rsidR="1D4892B9">
        <w:rPr>
          <w:rFonts w:eastAsia="Times New Roman"/>
          <w:sz w:val="18"/>
          <w:szCs w:val="18"/>
        </w:rPr>
        <w:t>; t</w:t>
      </w:r>
      <w:r w:rsidRPr="1ECEE4C7">
        <w:rPr>
          <w:rFonts w:eastAsia="Times New Roman"/>
          <w:sz w:val="18"/>
          <w:szCs w:val="18"/>
        </w:rPr>
        <w:t xml:space="preserve">oekomst voor onze ondernemers en inwoners. Met het Provinciaal Programma Landelijk Gebied Overijssel (PPLG Overijssel) </w:t>
      </w:r>
      <w:r w:rsidRPr="1ECEE4C7" w:rsidR="3ACE3628">
        <w:rPr>
          <w:rFonts w:eastAsia="Times New Roman"/>
          <w:sz w:val="18"/>
          <w:szCs w:val="18"/>
        </w:rPr>
        <w:t>geven we samen met onze gebiedspartners</w:t>
      </w:r>
      <w:r w:rsidRPr="1ECEE4C7" w:rsidR="6E24C647">
        <w:rPr>
          <w:rFonts w:eastAsia="Times New Roman"/>
          <w:sz w:val="18"/>
          <w:szCs w:val="18"/>
        </w:rPr>
        <w:t xml:space="preserve"> via</w:t>
      </w:r>
      <w:r w:rsidRPr="1ECEE4C7" w:rsidR="2F7FE116">
        <w:rPr>
          <w:rFonts w:eastAsia="Times New Roman"/>
          <w:sz w:val="18"/>
          <w:szCs w:val="18"/>
        </w:rPr>
        <w:t xml:space="preserve"> een 3x3 aanpak (3 doelen, 3 randvoorwaarden en maatwerk voor 3 </w:t>
      </w:r>
      <w:r w:rsidRPr="1ECEE4C7" w:rsidR="5B75353D">
        <w:rPr>
          <w:rFonts w:eastAsia="Times New Roman"/>
          <w:sz w:val="18"/>
          <w:szCs w:val="18"/>
        </w:rPr>
        <w:t>categorieën boeren)</w:t>
      </w:r>
      <w:r w:rsidRPr="1ECEE4C7" w:rsidR="2F7FE116">
        <w:rPr>
          <w:rFonts w:eastAsia="Times New Roman"/>
          <w:sz w:val="18"/>
          <w:szCs w:val="18"/>
        </w:rPr>
        <w:t xml:space="preserve"> </w:t>
      </w:r>
      <w:r w:rsidRPr="1ECEE4C7" w:rsidR="3ACE3628">
        <w:rPr>
          <w:rFonts w:eastAsia="Times New Roman"/>
          <w:sz w:val="18"/>
          <w:szCs w:val="18"/>
        </w:rPr>
        <w:t xml:space="preserve">richting aan de uitvoering. </w:t>
      </w:r>
      <w:r w:rsidRPr="1ECEE4C7">
        <w:rPr>
          <w:rFonts w:eastAsia="Times New Roman"/>
          <w:sz w:val="18"/>
          <w:szCs w:val="18"/>
        </w:rPr>
        <w:t xml:space="preserve"> </w:t>
      </w:r>
    </w:p>
    <w:p w:rsidRPr="002F06F9" w:rsidR="00310A4D" w:rsidP="00310A4D" w:rsidRDefault="00310A4D" w14:paraId="19B7F85D" w14:textId="77777777">
      <w:pPr>
        <w:rPr>
          <w:rFonts w:eastAsia="Times New Roman" w:cstheme="minorHAnsi"/>
          <w:sz w:val="18"/>
          <w:szCs w:val="18"/>
        </w:rPr>
      </w:pPr>
    </w:p>
    <w:p w:rsidRPr="002F06F9" w:rsidR="00310A4D" w:rsidP="00310A4D" w:rsidRDefault="00310A4D" w14:paraId="6B139D5A" w14:textId="22030D29">
      <w:pPr>
        <w:rPr>
          <w:rFonts w:eastAsia="Times New Roman" w:cstheme="minorHAnsi"/>
          <w:sz w:val="18"/>
          <w:szCs w:val="18"/>
        </w:rPr>
      </w:pPr>
    </w:p>
    <w:p w:rsidR="00310A4D" w:rsidP="004B5395" w:rsidRDefault="00EC7028" w14:paraId="200D3149" w14:textId="6A1CA526">
      <w:pPr>
        <w:pStyle w:val="paragraph"/>
        <w:spacing w:before="0" w:beforeAutospacing="0" w:after="0" w:afterAutospacing="0"/>
        <w:textAlignment w:val="baseline"/>
        <w:rPr>
          <w:rStyle w:val="normaltextrun"/>
          <w:rFonts w:asciiTheme="minorHAnsi" w:hAnsiTheme="minorHAnsi" w:cstheme="minorHAnsi"/>
          <w:b/>
          <w:bCs/>
          <w:sz w:val="18"/>
          <w:szCs w:val="18"/>
        </w:rPr>
      </w:pPr>
      <w:r>
        <w:rPr>
          <w:rFonts w:asciiTheme="minorHAnsi" w:hAnsiTheme="minorHAnsi" w:cstheme="minorHAnsi"/>
          <w:b/>
          <w:bCs/>
          <w:noProof/>
          <w:sz w:val="18"/>
          <w:szCs w:val="18"/>
        </w:rPr>
        <w:drawing>
          <wp:inline distT="0" distB="0" distL="0" distR="0" wp14:anchorId="462BD42F" wp14:editId="4D3915B8">
            <wp:extent cx="5756910" cy="1504950"/>
            <wp:effectExtent l="0" t="0" r="0" b="635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pic:cNvPicPr/>
                  </pic:nvPicPr>
                  <pic:blipFill>
                    <a:blip r:embed="rId9">
                      <a:extLst>
                        <a:ext uri="{28A0092B-C50C-407E-A947-70E740481C1C}">
                          <a14:useLocalDpi xmlns:a14="http://schemas.microsoft.com/office/drawing/2010/main" val="0"/>
                        </a:ext>
                      </a:extLst>
                    </a:blip>
                    <a:stretch>
                      <a:fillRect/>
                    </a:stretch>
                  </pic:blipFill>
                  <pic:spPr>
                    <a:xfrm>
                      <a:off x="0" y="0"/>
                      <a:ext cx="5756910" cy="1504950"/>
                    </a:xfrm>
                    <a:prstGeom prst="rect">
                      <a:avLst/>
                    </a:prstGeom>
                  </pic:spPr>
                </pic:pic>
              </a:graphicData>
            </a:graphic>
          </wp:inline>
        </w:drawing>
      </w:r>
    </w:p>
    <w:p w:rsidRPr="002F06F9" w:rsidR="00EC7028" w:rsidP="004B5395" w:rsidRDefault="00EC7028" w14:paraId="67F8990A" w14:textId="77777777">
      <w:pPr>
        <w:pStyle w:val="paragraph"/>
        <w:spacing w:before="0" w:beforeAutospacing="0" w:after="0" w:afterAutospacing="0"/>
        <w:textAlignment w:val="baseline"/>
        <w:rPr>
          <w:rStyle w:val="normaltextrun"/>
          <w:rFonts w:asciiTheme="minorHAnsi" w:hAnsiTheme="minorHAnsi" w:cstheme="minorHAnsi"/>
          <w:b/>
          <w:bCs/>
          <w:sz w:val="18"/>
          <w:szCs w:val="18"/>
        </w:rPr>
      </w:pPr>
    </w:p>
    <w:p w:rsidRPr="002F06F9" w:rsidR="004B5395" w:rsidP="122C64A6" w:rsidRDefault="4CA058FD" w14:paraId="4E67E792" w14:textId="409DCC93">
      <w:pPr>
        <w:pStyle w:val="Kop2"/>
        <w:rPr>
          <w:rStyle w:val="eop"/>
          <w:rFonts w:asciiTheme="minorHAnsi" w:hAnsiTheme="minorHAnsi" w:cstheme="minorBidi"/>
          <w:b/>
          <w:bCs/>
          <w:sz w:val="18"/>
          <w:szCs w:val="18"/>
        </w:rPr>
      </w:pPr>
      <w:r>
        <w:t xml:space="preserve">Doel 1: </w:t>
      </w:r>
      <w:r w:rsidR="51A5D9D7">
        <w:t>Robuuste natuur, schoon water en minder emissie van broeikasgassen</w:t>
      </w:r>
    </w:p>
    <w:p w:rsidRPr="004B5395" w:rsidR="00921CB3" w:rsidP="1ECEE4C7" w:rsidRDefault="0438DBD5" w14:paraId="579243F7" w14:textId="36EEE9D3">
      <w:pPr>
        <w:textAlignment w:val="baseline"/>
        <w:rPr>
          <w:rFonts w:eastAsia="Times New Roman"/>
          <w:color w:val="000000" w:themeColor="text1"/>
          <w:sz w:val="18"/>
          <w:szCs w:val="18"/>
          <w:lang w:eastAsia="nl-NL"/>
        </w:rPr>
      </w:pPr>
      <w:r w:rsidRPr="1ECEE4C7">
        <w:rPr>
          <w:rStyle w:val="eop"/>
          <w:color w:val="000000" w:themeColor="text1"/>
          <w:sz w:val="18"/>
          <w:szCs w:val="18"/>
        </w:rPr>
        <w:t>Overijssel pakt het natuurherstel op in een gecombineerde aanpak voor natuur, water</w:t>
      </w:r>
      <w:r w:rsidR="00825AE3">
        <w:rPr>
          <w:rStyle w:val="eop"/>
          <w:color w:val="000000" w:themeColor="text1"/>
          <w:sz w:val="18"/>
          <w:szCs w:val="18"/>
        </w:rPr>
        <w:t xml:space="preserve">, </w:t>
      </w:r>
      <w:r w:rsidRPr="1ECEE4C7">
        <w:rPr>
          <w:rStyle w:val="eop"/>
          <w:color w:val="000000" w:themeColor="text1"/>
          <w:sz w:val="18"/>
          <w:szCs w:val="18"/>
        </w:rPr>
        <w:t>klimaat</w:t>
      </w:r>
      <w:r w:rsidRPr="1ECEE4C7" w:rsidR="3BE2CBD7">
        <w:rPr>
          <w:rStyle w:val="eop"/>
          <w:color w:val="000000" w:themeColor="text1"/>
          <w:sz w:val="18"/>
          <w:szCs w:val="18"/>
        </w:rPr>
        <w:t xml:space="preserve">, </w:t>
      </w:r>
      <w:r w:rsidRPr="1ECEE4C7" w:rsidR="64BC2663">
        <w:rPr>
          <w:rStyle w:val="eop"/>
          <w:color w:val="000000" w:themeColor="text1"/>
          <w:sz w:val="18"/>
          <w:szCs w:val="18"/>
        </w:rPr>
        <w:t xml:space="preserve">een </w:t>
      </w:r>
      <w:r w:rsidRPr="1ECEE4C7" w:rsidR="43FB1FB6">
        <w:rPr>
          <w:rStyle w:val="eop"/>
          <w:color w:val="000000" w:themeColor="text1"/>
          <w:sz w:val="18"/>
          <w:szCs w:val="18"/>
        </w:rPr>
        <w:t xml:space="preserve">sterk </w:t>
      </w:r>
      <w:proofErr w:type="spellStart"/>
      <w:r w:rsidRPr="1ECEE4C7" w:rsidR="369EB51E">
        <w:rPr>
          <w:rStyle w:val="eop"/>
          <w:color w:val="000000" w:themeColor="text1"/>
          <w:sz w:val="18"/>
          <w:szCs w:val="18"/>
        </w:rPr>
        <w:t>sociaal-economische</w:t>
      </w:r>
      <w:proofErr w:type="spellEnd"/>
      <w:r w:rsidRPr="1ECEE4C7" w:rsidR="369EB51E">
        <w:rPr>
          <w:rStyle w:val="eop"/>
          <w:color w:val="000000" w:themeColor="text1"/>
          <w:sz w:val="18"/>
          <w:szCs w:val="18"/>
        </w:rPr>
        <w:t xml:space="preserve"> platteland</w:t>
      </w:r>
      <w:r w:rsidRPr="1ECEE4C7" w:rsidR="43D4DB68">
        <w:rPr>
          <w:rStyle w:val="eop"/>
          <w:color w:val="000000" w:themeColor="text1"/>
          <w:sz w:val="18"/>
          <w:szCs w:val="18"/>
        </w:rPr>
        <w:t xml:space="preserve"> met perspectief voor de landbouw</w:t>
      </w:r>
      <w:r w:rsidRPr="1ECEE4C7">
        <w:rPr>
          <w:rStyle w:val="eop"/>
          <w:color w:val="000000" w:themeColor="text1"/>
          <w:sz w:val="18"/>
          <w:szCs w:val="18"/>
        </w:rPr>
        <w:t xml:space="preserve">. </w:t>
      </w:r>
      <w:r w:rsidRPr="1ECEE4C7">
        <w:rPr>
          <w:rFonts w:eastAsia="Times New Roman"/>
          <w:color w:val="000000" w:themeColor="text1"/>
          <w:sz w:val="18"/>
          <w:szCs w:val="18"/>
          <w:lang w:eastAsia="nl-NL"/>
        </w:rPr>
        <w:t xml:space="preserve">Onze gecombineerde aanpak bestaat uit een goede </w:t>
      </w:r>
      <w:r w:rsidRPr="1ECEE4C7" w:rsidR="2662A833">
        <w:rPr>
          <w:rFonts w:eastAsia="Times New Roman"/>
          <w:color w:val="000000" w:themeColor="text1"/>
          <w:sz w:val="18"/>
          <w:szCs w:val="18"/>
          <w:lang w:eastAsia="nl-NL"/>
        </w:rPr>
        <w:t xml:space="preserve">en integrale </w:t>
      </w:r>
      <w:r w:rsidRPr="1ECEE4C7">
        <w:rPr>
          <w:rFonts w:eastAsia="Times New Roman"/>
          <w:color w:val="000000" w:themeColor="text1"/>
          <w:sz w:val="18"/>
          <w:szCs w:val="18"/>
          <w:lang w:eastAsia="nl-NL"/>
        </w:rPr>
        <w:t>mix van stimulerende, normerende en regulerende maatregelen voor de opgaven in samenhang. Het Rijk is aan zet om hierin duidelijke keuzes te maken</w:t>
      </w:r>
      <w:r w:rsidRPr="1ECEE4C7" w:rsidR="06BE5BED">
        <w:rPr>
          <w:rFonts w:eastAsia="Times New Roman"/>
          <w:color w:val="000000" w:themeColor="text1"/>
          <w:sz w:val="18"/>
          <w:szCs w:val="18"/>
          <w:lang w:eastAsia="nl-NL"/>
        </w:rPr>
        <w:t xml:space="preserve"> en daarvoor de kaders </w:t>
      </w:r>
      <w:r w:rsidRPr="1ECEE4C7" w:rsidR="6E63DE1B">
        <w:rPr>
          <w:rFonts w:eastAsia="Times New Roman"/>
          <w:color w:val="000000" w:themeColor="text1"/>
          <w:sz w:val="18"/>
          <w:szCs w:val="18"/>
          <w:lang w:eastAsia="nl-NL"/>
        </w:rPr>
        <w:t xml:space="preserve">te bieden </w:t>
      </w:r>
      <w:r w:rsidRPr="1ECEE4C7" w:rsidR="06BE5BED">
        <w:rPr>
          <w:rFonts w:eastAsia="Times New Roman"/>
          <w:color w:val="000000" w:themeColor="text1"/>
          <w:sz w:val="18"/>
          <w:szCs w:val="18"/>
          <w:lang w:eastAsia="nl-NL"/>
        </w:rPr>
        <w:t>voor de verdere invulling en uitvoering.</w:t>
      </w:r>
      <w:r w:rsidRPr="1ECEE4C7">
        <w:rPr>
          <w:rFonts w:eastAsia="Times New Roman"/>
          <w:color w:val="000000" w:themeColor="text1"/>
          <w:sz w:val="18"/>
          <w:szCs w:val="18"/>
          <w:lang w:eastAsia="nl-NL"/>
        </w:rPr>
        <w:t>  </w:t>
      </w:r>
    </w:p>
    <w:p w:rsidRPr="004B5395" w:rsidR="00921CB3" w:rsidP="00921CB3" w:rsidRDefault="00921CB3" w14:paraId="21464462" w14:textId="77777777">
      <w:pPr>
        <w:textAlignment w:val="baseline"/>
        <w:rPr>
          <w:rFonts w:eastAsia="Times New Roman" w:cstheme="minorHAnsi"/>
          <w:color w:val="000000" w:themeColor="text1"/>
          <w:sz w:val="18"/>
          <w:szCs w:val="18"/>
          <w:lang w:eastAsia="nl-NL"/>
        </w:rPr>
      </w:pPr>
      <w:r w:rsidRPr="004B5395">
        <w:rPr>
          <w:rFonts w:eastAsia="Times New Roman" w:cstheme="minorHAnsi"/>
          <w:color w:val="000000" w:themeColor="text1"/>
          <w:sz w:val="18"/>
          <w:szCs w:val="18"/>
          <w:lang w:eastAsia="nl-NL"/>
        </w:rPr>
        <w:t> </w:t>
      </w:r>
    </w:p>
    <w:p w:rsidRPr="004B5395" w:rsidR="00921CB3" w:rsidP="122C64A6" w:rsidRDefault="0438DBD5" w14:paraId="1FBA1B6D" w14:textId="1665EEBB">
      <w:pPr>
        <w:textAlignment w:val="baseline"/>
        <w:rPr>
          <w:rFonts w:eastAsia="Times New Roman"/>
          <w:b/>
          <w:bCs/>
          <w:color w:val="000000" w:themeColor="text1"/>
          <w:sz w:val="18"/>
          <w:szCs w:val="18"/>
          <w:lang w:eastAsia="nl-NL"/>
        </w:rPr>
      </w:pPr>
      <w:r w:rsidRPr="1ECEE4C7">
        <w:rPr>
          <w:rFonts w:eastAsia="Times New Roman"/>
          <w:b/>
          <w:bCs/>
          <w:color w:val="000000" w:themeColor="text1"/>
          <w:sz w:val="18"/>
          <w:szCs w:val="18"/>
          <w:lang w:eastAsia="nl-NL"/>
        </w:rPr>
        <w:t>Onze gecombineerde aanpak</w:t>
      </w:r>
      <w:r w:rsidRPr="1ECEE4C7" w:rsidR="369EB51E">
        <w:rPr>
          <w:rFonts w:eastAsia="Times New Roman"/>
          <w:b/>
          <w:bCs/>
          <w:color w:val="000000" w:themeColor="text1"/>
          <w:sz w:val="18"/>
          <w:szCs w:val="18"/>
          <w:lang w:eastAsia="nl-NL"/>
        </w:rPr>
        <w:t>:</w:t>
      </w:r>
    </w:p>
    <w:p w:rsidRPr="004B5395" w:rsidR="00921CB3" w:rsidP="00921CB3" w:rsidRDefault="00921CB3" w14:paraId="41BAE470" w14:textId="352D3F02">
      <w:pPr>
        <w:textAlignment w:val="baseline"/>
        <w:rPr>
          <w:rFonts w:eastAsia="Times New Roman" w:cstheme="minorHAnsi"/>
          <w:color w:val="000000" w:themeColor="text1"/>
          <w:sz w:val="18"/>
          <w:szCs w:val="18"/>
          <w:lang w:eastAsia="nl-NL"/>
        </w:rPr>
      </w:pPr>
      <w:r w:rsidRPr="002F06F9">
        <w:rPr>
          <w:rFonts w:eastAsia="Times New Roman" w:cstheme="minorHAnsi"/>
          <w:color w:val="000000" w:themeColor="text1"/>
          <w:sz w:val="18"/>
          <w:szCs w:val="18"/>
          <w:lang w:eastAsia="nl-NL"/>
        </w:rPr>
        <w:t>1.</w:t>
      </w:r>
      <w:r w:rsidRPr="002F06F9">
        <w:rPr>
          <w:rFonts w:eastAsia="Times New Roman" w:cstheme="minorHAnsi"/>
          <w:color w:val="000000" w:themeColor="text1"/>
          <w:sz w:val="18"/>
          <w:szCs w:val="18"/>
          <w:lang w:eastAsia="nl-NL"/>
        </w:rPr>
        <w:tab/>
      </w:r>
      <w:r w:rsidRPr="004B5395">
        <w:rPr>
          <w:rFonts w:eastAsia="Times New Roman" w:cstheme="minorHAnsi"/>
          <w:color w:val="000000" w:themeColor="text1"/>
          <w:sz w:val="18"/>
          <w:szCs w:val="18"/>
          <w:lang w:eastAsia="nl-NL"/>
        </w:rPr>
        <w:t>Provincie breed geleidelijk realiseren van een grondgebonden melkveehouderij; </w:t>
      </w:r>
    </w:p>
    <w:p w:rsidRPr="002F06F9" w:rsidR="00921CB3" w:rsidP="122C64A6" w:rsidRDefault="0438DBD5" w14:paraId="39DA6D3C" w14:textId="7AEF28DF">
      <w:pPr>
        <w:ind w:left="700" w:hanging="700"/>
        <w:textAlignment w:val="baseline"/>
        <w:rPr>
          <w:rFonts w:eastAsia="Times New Roman"/>
          <w:color w:val="000000" w:themeColor="text1"/>
          <w:sz w:val="18"/>
          <w:szCs w:val="18"/>
          <w:lang w:eastAsia="nl-NL"/>
        </w:rPr>
      </w:pPr>
      <w:r w:rsidRPr="1ECEE4C7">
        <w:rPr>
          <w:rFonts w:eastAsia="Times New Roman"/>
          <w:color w:val="000000" w:themeColor="text1"/>
          <w:sz w:val="18"/>
          <w:szCs w:val="18"/>
          <w:lang w:eastAsia="nl-NL"/>
        </w:rPr>
        <w:t>2.</w:t>
      </w:r>
      <w:r w:rsidR="11D23A4F">
        <w:tab/>
      </w:r>
      <w:r w:rsidRPr="1ECEE4C7">
        <w:rPr>
          <w:rFonts w:eastAsia="Times New Roman"/>
          <w:color w:val="000000" w:themeColor="text1"/>
          <w:sz w:val="18"/>
          <w:szCs w:val="18"/>
          <w:lang w:eastAsia="nl-NL"/>
        </w:rPr>
        <w:t xml:space="preserve">Realiseren van </w:t>
      </w:r>
      <w:r w:rsidRPr="1ECEE4C7" w:rsidR="0EEC43CA">
        <w:rPr>
          <w:rFonts w:eastAsia="Times New Roman"/>
          <w:color w:val="000000" w:themeColor="text1"/>
          <w:sz w:val="18"/>
          <w:szCs w:val="18"/>
          <w:lang w:eastAsia="nl-NL"/>
        </w:rPr>
        <w:t xml:space="preserve">een </w:t>
      </w:r>
      <w:r w:rsidRPr="1ECEE4C7">
        <w:rPr>
          <w:rFonts w:eastAsia="Times New Roman"/>
          <w:color w:val="000000" w:themeColor="text1"/>
          <w:sz w:val="18"/>
          <w:szCs w:val="18"/>
          <w:lang w:eastAsia="nl-NL"/>
        </w:rPr>
        <w:t xml:space="preserve">gebiedsgerichte </w:t>
      </w:r>
      <w:r w:rsidRPr="1ECEE4C7" w:rsidR="30E868F7">
        <w:rPr>
          <w:rFonts w:eastAsia="Times New Roman"/>
          <w:color w:val="000000" w:themeColor="text1"/>
          <w:sz w:val="18"/>
          <w:szCs w:val="18"/>
          <w:lang w:eastAsia="nl-NL"/>
        </w:rPr>
        <w:t>aanpak</w:t>
      </w:r>
      <w:r w:rsidRPr="1ECEE4C7" w:rsidR="369EB51E">
        <w:rPr>
          <w:rFonts w:eastAsia="Times New Roman"/>
          <w:color w:val="000000" w:themeColor="text1"/>
          <w:sz w:val="18"/>
          <w:szCs w:val="18"/>
          <w:lang w:eastAsia="nl-NL"/>
        </w:rPr>
        <w:t xml:space="preserve"> </w:t>
      </w:r>
      <w:r w:rsidRPr="1ECEE4C7">
        <w:rPr>
          <w:rFonts w:eastAsia="Times New Roman"/>
          <w:color w:val="000000" w:themeColor="text1"/>
          <w:sz w:val="18"/>
          <w:szCs w:val="18"/>
          <w:lang w:eastAsia="nl-NL"/>
        </w:rPr>
        <w:t xml:space="preserve">voor </w:t>
      </w:r>
      <w:r w:rsidRPr="1ECEE4C7" w:rsidR="4C06547D">
        <w:rPr>
          <w:rFonts w:eastAsia="Times New Roman"/>
          <w:color w:val="000000" w:themeColor="text1"/>
          <w:sz w:val="18"/>
          <w:szCs w:val="18"/>
          <w:lang w:eastAsia="nl-NL"/>
        </w:rPr>
        <w:t xml:space="preserve">de </w:t>
      </w:r>
      <w:r w:rsidRPr="1ECEE4C7" w:rsidR="00825AE3">
        <w:rPr>
          <w:rFonts w:eastAsia="Times New Roman"/>
          <w:color w:val="000000" w:themeColor="text1"/>
          <w:sz w:val="18"/>
          <w:szCs w:val="18"/>
          <w:lang w:eastAsia="nl-NL"/>
        </w:rPr>
        <w:t>water(</w:t>
      </w:r>
      <w:r w:rsidRPr="1ECEE4C7">
        <w:rPr>
          <w:rFonts w:eastAsia="Times New Roman"/>
          <w:color w:val="000000" w:themeColor="text1"/>
          <w:sz w:val="18"/>
          <w:szCs w:val="18"/>
          <w:lang w:eastAsia="nl-NL"/>
        </w:rPr>
        <w:t xml:space="preserve">KRW-)opgave op met name de droge zandgronden in Twente, de veenweide opgave in Noordwest Overijssel, de opgave voor minder stikstofemissie en extra (boerenland-)natuur in de overgangsgebieden rond Natura 2000-gebieden en de opgave voor de groenblauwe </w:t>
      </w:r>
      <w:proofErr w:type="spellStart"/>
      <w:r w:rsidRPr="1ECEE4C7">
        <w:rPr>
          <w:rFonts w:eastAsia="Times New Roman"/>
          <w:color w:val="000000" w:themeColor="text1"/>
          <w:sz w:val="18"/>
          <w:szCs w:val="18"/>
          <w:lang w:eastAsia="nl-NL"/>
        </w:rPr>
        <w:t>dooradering</w:t>
      </w:r>
      <w:proofErr w:type="spellEnd"/>
    </w:p>
    <w:p w:rsidRPr="002F06F9" w:rsidR="00921CB3" w:rsidP="122C64A6" w:rsidRDefault="1B2DB7C1" w14:paraId="0B9D7AC1" w14:textId="2AB18AC3">
      <w:pPr>
        <w:ind w:left="700" w:hanging="700"/>
        <w:textAlignment w:val="baseline"/>
        <w:rPr>
          <w:rFonts w:eastAsia="Times New Roman"/>
          <w:color w:val="000000" w:themeColor="text1"/>
          <w:sz w:val="18"/>
          <w:szCs w:val="18"/>
          <w:lang w:eastAsia="nl-NL"/>
        </w:rPr>
      </w:pPr>
      <w:r w:rsidRPr="1ECEE4C7">
        <w:rPr>
          <w:rFonts w:eastAsia="Times New Roman"/>
          <w:color w:val="000000" w:themeColor="text1"/>
          <w:sz w:val="18"/>
          <w:szCs w:val="18"/>
          <w:lang w:eastAsia="nl-NL"/>
        </w:rPr>
        <w:t>3</w:t>
      </w:r>
      <w:r w:rsidRPr="1ECEE4C7" w:rsidR="0438DBD5">
        <w:rPr>
          <w:rFonts w:eastAsia="Times New Roman"/>
          <w:color w:val="000000" w:themeColor="text1"/>
          <w:sz w:val="18"/>
          <w:szCs w:val="18"/>
          <w:lang w:eastAsia="nl-NL"/>
        </w:rPr>
        <w:t>.</w:t>
      </w:r>
      <w:r w:rsidR="698684A2">
        <w:tab/>
      </w:r>
      <w:r w:rsidRPr="1ECEE4C7" w:rsidR="0438DBD5">
        <w:rPr>
          <w:rFonts w:eastAsia="Times New Roman"/>
          <w:color w:val="000000" w:themeColor="text1"/>
          <w:sz w:val="18"/>
          <w:szCs w:val="18"/>
          <w:lang w:eastAsia="nl-NL"/>
        </w:rPr>
        <w:t>Uitvoeren van bedrijfsgerichte maatregelen voor toekomstbestendige landbouw binnen de milieu randvoorwaarden met goede verdienmodellen</w:t>
      </w:r>
      <w:r w:rsidRPr="1ECEE4C7" w:rsidR="1BA04BE7">
        <w:rPr>
          <w:rFonts w:eastAsia="Times New Roman"/>
          <w:color w:val="000000" w:themeColor="text1"/>
          <w:sz w:val="18"/>
          <w:szCs w:val="18"/>
          <w:lang w:eastAsia="nl-NL"/>
        </w:rPr>
        <w:t xml:space="preserve"> </w:t>
      </w:r>
    </w:p>
    <w:p w:rsidRPr="002F06F9" w:rsidR="00921CB3" w:rsidP="122C64A6" w:rsidRDefault="00921CB3" w14:paraId="37B65242" w14:textId="3B46D72F">
      <w:pPr>
        <w:textAlignment w:val="baseline"/>
        <w:rPr>
          <w:rFonts w:eastAsia="Times New Roman"/>
          <w:color w:val="000000" w:themeColor="text1"/>
          <w:sz w:val="18"/>
          <w:szCs w:val="18"/>
          <w:lang w:eastAsia="nl-NL"/>
        </w:rPr>
      </w:pPr>
    </w:p>
    <w:p w:rsidR="520E826C" w:rsidP="122C64A6" w:rsidRDefault="33ECC9DD" w14:paraId="273F3AAF" w14:textId="67E33B92">
      <w:pPr>
        <w:rPr>
          <w:rFonts w:eastAsia="Times New Roman"/>
          <w:b/>
          <w:bCs/>
          <w:color w:val="000000" w:themeColor="text1"/>
          <w:sz w:val="18"/>
          <w:szCs w:val="18"/>
          <w:lang w:eastAsia="nl-NL"/>
        </w:rPr>
      </w:pPr>
      <w:r w:rsidRPr="1ECEE4C7">
        <w:rPr>
          <w:rFonts w:eastAsia="Times New Roman"/>
          <w:b/>
          <w:bCs/>
          <w:color w:val="000000" w:themeColor="text1"/>
          <w:sz w:val="18"/>
          <w:szCs w:val="18"/>
          <w:lang w:eastAsia="nl-NL"/>
        </w:rPr>
        <w:t>Gewenste bijdrage Rijk</w:t>
      </w:r>
    </w:p>
    <w:p w:rsidRPr="002F06F9" w:rsidR="00D01ED1" w:rsidP="1ECEE4C7" w:rsidRDefault="1D4892B9" w14:paraId="616C93F7" w14:textId="29C80EDE">
      <w:pPr>
        <w:rPr>
          <w:rFonts w:eastAsiaTheme="minorEastAsia"/>
          <w:color w:val="000000" w:themeColor="text1"/>
          <w:sz w:val="18"/>
          <w:szCs w:val="18"/>
        </w:rPr>
      </w:pPr>
      <w:r w:rsidRPr="1ECEE4C7">
        <w:rPr>
          <w:rStyle w:val="eop"/>
          <w:color w:val="000000" w:themeColor="text1"/>
          <w:sz w:val="18"/>
          <w:szCs w:val="18"/>
        </w:rPr>
        <w:t>Onontkoombaar</w:t>
      </w:r>
      <w:r w:rsidRPr="1ECEE4C7" w:rsidR="0F7075EC">
        <w:rPr>
          <w:rStyle w:val="eop"/>
          <w:color w:val="000000" w:themeColor="text1"/>
          <w:sz w:val="18"/>
          <w:szCs w:val="18"/>
        </w:rPr>
        <w:t>heid</w:t>
      </w:r>
      <w:r w:rsidRPr="1ECEE4C7">
        <w:rPr>
          <w:rStyle w:val="eop"/>
          <w:color w:val="000000" w:themeColor="text1"/>
          <w:sz w:val="18"/>
          <w:szCs w:val="18"/>
        </w:rPr>
        <w:t xml:space="preserve"> en geen tijd te verliezen is het adagium! Maar draagvlak van</w:t>
      </w:r>
      <w:r w:rsidRPr="1ECEE4C7" w:rsidR="5786ABE4">
        <w:rPr>
          <w:rStyle w:val="eop"/>
          <w:color w:val="000000" w:themeColor="text1"/>
          <w:sz w:val="18"/>
          <w:szCs w:val="18"/>
        </w:rPr>
        <w:t>uit</w:t>
      </w:r>
      <w:r w:rsidRPr="1ECEE4C7">
        <w:rPr>
          <w:rStyle w:val="eop"/>
          <w:color w:val="000000" w:themeColor="text1"/>
          <w:sz w:val="18"/>
          <w:szCs w:val="18"/>
        </w:rPr>
        <w:t xml:space="preserve"> onze zes gebieden</w:t>
      </w:r>
      <w:r w:rsidRPr="1ECEE4C7" w:rsidR="3497FC60">
        <w:rPr>
          <w:rStyle w:val="eop"/>
          <w:color w:val="000000" w:themeColor="text1"/>
          <w:sz w:val="18"/>
          <w:szCs w:val="18"/>
        </w:rPr>
        <w:t xml:space="preserve"> (Noordwest-</w:t>
      </w:r>
      <w:r w:rsidRPr="1ECEE4C7" w:rsidR="35A7E4A2">
        <w:rPr>
          <w:rStyle w:val="eop"/>
          <w:color w:val="000000" w:themeColor="text1"/>
          <w:sz w:val="18"/>
          <w:szCs w:val="18"/>
        </w:rPr>
        <w:t>O</w:t>
      </w:r>
      <w:r w:rsidRPr="1ECEE4C7" w:rsidR="3497FC60">
        <w:rPr>
          <w:rStyle w:val="eop"/>
          <w:color w:val="000000" w:themeColor="text1"/>
          <w:sz w:val="18"/>
          <w:szCs w:val="18"/>
        </w:rPr>
        <w:t xml:space="preserve">verijssel, Salland, het </w:t>
      </w:r>
      <w:proofErr w:type="spellStart"/>
      <w:r w:rsidRPr="1ECEE4C7" w:rsidR="3497FC60">
        <w:rPr>
          <w:rStyle w:val="eop"/>
          <w:color w:val="000000" w:themeColor="text1"/>
          <w:sz w:val="18"/>
          <w:szCs w:val="18"/>
        </w:rPr>
        <w:t>Vechtdal</w:t>
      </w:r>
      <w:proofErr w:type="spellEnd"/>
      <w:r w:rsidRPr="1ECEE4C7" w:rsidR="3497FC60">
        <w:rPr>
          <w:rStyle w:val="eop"/>
          <w:color w:val="000000" w:themeColor="text1"/>
          <w:sz w:val="18"/>
          <w:szCs w:val="18"/>
        </w:rPr>
        <w:t xml:space="preserve">, Noordoost </w:t>
      </w:r>
      <w:r w:rsidRPr="1ECEE4C7" w:rsidR="7A5DE517">
        <w:rPr>
          <w:rStyle w:val="eop"/>
          <w:color w:val="000000" w:themeColor="text1"/>
          <w:sz w:val="18"/>
          <w:szCs w:val="18"/>
        </w:rPr>
        <w:t>Twente</w:t>
      </w:r>
      <w:r w:rsidRPr="1ECEE4C7" w:rsidR="3497FC60">
        <w:rPr>
          <w:rStyle w:val="eop"/>
          <w:color w:val="000000" w:themeColor="text1"/>
          <w:sz w:val="18"/>
          <w:szCs w:val="18"/>
        </w:rPr>
        <w:t>, Zuidoost Twente en West Twente)</w:t>
      </w:r>
      <w:r w:rsidRPr="1ECEE4C7">
        <w:rPr>
          <w:rStyle w:val="eop"/>
          <w:color w:val="000000" w:themeColor="text1"/>
          <w:sz w:val="18"/>
          <w:szCs w:val="18"/>
        </w:rPr>
        <w:t xml:space="preserve"> heeft </w:t>
      </w:r>
      <w:r w:rsidRPr="1ECEE4C7" w:rsidR="457590E0">
        <w:rPr>
          <w:rStyle w:val="eop"/>
          <w:color w:val="000000" w:themeColor="text1"/>
          <w:sz w:val="18"/>
          <w:szCs w:val="18"/>
        </w:rPr>
        <w:t xml:space="preserve">echter </w:t>
      </w:r>
      <w:r w:rsidRPr="1ECEE4C7">
        <w:rPr>
          <w:rStyle w:val="eop"/>
          <w:color w:val="000000" w:themeColor="text1"/>
          <w:sz w:val="18"/>
          <w:szCs w:val="18"/>
        </w:rPr>
        <w:t xml:space="preserve">ook tijd nodig. </w:t>
      </w:r>
      <w:r w:rsidRPr="1ECEE4C7" w:rsidR="00825AE3">
        <w:rPr>
          <w:rFonts w:ascii="Calibri" w:hAnsi="Calibri" w:eastAsia="Calibri" w:cs="Calibri"/>
          <w:color w:val="000000" w:themeColor="text1"/>
          <w:sz w:val="18"/>
          <w:szCs w:val="18"/>
        </w:rPr>
        <w:t>We moeten het meteen samen goed doen, er is geen tweede kans.</w:t>
      </w:r>
      <w:r w:rsidR="00825AE3">
        <w:rPr>
          <w:rFonts w:ascii="Calibri" w:hAnsi="Calibri" w:eastAsia="Calibri" w:cs="Calibri"/>
          <w:color w:val="000000" w:themeColor="text1"/>
          <w:sz w:val="18"/>
          <w:szCs w:val="18"/>
        </w:rPr>
        <w:t xml:space="preserve"> </w:t>
      </w:r>
      <w:r w:rsidR="00825AE3">
        <w:rPr>
          <w:rStyle w:val="eop"/>
          <w:color w:val="000000" w:themeColor="text1"/>
          <w:sz w:val="18"/>
          <w:szCs w:val="18"/>
        </w:rPr>
        <w:t>O</w:t>
      </w:r>
      <w:r w:rsidRPr="1ECEE4C7">
        <w:rPr>
          <w:rStyle w:val="eop"/>
          <w:color w:val="000000" w:themeColor="text1"/>
          <w:sz w:val="18"/>
          <w:szCs w:val="18"/>
        </w:rPr>
        <w:t xml:space="preserve">verhaaste druk op de ketel doet </w:t>
      </w:r>
      <w:r w:rsidRPr="1ECEE4C7" w:rsidR="05812174">
        <w:rPr>
          <w:rStyle w:val="eop"/>
          <w:color w:val="000000" w:themeColor="text1"/>
          <w:sz w:val="18"/>
          <w:szCs w:val="18"/>
        </w:rPr>
        <w:t xml:space="preserve">niet alleen </w:t>
      </w:r>
      <w:r w:rsidRPr="1ECEE4C7">
        <w:rPr>
          <w:rStyle w:val="eop"/>
          <w:color w:val="000000" w:themeColor="text1"/>
          <w:sz w:val="18"/>
          <w:szCs w:val="18"/>
        </w:rPr>
        <w:t>de gebiedsprocessen geen goed</w:t>
      </w:r>
      <w:r w:rsidRPr="1ECEE4C7" w:rsidR="42DF0375">
        <w:rPr>
          <w:rStyle w:val="eop"/>
          <w:color w:val="000000" w:themeColor="text1"/>
          <w:sz w:val="18"/>
          <w:szCs w:val="18"/>
        </w:rPr>
        <w:t xml:space="preserve">, </w:t>
      </w:r>
      <w:r w:rsidRPr="1ECEE4C7" w:rsidR="42DF0375">
        <w:rPr>
          <w:rStyle w:val="eop"/>
          <w:rFonts w:eastAsiaTheme="minorEastAsia"/>
          <w:color w:val="000000" w:themeColor="text1"/>
          <w:sz w:val="18"/>
          <w:szCs w:val="18"/>
        </w:rPr>
        <w:t xml:space="preserve">maar </w:t>
      </w:r>
      <w:r w:rsidRPr="1ECEE4C7" w:rsidR="0E9119DF">
        <w:rPr>
          <w:rStyle w:val="eop"/>
          <w:rFonts w:eastAsiaTheme="minorEastAsia"/>
          <w:color w:val="000000" w:themeColor="text1"/>
          <w:sz w:val="18"/>
          <w:szCs w:val="18"/>
        </w:rPr>
        <w:t xml:space="preserve">is ook funest voor de sociale en economische kwaliteit van ons platteland. </w:t>
      </w:r>
      <w:r w:rsidRPr="1ECEE4C7" w:rsidR="6C98BEB4">
        <w:rPr>
          <w:rFonts w:eastAsiaTheme="minorEastAsia"/>
          <w:color w:val="000000" w:themeColor="text1"/>
          <w:sz w:val="18"/>
          <w:szCs w:val="18"/>
        </w:rPr>
        <w:t>De ervaring uit onze gebiedsaanpak herstel N</w:t>
      </w:r>
      <w:r w:rsidRPr="1ECEE4C7" w:rsidR="6BB6EFAC">
        <w:rPr>
          <w:rFonts w:eastAsiaTheme="minorEastAsia"/>
          <w:color w:val="000000" w:themeColor="text1"/>
          <w:sz w:val="18"/>
          <w:szCs w:val="18"/>
        </w:rPr>
        <w:t xml:space="preserve">atura </w:t>
      </w:r>
      <w:r w:rsidRPr="1ECEE4C7" w:rsidR="6C98BEB4">
        <w:rPr>
          <w:rFonts w:eastAsiaTheme="minorEastAsia"/>
          <w:color w:val="000000" w:themeColor="text1"/>
          <w:sz w:val="18"/>
          <w:szCs w:val="18"/>
        </w:rPr>
        <w:t xml:space="preserve">2000-gebieden leert dat deze processen veel tijd kosten. Draagvlak verwerven is cruciaal om daarna soepeler en sneller tot realisatie over te gaan. We hebben minimaal tot 2035 tijd nodig en de praktijk </w:t>
      </w:r>
      <w:r w:rsidR="00825AE3">
        <w:rPr>
          <w:rFonts w:eastAsiaTheme="minorEastAsia"/>
          <w:color w:val="000000" w:themeColor="text1"/>
          <w:sz w:val="18"/>
          <w:szCs w:val="18"/>
        </w:rPr>
        <w:t xml:space="preserve">wijst </w:t>
      </w:r>
      <w:r w:rsidRPr="1ECEE4C7" w:rsidR="6C98BEB4">
        <w:rPr>
          <w:rFonts w:eastAsiaTheme="minorEastAsia"/>
          <w:color w:val="000000" w:themeColor="text1"/>
          <w:sz w:val="18"/>
          <w:szCs w:val="18"/>
        </w:rPr>
        <w:t>waarschijnlijk uit dat het wel 2040 kan worden.</w:t>
      </w:r>
      <w:r w:rsidRPr="1ECEE4C7" w:rsidR="0A1B1D24">
        <w:rPr>
          <w:rFonts w:ascii="Calibri" w:hAnsi="Calibri" w:eastAsia="Calibri" w:cs="Calibri"/>
          <w:color w:val="000000" w:themeColor="text1"/>
          <w:sz w:val="18"/>
          <w:szCs w:val="18"/>
        </w:rPr>
        <w:t xml:space="preserve"> </w:t>
      </w:r>
    </w:p>
    <w:p w:rsidRPr="002F06F9" w:rsidR="00D01ED1" w:rsidP="1ECEE4C7" w:rsidRDefault="51A5D9D7" w14:paraId="4E2D1666" w14:textId="00F7A696">
      <w:pPr>
        <w:pStyle w:val="Normaalweb"/>
        <w:spacing w:before="0" w:beforeAutospacing="0" w:after="0" w:afterAutospacing="0"/>
        <w:rPr>
          <w:rStyle w:val="apple-converted-space"/>
          <w:rFonts w:asciiTheme="minorHAnsi" w:hAnsiTheme="minorHAnsi" w:cstheme="minorBidi"/>
          <w:color w:val="242424"/>
          <w:sz w:val="18"/>
          <w:szCs w:val="18"/>
        </w:rPr>
      </w:pPr>
      <w:r>
        <w:lastRenderedPageBreak/>
        <w:br/>
      </w:r>
      <w:r w:rsidRPr="1ECEE4C7" w:rsidR="1D4892B9">
        <w:rPr>
          <w:rStyle w:val="eop"/>
          <w:rFonts w:asciiTheme="minorHAnsi" w:hAnsiTheme="minorHAnsi" w:cstheme="minorBidi"/>
          <w:color w:val="000000" w:themeColor="text1"/>
          <w:sz w:val="18"/>
          <w:szCs w:val="18"/>
        </w:rPr>
        <w:t xml:space="preserve">Wat wel op heel korte termijn moet worden opgelost is de PAS-problematiek. Niet alleen vanwege de verantwoordelijkheid die de overheid heeft in de ontstane situatie, maar ook omdat de dynamiek rondom PAS een belangrijke factor is in het welslagen van onze gebiedsprocessen. </w:t>
      </w:r>
      <w:r w:rsidRPr="1ECEE4C7" w:rsidR="50D17638">
        <w:rPr>
          <w:rFonts w:asciiTheme="minorHAnsi" w:hAnsiTheme="minorHAnsi" w:cstheme="minorBidi"/>
          <w:color w:val="242424"/>
          <w:sz w:val="18"/>
          <w:szCs w:val="18"/>
        </w:rPr>
        <w:t>Faciliteer ons als provincie</w:t>
      </w:r>
      <w:r w:rsidRPr="1ECEE4C7" w:rsidR="489B0095">
        <w:rPr>
          <w:rFonts w:asciiTheme="minorHAnsi" w:hAnsiTheme="minorHAnsi" w:cstheme="minorBidi"/>
          <w:color w:val="242424"/>
          <w:sz w:val="18"/>
          <w:szCs w:val="18"/>
        </w:rPr>
        <w:t xml:space="preserve"> </w:t>
      </w:r>
      <w:r w:rsidRPr="1ECEE4C7" w:rsidR="50D17638">
        <w:rPr>
          <w:rFonts w:asciiTheme="minorHAnsi" w:hAnsiTheme="minorHAnsi" w:cstheme="minorBidi"/>
          <w:color w:val="242424"/>
          <w:sz w:val="18"/>
          <w:szCs w:val="18"/>
        </w:rPr>
        <w:t>met</w:t>
      </w:r>
      <w:r w:rsidRPr="1ECEE4C7" w:rsidR="489B0095">
        <w:rPr>
          <w:rFonts w:asciiTheme="minorHAnsi" w:hAnsiTheme="minorHAnsi" w:cstheme="minorBidi"/>
          <w:color w:val="242424"/>
          <w:sz w:val="18"/>
          <w:szCs w:val="18"/>
        </w:rPr>
        <w:t xml:space="preserve"> geborgd instrumentarium d</w:t>
      </w:r>
      <w:r w:rsidRPr="1ECEE4C7" w:rsidR="50D17638">
        <w:rPr>
          <w:rFonts w:asciiTheme="minorHAnsi" w:hAnsiTheme="minorHAnsi" w:cstheme="minorBidi"/>
          <w:color w:val="242424"/>
          <w:sz w:val="18"/>
          <w:szCs w:val="18"/>
        </w:rPr>
        <w:t>at</w:t>
      </w:r>
      <w:r w:rsidRPr="1ECEE4C7" w:rsidR="489B0095">
        <w:rPr>
          <w:rFonts w:asciiTheme="minorHAnsi" w:hAnsiTheme="minorHAnsi" w:cstheme="minorBidi"/>
          <w:color w:val="242424"/>
          <w:sz w:val="18"/>
          <w:szCs w:val="18"/>
        </w:rPr>
        <w:t xml:space="preserve"> leid</w:t>
      </w:r>
      <w:r w:rsidRPr="1ECEE4C7" w:rsidR="50D17638">
        <w:rPr>
          <w:rFonts w:asciiTheme="minorHAnsi" w:hAnsiTheme="minorHAnsi" w:cstheme="minorBidi"/>
          <w:color w:val="242424"/>
          <w:sz w:val="18"/>
          <w:szCs w:val="18"/>
        </w:rPr>
        <w:t>t</w:t>
      </w:r>
      <w:r w:rsidRPr="1ECEE4C7" w:rsidR="489B0095">
        <w:rPr>
          <w:rFonts w:asciiTheme="minorHAnsi" w:hAnsiTheme="minorHAnsi" w:cstheme="minorBidi"/>
          <w:color w:val="242424"/>
          <w:sz w:val="18"/>
          <w:szCs w:val="18"/>
        </w:rPr>
        <w:t xml:space="preserve"> tot reductie</w:t>
      </w:r>
      <w:r w:rsidRPr="1ECEE4C7" w:rsidR="74E5E79A">
        <w:rPr>
          <w:rFonts w:asciiTheme="minorHAnsi" w:hAnsiTheme="minorHAnsi" w:cstheme="minorBidi"/>
          <w:color w:val="242424"/>
          <w:sz w:val="18"/>
          <w:szCs w:val="18"/>
        </w:rPr>
        <w:t xml:space="preserve"> van de </w:t>
      </w:r>
      <w:r w:rsidRPr="1ECEE4C7" w:rsidR="489B0095">
        <w:rPr>
          <w:rFonts w:asciiTheme="minorHAnsi" w:hAnsiTheme="minorHAnsi" w:cstheme="minorBidi"/>
          <w:color w:val="242424"/>
          <w:sz w:val="18"/>
          <w:szCs w:val="18"/>
        </w:rPr>
        <w:t>stikstofdepositie</w:t>
      </w:r>
      <w:r w:rsidRPr="1ECEE4C7" w:rsidR="50D17638">
        <w:rPr>
          <w:rFonts w:asciiTheme="minorHAnsi" w:hAnsiTheme="minorHAnsi" w:cstheme="minorBidi"/>
          <w:color w:val="242424"/>
          <w:sz w:val="18"/>
          <w:szCs w:val="18"/>
        </w:rPr>
        <w:t xml:space="preserve">. Zo </w:t>
      </w:r>
      <w:r w:rsidRPr="1ECEE4C7" w:rsidR="489B0095">
        <w:rPr>
          <w:rFonts w:asciiTheme="minorHAnsi" w:hAnsiTheme="minorHAnsi" w:cstheme="minorBidi"/>
          <w:color w:val="242424"/>
          <w:sz w:val="18"/>
          <w:szCs w:val="18"/>
        </w:rPr>
        <w:t xml:space="preserve">kan </w:t>
      </w:r>
      <w:r w:rsidRPr="1ECEE4C7" w:rsidR="50D17638">
        <w:rPr>
          <w:rFonts w:asciiTheme="minorHAnsi" w:hAnsiTheme="minorHAnsi" w:cstheme="minorBidi"/>
          <w:color w:val="242424"/>
          <w:sz w:val="18"/>
          <w:szCs w:val="18"/>
        </w:rPr>
        <w:t xml:space="preserve">er </w:t>
      </w:r>
      <w:r w:rsidRPr="1ECEE4C7" w:rsidR="489B0095">
        <w:rPr>
          <w:rFonts w:asciiTheme="minorHAnsi" w:hAnsiTheme="minorHAnsi" w:cstheme="minorBidi"/>
          <w:color w:val="242424"/>
          <w:sz w:val="18"/>
          <w:szCs w:val="18"/>
        </w:rPr>
        <w:t xml:space="preserve">weer extern </w:t>
      </w:r>
      <w:r w:rsidRPr="1ECEE4C7" w:rsidR="50D17638">
        <w:rPr>
          <w:rFonts w:asciiTheme="minorHAnsi" w:hAnsiTheme="minorHAnsi" w:cstheme="minorBidi"/>
          <w:color w:val="242424"/>
          <w:sz w:val="18"/>
          <w:szCs w:val="18"/>
        </w:rPr>
        <w:t xml:space="preserve">worden </w:t>
      </w:r>
      <w:r w:rsidRPr="1ECEE4C7" w:rsidR="489B0095">
        <w:rPr>
          <w:rFonts w:asciiTheme="minorHAnsi" w:hAnsiTheme="minorHAnsi" w:cstheme="minorBidi"/>
          <w:color w:val="242424"/>
          <w:sz w:val="18"/>
          <w:szCs w:val="18"/>
        </w:rPr>
        <w:t>gesaldeerd zonder dat de reële vrees bestaat dat afgegeven vergunningen bij een beroepsprocedure weer worden vernietigd</w:t>
      </w:r>
      <w:r w:rsidRPr="1ECEE4C7" w:rsidR="1954577B">
        <w:rPr>
          <w:rFonts w:asciiTheme="minorHAnsi" w:hAnsiTheme="minorHAnsi" w:cstheme="minorBidi"/>
          <w:color w:val="242424"/>
          <w:sz w:val="18"/>
          <w:szCs w:val="18"/>
        </w:rPr>
        <w:t xml:space="preserve"> (zie </w:t>
      </w:r>
      <w:r w:rsidRPr="1ECEE4C7" w:rsidR="3DAB154B">
        <w:rPr>
          <w:rFonts w:asciiTheme="minorHAnsi" w:hAnsiTheme="minorHAnsi" w:cstheme="minorBidi"/>
          <w:color w:val="242424"/>
          <w:sz w:val="18"/>
          <w:szCs w:val="18"/>
        </w:rPr>
        <w:t xml:space="preserve">het arrest </w:t>
      </w:r>
      <w:r w:rsidRPr="1ECEE4C7" w:rsidR="2A448829">
        <w:rPr>
          <w:rFonts w:asciiTheme="minorHAnsi" w:hAnsiTheme="minorHAnsi" w:cstheme="minorBidi"/>
          <w:color w:val="242424"/>
          <w:sz w:val="18"/>
          <w:szCs w:val="18"/>
        </w:rPr>
        <w:t>Raad van State</w:t>
      </w:r>
      <w:r w:rsidRPr="1ECEE4C7" w:rsidR="1954577B">
        <w:rPr>
          <w:rFonts w:asciiTheme="minorHAnsi" w:hAnsiTheme="minorHAnsi" w:cstheme="minorBidi"/>
          <w:color w:val="242424"/>
          <w:sz w:val="18"/>
          <w:szCs w:val="18"/>
        </w:rPr>
        <w:t xml:space="preserve"> Gebiedsontwikkeling Oostelijke Langstraat</w:t>
      </w:r>
      <w:r w:rsidRPr="1ECEE4C7" w:rsidR="2DB55834">
        <w:rPr>
          <w:rFonts w:asciiTheme="minorHAnsi" w:hAnsiTheme="minorHAnsi" w:cstheme="minorBidi"/>
          <w:color w:val="242424"/>
          <w:sz w:val="18"/>
          <w:szCs w:val="18"/>
        </w:rPr>
        <w:t>)</w:t>
      </w:r>
      <w:r w:rsidRPr="1ECEE4C7" w:rsidR="489B0095">
        <w:rPr>
          <w:rFonts w:asciiTheme="minorHAnsi" w:hAnsiTheme="minorHAnsi" w:cstheme="minorBidi"/>
          <w:color w:val="242424"/>
          <w:sz w:val="18"/>
          <w:szCs w:val="18"/>
        </w:rPr>
        <w:t>.</w:t>
      </w:r>
      <w:r w:rsidRPr="1ECEE4C7" w:rsidR="489B0095">
        <w:rPr>
          <w:rStyle w:val="apple-converted-space"/>
          <w:rFonts w:asciiTheme="minorHAnsi" w:hAnsiTheme="minorHAnsi" w:cstheme="minorBidi"/>
          <w:color w:val="242424"/>
          <w:sz w:val="18"/>
          <w:szCs w:val="18"/>
        </w:rPr>
        <w:t> </w:t>
      </w:r>
      <w:r w:rsidRPr="1ECEE4C7" w:rsidR="42B3A1FC">
        <w:rPr>
          <w:rStyle w:val="apple-converted-space"/>
          <w:rFonts w:asciiTheme="minorHAnsi" w:hAnsiTheme="minorHAnsi" w:cstheme="minorBidi"/>
          <w:color w:val="242424"/>
          <w:sz w:val="18"/>
          <w:szCs w:val="18"/>
        </w:rPr>
        <w:t xml:space="preserve">De provincie Overijssel staat rondom de PAS volop in de belangstelling, laat ons ook de provincie zijn waar kansrijke </w:t>
      </w:r>
      <w:r w:rsidRPr="1ECEE4C7" w:rsidR="6F9E6B37">
        <w:rPr>
          <w:rStyle w:val="apple-converted-space"/>
          <w:rFonts w:asciiTheme="minorHAnsi" w:hAnsiTheme="minorHAnsi" w:cstheme="minorBidi"/>
          <w:color w:val="242424"/>
          <w:sz w:val="18"/>
          <w:szCs w:val="18"/>
        </w:rPr>
        <w:t xml:space="preserve">en juridisch houdbare </w:t>
      </w:r>
      <w:r w:rsidRPr="1ECEE4C7" w:rsidR="42B3A1FC">
        <w:rPr>
          <w:rStyle w:val="apple-converted-space"/>
          <w:rFonts w:asciiTheme="minorHAnsi" w:hAnsiTheme="minorHAnsi" w:cstheme="minorBidi"/>
          <w:color w:val="242424"/>
          <w:sz w:val="18"/>
          <w:szCs w:val="18"/>
        </w:rPr>
        <w:t xml:space="preserve">oplossingen </w:t>
      </w:r>
      <w:r w:rsidRPr="1ECEE4C7" w:rsidR="2D7418E4">
        <w:rPr>
          <w:rStyle w:val="apple-converted-space"/>
          <w:rFonts w:asciiTheme="minorHAnsi" w:hAnsiTheme="minorHAnsi" w:cstheme="minorBidi"/>
          <w:color w:val="242424"/>
          <w:sz w:val="18"/>
          <w:szCs w:val="18"/>
        </w:rPr>
        <w:t xml:space="preserve">aarden. </w:t>
      </w:r>
      <w:r w:rsidRPr="1ECEE4C7" w:rsidR="6ECB7E66">
        <w:rPr>
          <w:rStyle w:val="apple-converted-space"/>
          <w:rFonts w:asciiTheme="minorHAnsi" w:hAnsiTheme="minorHAnsi" w:cstheme="minorBidi"/>
          <w:color w:val="242424"/>
          <w:sz w:val="18"/>
          <w:szCs w:val="18"/>
        </w:rPr>
        <w:t>Wij werken graag mee aan geborgde oplossingen.</w:t>
      </w:r>
    </w:p>
    <w:p w:rsidRPr="002F06F9" w:rsidR="00D01ED1" w:rsidP="122C64A6" w:rsidRDefault="56D59599" w14:paraId="29C18484" w14:textId="59205A18">
      <w:pPr>
        <w:pStyle w:val="Normaalweb"/>
        <w:spacing w:before="0" w:beforeAutospacing="0" w:after="0" w:afterAutospacing="0"/>
        <w:rPr>
          <w:rStyle w:val="apple-converted-space"/>
          <w:rFonts w:asciiTheme="minorHAnsi" w:hAnsiTheme="minorHAnsi" w:cstheme="minorBidi"/>
          <w:color w:val="242424"/>
          <w:sz w:val="18"/>
          <w:szCs w:val="18"/>
        </w:rPr>
      </w:pPr>
      <w:r w:rsidRPr="122C64A6">
        <w:rPr>
          <w:rStyle w:val="apple-converted-space"/>
          <w:rFonts w:asciiTheme="minorHAnsi" w:hAnsiTheme="minorHAnsi" w:cstheme="minorBidi"/>
          <w:color w:val="242424"/>
          <w:sz w:val="18"/>
          <w:szCs w:val="18"/>
        </w:rPr>
        <w:t xml:space="preserve"> </w:t>
      </w:r>
      <w:r w:rsidRPr="122C64A6" w:rsidR="04B54126">
        <w:rPr>
          <w:rStyle w:val="apple-converted-space"/>
          <w:rFonts w:asciiTheme="minorHAnsi" w:hAnsiTheme="minorHAnsi" w:cstheme="minorBidi"/>
          <w:color w:val="242424"/>
          <w:sz w:val="18"/>
          <w:szCs w:val="18"/>
        </w:rPr>
        <w:t xml:space="preserve">  </w:t>
      </w:r>
    </w:p>
    <w:p w:rsidR="2D10BA4E" w:rsidP="122C64A6" w:rsidRDefault="36B58747" w14:paraId="71596B1D" w14:textId="0AA6DD23">
      <w:pPr>
        <w:rPr>
          <w:rFonts w:ascii="Calibri" w:hAnsi="Calibri" w:eastAsia="Calibri" w:cs="Calibri"/>
          <w:color w:val="242424"/>
          <w:sz w:val="18"/>
          <w:szCs w:val="18"/>
        </w:rPr>
      </w:pPr>
      <w:r w:rsidRPr="1ECEE4C7">
        <w:rPr>
          <w:rFonts w:ascii="Calibri" w:hAnsi="Calibri" w:eastAsia="Calibri" w:cs="Calibri"/>
          <w:color w:val="242424"/>
          <w:sz w:val="18"/>
          <w:szCs w:val="18"/>
        </w:rPr>
        <w:t xml:space="preserve">Het Rijk </w:t>
      </w:r>
      <w:r w:rsidRPr="1ECEE4C7" w:rsidR="0C3EA40F">
        <w:rPr>
          <w:rFonts w:ascii="Calibri" w:hAnsi="Calibri" w:eastAsia="Calibri" w:cs="Calibri"/>
          <w:color w:val="242424"/>
          <w:sz w:val="18"/>
          <w:szCs w:val="18"/>
        </w:rPr>
        <w:t>richt momenteel</w:t>
      </w:r>
      <w:r w:rsidRPr="1ECEE4C7">
        <w:rPr>
          <w:rFonts w:ascii="Calibri" w:hAnsi="Calibri" w:eastAsia="Calibri" w:cs="Calibri"/>
          <w:color w:val="242424"/>
          <w:sz w:val="18"/>
          <w:szCs w:val="18"/>
        </w:rPr>
        <w:t xml:space="preserve"> een grondfonds </w:t>
      </w:r>
      <w:r w:rsidRPr="1ECEE4C7" w:rsidR="063EEAA9">
        <w:rPr>
          <w:rFonts w:ascii="Calibri" w:hAnsi="Calibri" w:eastAsia="Calibri" w:cs="Calibri"/>
          <w:color w:val="242424"/>
          <w:sz w:val="18"/>
          <w:szCs w:val="18"/>
        </w:rPr>
        <w:t xml:space="preserve">in </w:t>
      </w:r>
      <w:r w:rsidRPr="1ECEE4C7">
        <w:rPr>
          <w:rFonts w:ascii="Calibri" w:hAnsi="Calibri" w:eastAsia="Calibri" w:cs="Calibri"/>
          <w:color w:val="242424"/>
          <w:sz w:val="18"/>
          <w:szCs w:val="18"/>
        </w:rPr>
        <w:t>voor het verkrijgen van grond in de provincies. Dit kan behulpzaam zijn voor provincies die geen eigen grondorganisatie hebben. Overijssel heeft dit wel en voert hierin zelf graag de regie. Wij zullen een grondstrategie uitwerken en leggen dit in februari voor aan het ministerie. Daarbij vragen wij eigen regie/verantwoordelijkheid</w:t>
      </w:r>
      <w:r w:rsidRPr="1ECEE4C7" w:rsidR="3EA91AEA">
        <w:rPr>
          <w:rFonts w:ascii="Calibri" w:hAnsi="Calibri" w:eastAsia="Calibri" w:cs="Calibri"/>
          <w:color w:val="242424"/>
          <w:sz w:val="18"/>
          <w:szCs w:val="18"/>
        </w:rPr>
        <w:t xml:space="preserve">, </w:t>
      </w:r>
      <w:r w:rsidRPr="1ECEE4C7">
        <w:rPr>
          <w:rFonts w:ascii="Calibri" w:hAnsi="Calibri" w:eastAsia="Calibri" w:cs="Calibri"/>
          <w:color w:val="242424"/>
          <w:sz w:val="18"/>
          <w:szCs w:val="18"/>
        </w:rPr>
        <w:t>middelen om dit uit te voeren</w:t>
      </w:r>
      <w:r w:rsidRPr="1ECEE4C7" w:rsidR="159CDF86">
        <w:rPr>
          <w:rFonts w:ascii="Calibri" w:hAnsi="Calibri" w:eastAsia="Calibri" w:cs="Calibri"/>
          <w:color w:val="242424"/>
          <w:sz w:val="18"/>
          <w:szCs w:val="18"/>
        </w:rPr>
        <w:t xml:space="preserve"> en een uitvoeringskader dat ruimte biedt voor gebiedsgericht maatwerk. </w:t>
      </w:r>
    </w:p>
    <w:p w:rsidR="122C64A6" w:rsidP="122C64A6" w:rsidRDefault="122C64A6" w14:paraId="7D2FC41C" w14:textId="277A131A">
      <w:pPr>
        <w:pStyle w:val="Normaalweb"/>
        <w:spacing w:before="0" w:beforeAutospacing="0" w:after="0" w:afterAutospacing="0"/>
        <w:rPr>
          <w:rStyle w:val="apple-converted-space"/>
          <w:rFonts w:asciiTheme="minorHAnsi" w:hAnsiTheme="minorHAnsi" w:cstheme="minorBidi"/>
          <w:color w:val="242424"/>
          <w:sz w:val="18"/>
          <w:szCs w:val="18"/>
        </w:rPr>
      </w:pPr>
    </w:p>
    <w:p w:rsidRPr="002F06F9" w:rsidR="00523F3C" w:rsidP="00921CB3" w:rsidRDefault="00523F3C" w14:paraId="7FB874F9" w14:textId="00058623">
      <w:pPr>
        <w:textAlignment w:val="baseline"/>
        <w:rPr>
          <w:rStyle w:val="eop"/>
          <w:rFonts w:cstheme="minorHAnsi"/>
          <w:color w:val="000000" w:themeColor="text1"/>
          <w:sz w:val="18"/>
          <w:szCs w:val="18"/>
        </w:rPr>
      </w:pPr>
    </w:p>
    <w:p w:rsidR="00D01ED1" w:rsidP="122C64A6" w:rsidRDefault="489B0095" w14:paraId="4754F529" w14:textId="59624FAC">
      <w:pPr>
        <w:textAlignment w:val="baseline"/>
        <w:rPr>
          <w:b/>
          <w:bCs/>
          <w:sz w:val="18"/>
          <w:szCs w:val="18"/>
          <w:lang w:eastAsia="nl-NL"/>
        </w:rPr>
      </w:pPr>
      <w:r w:rsidRPr="1ECEE4C7">
        <w:rPr>
          <w:b/>
          <w:bCs/>
          <w:sz w:val="18"/>
          <w:szCs w:val="18"/>
          <w:lang w:eastAsia="nl-NL"/>
        </w:rPr>
        <w:t>Overijsselse randvoorwaarden voor een succesvolle uitvoering van het NPLG in Overijssel</w:t>
      </w:r>
    </w:p>
    <w:p w:rsidRPr="004B5395" w:rsidR="00EC7028" w:rsidP="122C64A6" w:rsidRDefault="00EC7028" w14:paraId="2B974D41" w14:textId="77777777">
      <w:pPr>
        <w:textAlignment w:val="baseline"/>
        <w:rPr>
          <w:rFonts w:eastAsia="Times New Roman"/>
          <w:sz w:val="18"/>
          <w:szCs w:val="18"/>
          <w:lang w:eastAsia="nl-NL"/>
        </w:rPr>
      </w:pPr>
    </w:p>
    <w:p w:rsidR="00523F3C" w:rsidP="122C64A6" w:rsidRDefault="00EC7028" w14:paraId="60B03B6C" w14:textId="5E0BCDFA">
      <w:pPr>
        <w:pStyle w:val="paragraph"/>
        <w:spacing w:before="0" w:beforeAutospacing="0" w:after="0" w:afterAutospacing="0"/>
        <w:textAlignment w:val="baseline"/>
        <w:rPr>
          <w:rStyle w:val="eop"/>
          <w:rFonts w:asciiTheme="minorHAnsi" w:hAnsiTheme="minorHAnsi" w:cstheme="minorBidi"/>
          <w:color w:val="000000" w:themeColor="text1"/>
          <w:sz w:val="18"/>
          <w:szCs w:val="18"/>
        </w:rPr>
      </w:pPr>
      <w:r>
        <w:rPr>
          <w:rFonts w:asciiTheme="minorHAnsi" w:hAnsiTheme="minorHAnsi" w:cstheme="minorHAnsi"/>
          <w:noProof/>
          <w:color w:val="2F5496"/>
          <w:sz w:val="18"/>
          <w:szCs w:val="18"/>
        </w:rPr>
        <w:drawing>
          <wp:inline distT="0" distB="0" distL="0" distR="0" wp14:anchorId="6702F5CB" wp14:editId="466102B9">
            <wp:extent cx="5756910" cy="1739265"/>
            <wp:effectExtent l="0" t="0" r="0" b="635"/>
            <wp:docPr id="7" name="Afbeelding 7"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10;&#10;Automatisch gegenereerde beschrijving"/>
                    <pic:cNvPicPr/>
                  </pic:nvPicPr>
                  <pic:blipFill>
                    <a:blip r:embed="rId10">
                      <a:extLst>
                        <a:ext uri="{28A0092B-C50C-407E-A947-70E740481C1C}">
                          <a14:useLocalDpi xmlns:a14="http://schemas.microsoft.com/office/drawing/2010/main" val="0"/>
                        </a:ext>
                      </a:extLst>
                    </a:blip>
                    <a:stretch>
                      <a:fillRect/>
                    </a:stretch>
                  </pic:blipFill>
                  <pic:spPr>
                    <a:xfrm>
                      <a:off x="0" y="0"/>
                      <a:ext cx="5756910" cy="1739265"/>
                    </a:xfrm>
                    <a:prstGeom prst="rect">
                      <a:avLst/>
                    </a:prstGeom>
                  </pic:spPr>
                </pic:pic>
              </a:graphicData>
            </a:graphic>
          </wp:inline>
        </w:drawing>
      </w:r>
    </w:p>
    <w:p w:rsidRPr="002F06F9" w:rsidR="00EC7028" w:rsidP="122C64A6" w:rsidRDefault="00EC7028" w14:paraId="05E9DBA5" w14:textId="77777777">
      <w:pPr>
        <w:pStyle w:val="paragraph"/>
        <w:spacing w:before="0" w:beforeAutospacing="0" w:after="0" w:afterAutospacing="0"/>
        <w:textAlignment w:val="baseline"/>
        <w:rPr>
          <w:rStyle w:val="eop"/>
          <w:rFonts w:asciiTheme="minorHAnsi" w:hAnsiTheme="minorHAnsi" w:cstheme="minorBidi"/>
          <w:color w:val="000000" w:themeColor="text1"/>
          <w:sz w:val="18"/>
          <w:szCs w:val="18"/>
        </w:rPr>
      </w:pPr>
    </w:p>
    <w:p w:rsidRPr="002F06F9" w:rsidR="00FD668A" w:rsidP="122C64A6" w:rsidRDefault="470F9D4E" w14:paraId="34154FAD" w14:textId="4BC85D4D">
      <w:pPr>
        <w:pStyle w:val="Kop2"/>
        <w:rPr>
          <w:rFonts w:asciiTheme="minorHAnsi" w:hAnsiTheme="minorHAnsi" w:cstheme="minorBidi"/>
          <w:b/>
          <w:bCs/>
          <w:color w:val="242424"/>
          <w:sz w:val="18"/>
          <w:szCs w:val="18"/>
        </w:rPr>
      </w:pPr>
      <w:r>
        <w:t xml:space="preserve">Doel 2: </w:t>
      </w:r>
      <w:r w:rsidR="6A89E0C4">
        <w:t xml:space="preserve">Behoud en versterking van de </w:t>
      </w:r>
      <w:proofErr w:type="spellStart"/>
      <w:r w:rsidR="6A89E0C4">
        <w:t>sociaal-economische</w:t>
      </w:r>
      <w:proofErr w:type="spellEnd"/>
      <w:r w:rsidR="6A89E0C4">
        <w:t xml:space="preserve"> kwaliteit van het platteland </w:t>
      </w:r>
    </w:p>
    <w:p w:rsidR="0C15F518" w:rsidP="122C64A6" w:rsidRDefault="0C15F518" w14:paraId="28D10413" w14:textId="2C5FC554">
      <w:pPr>
        <w:pStyle w:val="Normaalweb"/>
        <w:spacing w:before="0" w:beforeAutospacing="0" w:after="0" w:afterAutospacing="0"/>
        <w:rPr>
          <w:rFonts w:asciiTheme="minorHAnsi" w:hAnsiTheme="minorHAnsi" w:cstheme="minorBidi"/>
          <w:b/>
          <w:bCs/>
          <w:color w:val="242424"/>
          <w:sz w:val="18"/>
          <w:szCs w:val="18"/>
        </w:rPr>
      </w:pPr>
      <w:r w:rsidRPr="122C64A6">
        <w:rPr>
          <w:rFonts w:asciiTheme="minorHAnsi" w:hAnsiTheme="minorHAnsi" w:cstheme="minorBidi"/>
          <w:b/>
          <w:bCs/>
          <w:color w:val="242424"/>
          <w:sz w:val="18"/>
          <w:szCs w:val="18"/>
        </w:rPr>
        <w:t xml:space="preserve">Onze koploper-aanpak </w:t>
      </w:r>
    </w:p>
    <w:p w:rsidRPr="002F06F9" w:rsidR="002B4A02" w:rsidP="1ECEE4C7" w:rsidRDefault="1BA04BE7" w14:paraId="1B568FC5" w14:textId="5A2A9E8F">
      <w:pPr>
        <w:pStyle w:val="Normaalweb"/>
        <w:spacing w:before="0" w:beforeAutospacing="0" w:after="0" w:afterAutospacing="0"/>
        <w:rPr>
          <w:rFonts w:cstheme="minorBidi"/>
          <w:color w:val="242424"/>
          <w:sz w:val="18"/>
          <w:szCs w:val="18"/>
        </w:rPr>
      </w:pPr>
      <w:r w:rsidRPr="1ECEE4C7">
        <w:rPr>
          <w:rFonts w:asciiTheme="minorHAnsi" w:hAnsiTheme="minorHAnsi" w:cstheme="minorBidi"/>
          <w:color w:val="242424"/>
          <w:sz w:val="18"/>
          <w:szCs w:val="18"/>
        </w:rPr>
        <w:t xml:space="preserve">Als provincie van het </w:t>
      </w:r>
      <w:proofErr w:type="spellStart"/>
      <w:r w:rsidRPr="1ECEE4C7">
        <w:rPr>
          <w:rFonts w:asciiTheme="minorHAnsi" w:hAnsiTheme="minorHAnsi" w:cstheme="minorBidi"/>
          <w:color w:val="242424"/>
          <w:sz w:val="18"/>
          <w:szCs w:val="18"/>
        </w:rPr>
        <w:t>Noaberschap</w:t>
      </w:r>
      <w:proofErr w:type="spellEnd"/>
      <w:r w:rsidRPr="1ECEE4C7">
        <w:rPr>
          <w:rFonts w:asciiTheme="minorHAnsi" w:hAnsiTheme="minorHAnsi" w:cstheme="minorBidi"/>
          <w:color w:val="242424"/>
          <w:sz w:val="18"/>
          <w:szCs w:val="18"/>
        </w:rPr>
        <w:t xml:space="preserve"> koesteren wij de samenwerking met onze gebiedspartners. De lokale kracht die wij iedere dag ervaren vanuit </w:t>
      </w:r>
      <w:r w:rsidRPr="1ECEE4C7" w:rsidR="7D2013F0">
        <w:rPr>
          <w:rFonts w:asciiTheme="minorHAnsi" w:hAnsiTheme="minorHAnsi" w:cstheme="minorBidi"/>
          <w:color w:val="242424"/>
          <w:sz w:val="18"/>
          <w:szCs w:val="18"/>
        </w:rPr>
        <w:t xml:space="preserve">onze hechte </w:t>
      </w:r>
      <w:r w:rsidRPr="1ECEE4C7">
        <w:rPr>
          <w:rFonts w:asciiTheme="minorHAnsi" w:hAnsiTheme="minorHAnsi" w:cstheme="minorBidi"/>
          <w:color w:val="242424"/>
          <w:sz w:val="18"/>
          <w:szCs w:val="18"/>
        </w:rPr>
        <w:t xml:space="preserve">gemeenschappen zien wij als een belangrijke motor voor een breed gedragen nieuwe toekomst voor ons platteland. </w:t>
      </w:r>
      <w:r w:rsidRPr="1ECEE4C7">
        <w:rPr>
          <w:rFonts w:asciiTheme="minorHAnsi" w:hAnsiTheme="minorHAnsi" w:cstheme="minorBidi"/>
          <w:sz w:val="18"/>
          <w:szCs w:val="18"/>
        </w:rPr>
        <w:t xml:space="preserve">Het PPLG Overijssel </w:t>
      </w:r>
      <w:r w:rsidRPr="1ECEE4C7" w:rsidR="7133DD5D">
        <w:rPr>
          <w:rFonts w:asciiTheme="minorHAnsi" w:hAnsiTheme="minorHAnsi" w:cstheme="minorBidi"/>
          <w:sz w:val="18"/>
          <w:szCs w:val="18"/>
        </w:rPr>
        <w:t>voert</w:t>
      </w:r>
      <w:r w:rsidRPr="1ECEE4C7" w:rsidR="07EC4806">
        <w:rPr>
          <w:rFonts w:asciiTheme="minorHAnsi" w:hAnsiTheme="minorHAnsi" w:cstheme="minorBidi"/>
          <w:sz w:val="18"/>
          <w:szCs w:val="18"/>
        </w:rPr>
        <w:t xml:space="preserve"> </w:t>
      </w:r>
      <w:r w:rsidRPr="1ECEE4C7" w:rsidR="7D2013F0">
        <w:rPr>
          <w:rFonts w:asciiTheme="minorHAnsi" w:hAnsiTheme="minorHAnsi" w:cstheme="minorBidi"/>
          <w:sz w:val="18"/>
          <w:szCs w:val="18"/>
        </w:rPr>
        <w:t>als koploper -</w:t>
      </w:r>
      <w:r w:rsidRPr="1ECEE4C7" w:rsidR="0237D44E">
        <w:rPr>
          <w:rFonts w:asciiTheme="minorHAnsi" w:hAnsiTheme="minorHAnsi" w:cstheme="minorBidi"/>
          <w:sz w:val="18"/>
          <w:szCs w:val="18"/>
        </w:rPr>
        <w:t xml:space="preserve"> </w:t>
      </w:r>
      <w:r w:rsidRPr="1ECEE4C7" w:rsidR="7D2013F0">
        <w:rPr>
          <w:rFonts w:asciiTheme="minorHAnsi" w:hAnsiTheme="minorHAnsi" w:cstheme="minorBidi"/>
          <w:sz w:val="18"/>
          <w:szCs w:val="18"/>
        </w:rPr>
        <w:t>gefinancierd vanuit de fiche maatregelen</w:t>
      </w:r>
      <w:r w:rsidRPr="1ECEE4C7" w:rsidR="05114B12">
        <w:rPr>
          <w:rFonts w:asciiTheme="minorHAnsi" w:hAnsiTheme="minorHAnsi" w:cstheme="minorBidi"/>
          <w:sz w:val="18"/>
          <w:szCs w:val="18"/>
        </w:rPr>
        <w:t xml:space="preserve"> vanuit het Transitiefonds</w:t>
      </w:r>
      <w:r w:rsidRPr="1ECEE4C7" w:rsidR="0985129F">
        <w:rPr>
          <w:rFonts w:asciiTheme="minorHAnsi" w:hAnsiTheme="minorHAnsi" w:cstheme="minorBidi"/>
          <w:sz w:val="18"/>
          <w:szCs w:val="18"/>
        </w:rPr>
        <w:t xml:space="preserve"> </w:t>
      </w:r>
      <w:r w:rsidRPr="1ECEE4C7" w:rsidR="7D2013F0">
        <w:rPr>
          <w:rFonts w:asciiTheme="minorHAnsi" w:hAnsiTheme="minorHAnsi" w:cstheme="minorBidi"/>
          <w:sz w:val="18"/>
          <w:szCs w:val="18"/>
        </w:rPr>
        <w:t>-</w:t>
      </w:r>
      <w:r w:rsidRPr="1ECEE4C7" w:rsidR="1C22E9BA">
        <w:rPr>
          <w:rFonts w:asciiTheme="minorHAnsi" w:hAnsiTheme="minorHAnsi" w:cstheme="minorBidi"/>
          <w:sz w:val="18"/>
          <w:szCs w:val="18"/>
        </w:rPr>
        <w:t xml:space="preserve"> </w:t>
      </w:r>
      <w:r w:rsidRPr="1ECEE4C7">
        <w:rPr>
          <w:rFonts w:asciiTheme="minorHAnsi" w:hAnsiTheme="minorHAnsi" w:cstheme="minorBidi"/>
          <w:sz w:val="18"/>
          <w:szCs w:val="18"/>
        </w:rPr>
        <w:t xml:space="preserve">een </w:t>
      </w:r>
      <w:proofErr w:type="spellStart"/>
      <w:r w:rsidRPr="1ECEE4C7">
        <w:rPr>
          <w:rFonts w:asciiTheme="minorHAnsi" w:hAnsiTheme="minorHAnsi" w:cstheme="minorBidi"/>
          <w:sz w:val="18"/>
          <w:szCs w:val="18"/>
        </w:rPr>
        <w:t>sociaal-economische</w:t>
      </w:r>
      <w:proofErr w:type="spellEnd"/>
      <w:r w:rsidRPr="1ECEE4C7">
        <w:rPr>
          <w:rFonts w:asciiTheme="minorHAnsi" w:hAnsiTheme="minorHAnsi" w:cstheme="minorBidi"/>
          <w:sz w:val="18"/>
          <w:szCs w:val="18"/>
        </w:rPr>
        <w:t xml:space="preserve"> analyse </w:t>
      </w:r>
      <w:r w:rsidRPr="1ECEE4C7" w:rsidR="07EC4806">
        <w:rPr>
          <w:rFonts w:asciiTheme="minorHAnsi" w:hAnsiTheme="minorHAnsi" w:cstheme="minorBidi"/>
          <w:sz w:val="18"/>
          <w:szCs w:val="18"/>
        </w:rPr>
        <w:t>uit</w:t>
      </w:r>
      <w:r w:rsidRPr="1ECEE4C7">
        <w:rPr>
          <w:rFonts w:asciiTheme="minorHAnsi" w:hAnsiTheme="minorHAnsi" w:cstheme="minorBidi"/>
          <w:sz w:val="18"/>
          <w:szCs w:val="18"/>
        </w:rPr>
        <w:t xml:space="preserve"> </w:t>
      </w:r>
      <w:r w:rsidRPr="1ECEE4C7" w:rsidR="7D2013F0">
        <w:rPr>
          <w:rFonts w:asciiTheme="minorHAnsi" w:hAnsiTheme="minorHAnsi" w:cstheme="minorBidi"/>
          <w:sz w:val="18"/>
          <w:szCs w:val="18"/>
        </w:rPr>
        <w:t>in Salland</w:t>
      </w:r>
      <w:r w:rsidRPr="1ECEE4C7" w:rsidR="79D3A79A">
        <w:rPr>
          <w:rFonts w:asciiTheme="minorHAnsi" w:hAnsiTheme="minorHAnsi" w:cstheme="minorBidi"/>
          <w:sz w:val="18"/>
          <w:szCs w:val="18"/>
        </w:rPr>
        <w:t>. Wij brengen in beeld</w:t>
      </w:r>
      <w:r w:rsidRPr="1ECEE4C7" w:rsidR="07EC4806">
        <w:rPr>
          <w:rFonts w:asciiTheme="minorHAnsi" w:hAnsiTheme="minorHAnsi" w:cstheme="minorBidi"/>
          <w:sz w:val="18"/>
          <w:szCs w:val="18"/>
        </w:rPr>
        <w:t xml:space="preserve"> </w:t>
      </w:r>
      <w:r w:rsidRPr="1ECEE4C7">
        <w:rPr>
          <w:rFonts w:asciiTheme="minorHAnsi" w:hAnsiTheme="minorHAnsi" w:cstheme="minorBidi"/>
          <w:sz w:val="18"/>
          <w:szCs w:val="18"/>
        </w:rPr>
        <w:t xml:space="preserve">welke maatregelen nodig zijn om behoud en liefst verbetering van de </w:t>
      </w:r>
      <w:proofErr w:type="spellStart"/>
      <w:r w:rsidRPr="1ECEE4C7">
        <w:rPr>
          <w:rFonts w:asciiTheme="minorHAnsi" w:hAnsiTheme="minorHAnsi" w:cstheme="minorBidi"/>
          <w:sz w:val="18"/>
          <w:szCs w:val="18"/>
        </w:rPr>
        <w:t>sociaal-economische</w:t>
      </w:r>
      <w:proofErr w:type="spellEnd"/>
      <w:r w:rsidRPr="1ECEE4C7">
        <w:rPr>
          <w:rFonts w:asciiTheme="minorHAnsi" w:hAnsiTheme="minorHAnsi" w:cstheme="minorBidi"/>
          <w:sz w:val="18"/>
          <w:szCs w:val="18"/>
        </w:rPr>
        <w:t xml:space="preserve"> kwaliteit mogelijk te maken. En waar mogelijk</w:t>
      </w:r>
      <w:r w:rsidRPr="1ECEE4C7" w:rsidR="07EC4806">
        <w:rPr>
          <w:rFonts w:asciiTheme="minorHAnsi" w:hAnsiTheme="minorHAnsi" w:cstheme="minorBidi"/>
          <w:sz w:val="18"/>
          <w:szCs w:val="18"/>
        </w:rPr>
        <w:t>:</w:t>
      </w:r>
      <w:r w:rsidRPr="1ECEE4C7">
        <w:rPr>
          <w:rFonts w:asciiTheme="minorHAnsi" w:hAnsiTheme="minorHAnsi" w:cstheme="minorBidi"/>
          <w:sz w:val="18"/>
          <w:szCs w:val="18"/>
        </w:rPr>
        <w:t xml:space="preserve"> de uitvoering van de groenblauwe opgaven te benutten om deze te versterken.</w:t>
      </w:r>
      <w:r w:rsidRPr="1ECEE4C7" w:rsidR="65A5ACC4">
        <w:rPr>
          <w:rFonts w:asciiTheme="minorHAnsi" w:hAnsiTheme="minorHAnsi" w:cstheme="minorBidi"/>
          <w:sz w:val="18"/>
          <w:szCs w:val="18"/>
        </w:rPr>
        <w:t xml:space="preserve"> </w:t>
      </w:r>
      <w:r w:rsidR="6A89E0C4">
        <w:br/>
      </w:r>
      <w:r w:rsidRPr="1ECEE4C7" w:rsidR="5D0D7154">
        <w:rPr>
          <w:rFonts w:asciiTheme="minorHAnsi" w:hAnsiTheme="minorHAnsi" w:eastAsiaTheme="minorEastAsia" w:cstheme="minorBidi"/>
          <w:sz w:val="18"/>
          <w:szCs w:val="18"/>
        </w:rPr>
        <w:t xml:space="preserve">Wij zijn nauw betrokken </w:t>
      </w:r>
      <w:r w:rsidRPr="1ECEE4C7" w:rsidR="07EC4806">
        <w:rPr>
          <w:rFonts w:asciiTheme="minorHAnsi" w:hAnsiTheme="minorHAnsi" w:eastAsiaTheme="minorEastAsia" w:cstheme="minorBidi"/>
          <w:sz w:val="18"/>
          <w:szCs w:val="18"/>
        </w:rPr>
        <w:t>bij de ontwikkeling van</w:t>
      </w:r>
      <w:r w:rsidRPr="1ECEE4C7" w:rsidR="5D0D7154">
        <w:rPr>
          <w:rFonts w:asciiTheme="minorHAnsi" w:hAnsiTheme="minorHAnsi" w:eastAsiaTheme="minorEastAsia" w:cstheme="minorBidi"/>
          <w:sz w:val="18"/>
          <w:szCs w:val="18"/>
        </w:rPr>
        <w:t xml:space="preserve"> </w:t>
      </w:r>
      <w:r w:rsidR="00825AE3">
        <w:rPr>
          <w:rFonts w:asciiTheme="minorHAnsi" w:hAnsiTheme="minorHAnsi" w:eastAsiaTheme="minorEastAsia" w:cstheme="minorBidi"/>
          <w:sz w:val="18"/>
          <w:szCs w:val="18"/>
        </w:rPr>
        <w:t xml:space="preserve">meer </w:t>
      </w:r>
      <w:r w:rsidRPr="1ECEE4C7" w:rsidR="2FF45AB4">
        <w:rPr>
          <w:rFonts w:asciiTheme="minorHAnsi" w:hAnsiTheme="minorHAnsi" w:eastAsiaTheme="minorEastAsia" w:cstheme="minorBidi"/>
          <w:sz w:val="18"/>
          <w:szCs w:val="18"/>
        </w:rPr>
        <w:t xml:space="preserve">inzicht in de </w:t>
      </w:r>
      <w:proofErr w:type="spellStart"/>
      <w:r w:rsidRPr="1ECEE4C7" w:rsidR="2FF45AB4">
        <w:rPr>
          <w:rFonts w:asciiTheme="minorHAnsi" w:hAnsiTheme="minorHAnsi" w:eastAsiaTheme="minorEastAsia" w:cstheme="minorBidi"/>
          <w:sz w:val="18"/>
          <w:szCs w:val="18"/>
        </w:rPr>
        <w:t>sociaal-economische</w:t>
      </w:r>
      <w:proofErr w:type="spellEnd"/>
      <w:r w:rsidRPr="1ECEE4C7" w:rsidR="2FF45AB4">
        <w:rPr>
          <w:rFonts w:asciiTheme="minorHAnsi" w:hAnsiTheme="minorHAnsi" w:eastAsiaTheme="minorEastAsia" w:cstheme="minorBidi"/>
          <w:sz w:val="18"/>
          <w:szCs w:val="18"/>
        </w:rPr>
        <w:t xml:space="preserve"> impact</w:t>
      </w:r>
      <w:r w:rsidRPr="1ECEE4C7" w:rsidR="5D0D7154">
        <w:rPr>
          <w:rFonts w:asciiTheme="minorHAnsi" w:hAnsiTheme="minorHAnsi" w:eastAsiaTheme="minorEastAsia" w:cstheme="minorBidi"/>
          <w:sz w:val="18"/>
          <w:szCs w:val="18"/>
        </w:rPr>
        <w:t xml:space="preserve"> </w:t>
      </w:r>
      <w:r w:rsidRPr="1ECEE4C7" w:rsidR="07EC4806">
        <w:rPr>
          <w:rFonts w:asciiTheme="minorHAnsi" w:hAnsiTheme="minorHAnsi" w:eastAsiaTheme="minorEastAsia" w:cstheme="minorBidi"/>
          <w:sz w:val="18"/>
          <w:szCs w:val="18"/>
        </w:rPr>
        <w:t>en leveren</w:t>
      </w:r>
      <w:r w:rsidRPr="1ECEE4C7" w:rsidR="5D0D7154">
        <w:rPr>
          <w:rFonts w:asciiTheme="minorHAnsi" w:hAnsiTheme="minorHAnsi" w:eastAsiaTheme="minorEastAsia" w:cstheme="minorBidi"/>
          <w:sz w:val="18"/>
          <w:szCs w:val="18"/>
        </w:rPr>
        <w:t xml:space="preserve"> hiervoor casussen aan zoals</w:t>
      </w:r>
      <w:r w:rsidRPr="1ECEE4C7" w:rsidR="45731BEF">
        <w:rPr>
          <w:rFonts w:asciiTheme="minorHAnsi" w:hAnsiTheme="minorHAnsi" w:eastAsiaTheme="minorEastAsia" w:cstheme="minorBidi"/>
          <w:sz w:val="18"/>
          <w:szCs w:val="18"/>
        </w:rPr>
        <w:t xml:space="preserve"> </w:t>
      </w:r>
      <w:r w:rsidRPr="1ECEE4C7" w:rsidR="5D0D7154">
        <w:rPr>
          <w:rFonts w:asciiTheme="minorHAnsi" w:hAnsiTheme="minorHAnsi" w:eastAsiaTheme="minorEastAsia" w:cstheme="minorBidi"/>
          <w:sz w:val="18"/>
          <w:szCs w:val="18"/>
        </w:rPr>
        <w:t>gebiedsproces</w:t>
      </w:r>
      <w:r w:rsidRPr="1ECEE4C7" w:rsidR="2326C8AF">
        <w:rPr>
          <w:rFonts w:asciiTheme="minorHAnsi" w:hAnsiTheme="minorHAnsi" w:eastAsiaTheme="minorEastAsia" w:cstheme="minorBidi"/>
          <w:sz w:val="18"/>
          <w:szCs w:val="18"/>
        </w:rPr>
        <w:t>sen</w:t>
      </w:r>
      <w:r w:rsidRPr="1ECEE4C7" w:rsidR="5D0D7154">
        <w:rPr>
          <w:rFonts w:asciiTheme="minorHAnsi" w:hAnsiTheme="minorHAnsi" w:eastAsiaTheme="minorEastAsia" w:cstheme="minorBidi"/>
          <w:sz w:val="18"/>
          <w:szCs w:val="18"/>
        </w:rPr>
        <w:t xml:space="preserve"> in </w:t>
      </w:r>
      <w:proofErr w:type="spellStart"/>
      <w:r w:rsidRPr="1ECEE4C7" w:rsidR="5D0D7154">
        <w:rPr>
          <w:rFonts w:asciiTheme="minorHAnsi" w:hAnsiTheme="minorHAnsi" w:eastAsiaTheme="minorEastAsia" w:cstheme="minorBidi"/>
          <w:sz w:val="18"/>
          <w:szCs w:val="18"/>
        </w:rPr>
        <w:t>Springendal</w:t>
      </w:r>
      <w:proofErr w:type="spellEnd"/>
      <w:r w:rsidRPr="1ECEE4C7" w:rsidR="5D0D7154">
        <w:rPr>
          <w:rFonts w:asciiTheme="minorHAnsi" w:hAnsiTheme="minorHAnsi" w:eastAsiaTheme="minorEastAsia" w:cstheme="minorBidi"/>
          <w:sz w:val="18"/>
          <w:szCs w:val="18"/>
        </w:rPr>
        <w:t xml:space="preserve">, Dal van de </w:t>
      </w:r>
      <w:proofErr w:type="spellStart"/>
      <w:r w:rsidRPr="1ECEE4C7" w:rsidR="5D0D7154">
        <w:rPr>
          <w:rFonts w:asciiTheme="minorHAnsi" w:hAnsiTheme="minorHAnsi" w:eastAsiaTheme="minorEastAsia" w:cstheme="minorBidi"/>
          <w:sz w:val="18"/>
          <w:szCs w:val="18"/>
        </w:rPr>
        <w:t>Mosbeek</w:t>
      </w:r>
      <w:proofErr w:type="spellEnd"/>
      <w:r w:rsidRPr="1ECEE4C7" w:rsidR="5D0D7154">
        <w:rPr>
          <w:rFonts w:asciiTheme="minorHAnsi" w:hAnsiTheme="minorHAnsi" w:eastAsiaTheme="minorEastAsia" w:cstheme="minorBidi"/>
          <w:sz w:val="18"/>
          <w:szCs w:val="18"/>
        </w:rPr>
        <w:t xml:space="preserve">, </w:t>
      </w:r>
      <w:proofErr w:type="spellStart"/>
      <w:r w:rsidRPr="1ECEE4C7" w:rsidR="5D0D7154">
        <w:rPr>
          <w:rFonts w:asciiTheme="minorHAnsi" w:hAnsiTheme="minorHAnsi" w:eastAsiaTheme="minorEastAsia" w:cstheme="minorBidi"/>
          <w:sz w:val="18"/>
          <w:szCs w:val="18"/>
        </w:rPr>
        <w:t>Baarlingerpolder</w:t>
      </w:r>
      <w:proofErr w:type="spellEnd"/>
      <w:r w:rsidRPr="1ECEE4C7" w:rsidR="5D0D7154">
        <w:rPr>
          <w:rFonts w:asciiTheme="minorHAnsi" w:hAnsiTheme="minorHAnsi" w:eastAsiaTheme="minorEastAsia" w:cstheme="minorBidi"/>
          <w:sz w:val="18"/>
          <w:szCs w:val="18"/>
        </w:rPr>
        <w:t xml:space="preserve"> en Salland. </w:t>
      </w:r>
    </w:p>
    <w:p w:rsidR="122C64A6" w:rsidP="122C64A6" w:rsidRDefault="122C64A6" w14:paraId="4D809238" w14:textId="78520A88">
      <w:pPr>
        <w:pStyle w:val="Normaalweb"/>
        <w:spacing w:before="0" w:beforeAutospacing="0" w:after="0" w:afterAutospacing="0"/>
        <w:rPr>
          <w:rFonts w:asciiTheme="minorHAnsi" w:hAnsiTheme="minorHAnsi" w:eastAsiaTheme="minorEastAsia" w:cstheme="minorBidi"/>
          <w:sz w:val="18"/>
          <w:szCs w:val="18"/>
        </w:rPr>
      </w:pPr>
    </w:p>
    <w:p w:rsidR="51706B27" w:rsidP="122C64A6" w:rsidRDefault="51706B27" w14:paraId="5F20418E" w14:textId="13939F17">
      <w:pPr>
        <w:pStyle w:val="Normaalweb"/>
        <w:spacing w:before="0" w:beforeAutospacing="0" w:after="0" w:afterAutospacing="0"/>
        <w:rPr>
          <w:rFonts w:asciiTheme="minorHAnsi" w:hAnsiTheme="minorHAnsi" w:eastAsiaTheme="minorEastAsia" w:cstheme="minorBidi"/>
          <w:b/>
          <w:bCs/>
          <w:sz w:val="18"/>
          <w:szCs w:val="18"/>
        </w:rPr>
      </w:pPr>
      <w:r w:rsidRPr="122C64A6">
        <w:rPr>
          <w:rFonts w:asciiTheme="minorHAnsi" w:hAnsiTheme="minorHAnsi" w:eastAsiaTheme="minorEastAsia" w:cstheme="minorBidi"/>
          <w:b/>
          <w:bCs/>
          <w:sz w:val="18"/>
          <w:szCs w:val="18"/>
        </w:rPr>
        <w:t>Gewenste bijdrage Rijk</w:t>
      </w:r>
    </w:p>
    <w:p w:rsidRPr="004B5395" w:rsidR="000F5124" w:rsidP="1ECEE4C7" w:rsidRDefault="1BA04BE7" w14:paraId="5D76BBFA" w14:textId="4EEA8816">
      <w:pPr>
        <w:rPr>
          <w:rFonts w:ascii="Calibri" w:hAnsi="Calibri" w:eastAsia="Calibri" w:cs="Calibri"/>
          <w:color w:val="000000" w:themeColor="text1"/>
        </w:rPr>
      </w:pPr>
      <w:r w:rsidRPr="1ECEE4C7">
        <w:rPr>
          <w:color w:val="242424"/>
          <w:sz w:val="18"/>
          <w:szCs w:val="18"/>
        </w:rPr>
        <w:t xml:space="preserve">Wij willen ruimte claimen </w:t>
      </w:r>
      <w:r w:rsidRPr="1ECEE4C7" w:rsidR="31CBC300">
        <w:rPr>
          <w:color w:val="242424"/>
          <w:sz w:val="18"/>
          <w:szCs w:val="18"/>
        </w:rPr>
        <w:t>voor extra investering in o</w:t>
      </w:r>
      <w:r w:rsidRPr="1ECEE4C7">
        <w:rPr>
          <w:color w:val="242424"/>
          <w:sz w:val="18"/>
          <w:szCs w:val="18"/>
        </w:rPr>
        <w:t>nder meer</w:t>
      </w:r>
      <w:r w:rsidRPr="1ECEE4C7" w:rsidR="31CBC300">
        <w:rPr>
          <w:color w:val="242424"/>
          <w:sz w:val="18"/>
          <w:szCs w:val="18"/>
        </w:rPr>
        <w:t xml:space="preserve"> werkgelegenheid, voorzieningen</w:t>
      </w:r>
      <w:r w:rsidRPr="1ECEE4C7">
        <w:rPr>
          <w:color w:val="242424"/>
          <w:sz w:val="18"/>
          <w:szCs w:val="18"/>
        </w:rPr>
        <w:t xml:space="preserve">, </w:t>
      </w:r>
      <w:r w:rsidRPr="1ECEE4C7" w:rsidR="31CBC300">
        <w:rPr>
          <w:color w:val="242424"/>
          <w:sz w:val="18"/>
          <w:szCs w:val="18"/>
        </w:rPr>
        <w:t>sociale structuren</w:t>
      </w:r>
      <w:r w:rsidRPr="1ECEE4C7">
        <w:rPr>
          <w:color w:val="242424"/>
          <w:sz w:val="18"/>
          <w:szCs w:val="18"/>
        </w:rPr>
        <w:t xml:space="preserve"> en</w:t>
      </w:r>
      <w:r w:rsidRPr="1ECEE4C7" w:rsidR="31CBC300">
        <w:rPr>
          <w:color w:val="242424"/>
          <w:sz w:val="18"/>
          <w:szCs w:val="18"/>
        </w:rPr>
        <w:t xml:space="preserve"> brede welvaart op het platteland. </w:t>
      </w:r>
      <w:r w:rsidRPr="1ECEE4C7" w:rsidR="5469249C">
        <w:rPr>
          <w:color w:val="242424"/>
          <w:sz w:val="18"/>
          <w:szCs w:val="18"/>
        </w:rPr>
        <w:t xml:space="preserve">Samen met het Rijk en onze gebiedspartners </w:t>
      </w:r>
      <w:r w:rsidRPr="1ECEE4C7" w:rsidR="56548671">
        <w:rPr>
          <w:sz w:val="18"/>
          <w:szCs w:val="18"/>
        </w:rPr>
        <w:t>willen</w:t>
      </w:r>
      <w:r w:rsidRPr="1ECEE4C7" w:rsidR="5084B82A">
        <w:rPr>
          <w:sz w:val="18"/>
          <w:szCs w:val="18"/>
        </w:rPr>
        <w:t xml:space="preserve"> wij </w:t>
      </w:r>
      <w:r w:rsidR="00825AE3">
        <w:rPr>
          <w:sz w:val="18"/>
          <w:szCs w:val="18"/>
        </w:rPr>
        <w:t xml:space="preserve">een </w:t>
      </w:r>
      <w:proofErr w:type="spellStart"/>
      <w:r w:rsidRPr="1ECEE4C7" w:rsidR="56548671">
        <w:rPr>
          <w:sz w:val="18"/>
          <w:szCs w:val="18"/>
        </w:rPr>
        <w:t>revolverend</w:t>
      </w:r>
      <w:proofErr w:type="spellEnd"/>
      <w:r w:rsidRPr="1ECEE4C7" w:rsidR="56548671">
        <w:rPr>
          <w:sz w:val="18"/>
          <w:szCs w:val="18"/>
        </w:rPr>
        <w:t> fonds instellen met een omvang van 10 miljoen euro per jaar</w:t>
      </w:r>
      <w:r w:rsidRPr="1ECEE4C7" w:rsidR="243517A3">
        <w:rPr>
          <w:sz w:val="18"/>
          <w:szCs w:val="18"/>
        </w:rPr>
        <w:t>.</w:t>
      </w:r>
      <w:r w:rsidRPr="1ECEE4C7" w:rsidR="56548671">
        <w:rPr>
          <w:sz w:val="18"/>
          <w:szCs w:val="18"/>
        </w:rPr>
        <w:t> </w:t>
      </w:r>
      <w:r w:rsidRPr="1ECEE4C7" w:rsidR="5597BADD">
        <w:rPr>
          <w:color w:val="242424"/>
          <w:sz w:val="18"/>
          <w:szCs w:val="18"/>
        </w:rPr>
        <w:t xml:space="preserve">Hiermee laat het Rijk zien dat het platteland waardevol is voor de ontwikkeling van Nederland.  </w:t>
      </w:r>
    </w:p>
    <w:p w:rsidRPr="004B5395" w:rsidR="000F5124" w:rsidP="000F5124" w:rsidRDefault="000F5124" w14:paraId="2F16608E" w14:textId="77777777">
      <w:pPr>
        <w:textAlignment w:val="baseline"/>
        <w:rPr>
          <w:rFonts w:eastAsia="Times New Roman" w:cstheme="minorHAnsi"/>
          <w:sz w:val="18"/>
          <w:szCs w:val="18"/>
          <w:lang w:eastAsia="nl-NL"/>
        </w:rPr>
      </w:pPr>
      <w:r w:rsidRPr="004B5395">
        <w:rPr>
          <w:rFonts w:eastAsia="Times New Roman" w:cstheme="minorHAnsi"/>
          <w:sz w:val="18"/>
          <w:szCs w:val="18"/>
          <w:lang w:eastAsia="nl-NL"/>
        </w:rPr>
        <w:t> </w:t>
      </w:r>
    </w:p>
    <w:p w:rsidRPr="002F06F9" w:rsidR="00FD668A" w:rsidP="122C64A6" w:rsidRDefault="0CB55C20" w14:paraId="1C9548B0" w14:textId="681C2EE9">
      <w:pPr>
        <w:pStyle w:val="Kop2"/>
        <w:rPr>
          <w:rFonts w:cstheme="minorBidi"/>
          <w:b/>
          <w:bCs/>
          <w:color w:val="000000" w:themeColor="text1"/>
          <w:sz w:val="18"/>
          <w:szCs w:val="18"/>
        </w:rPr>
      </w:pPr>
      <w:r>
        <w:t xml:space="preserve">Doel 3: </w:t>
      </w:r>
      <w:r w:rsidR="470F9D4E">
        <w:t>Perspectief landbouw</w:t>
      </w:r>
    </w:p>
    <w:p w:rsidR="45AB03AD" w:rsidP="122C64A6" w:rsidRDefault="45AB03AD" w14:paraId="18D82723" w14:textId="7CECEDED">
      <w:pPr>
        <w:pStyle w:val="Normaalweb"/>
        <w:spacing w:before="0" w:beforeAutospacing="0" w:after="0" w:afterAutospacing="0"/>
        <w:rPr>
          <w:rFonts w:asciiTheme="minorHAnsi" w:hAnsiTheme="minorHAnsi" w:cstheme="minorBidi"/>
          <w:b/>
          <w:bCs/>
          <w:color w:val="242424"/>
          <w:sz w:val="18"/>
          <w:szCs w:val="18"/>
        </w:rPr>
      </w:pPr>
      <w:r w:rsidRPr="122C64A6">
        <w:rPr>
          <w:rFonts w:asciiTheme="minorHAnsi" w:hAnsiTheme="minorHAnsi" w:cstheme="minorBidi"/>
          <w:b/>
          <w:bCs/>
          <w:color w:val="242424"/>
          <w:sz w:val="18"/>
          <w:szCs w:val="18"/>
        </w:rPr>
        <w:t>Onze maatwerk-aanpak</w:t>
      </w:r>
    </w:p>
    <w:p w:rsidR="3DC1CC92" w:rsidP="1ECEE4C7" w:rsidRDefault="6C2B18AA" w14:paraId="18D445DB" w14:textId="2C7519B5">
      <w:pPr>
        <w:pStyle w:val="Normaalweb"/>
        <w:spacing w:before="0" w:beforeAutospacing="0" w:after="0" w:afterAutospacing="0"/>
        <w:rPr>
          <w:rFonts w:asciiTheme="minorHAnsi" w:hAnsiTheme="minorHAnsi" w:cstheme="minorBidi"/>
          <w:color w:val="242424"/>
          <w:sz w:val="18"/>
          <w:szCs w:val="18"/>
        </w:rPr>
      </w:pPr>
      <w:r w:rsidRPr="1ECEE4C7">
        <w:rPr>
          <w:rFonts w:asciiTheme="minorHAnsi" w:hAnsiTheme="minorHAnsi" w:cstheme="minorBidi"/>
          <w:color w:val="242424"/>
          <w:sz w:val="18"/>
          <w:szCs w:val="18"/>
        </w:rPr>
        <w:t>In Overijssel leven we samen met ruim 1 miljoen heel verschillende mensen. En zo ook hebben we heel verschillende boeren die hun eigen keuze moeten maken over hun toekomst</w:t>
      </w:r>
      <w:r w:rsidRPr="1ECEE4C7" w:rsidR="0BD5A7F3">
        <w:rPr>
          <w:rFonts w:asciiTheme="minorHAnsi" w:hAnsiTheme="minorHAnsi" w:cstheme="minorBidi"/>
          <w:color w:val="242424"/>
          <w:sz w:val="18"/>
          <w:szCs w:val="18"/>
        </w:rPr>
        <w:t>,</w:t>
      </w:r>
      <w:r w:rsidRPr="1ECEE4C7">
        <w:rPr>
          <w:rFonts w:asciiTheme="minorHAnsi" w:hAnsiTheme="minorHAnsi" w:cstheme="minorBidi"/>
          <w:color w:val="242424"/>
          <w:sz w:val="18"/>
          <w:szCs w:val="18"/>
        </w:rPr>
        <w:t xml:space="preserve"> binnen de condities die de leefomgeving </w:t>
      </w:r>
      <w:r w:rsidRPr="1ECEE4C7" w:rsidR="674411BE">
        <w:rPr>
          <w:rFonts w:asciiTheme="minorHAnsi" w:hAnsiTheme="minorHAnsi" w:cstheme="minorBidi"/>
          <w:color w:val="242424"/>
          <w:sz w:val="18"/>
          <w:szCs w:val="18"/>
        </w:rPr>
        <w:t>hun biedt. Er is niet één allesoverheersende aanpak; wij zien mogelijkheden in een gedifferentieerde</w:t>
      </w:r>
      <w:r w:rsidRPr="1ECEE4C7" w:rsidR="2497EDA3">
        <w:rPr>
          <w:rFonts w:asciiTheme="minorHAnsi" w:hAnsiTheme="minorHAnsi" w:cstheme="minorBidi"/>
          <w:color w:val="242424"/>
          <w:sz w:val="18"/>
          <w:szCs w:val="18"/>
        </w:rPr>
        <w:t xml:space="preserve"> aanpak. Maatwerk dus. Met grofweg drie hoofdkeuzes: doorgaan, aanpassen en stoppen</w:t>
      </w:r>
      <w:r w:rsidRPr="1ECEE4C7" w:rsidR="1733438B">
        <w:rPr>
          <w:rFonts w:asciiTheme="minorHAnsi" w:hAnsiTheme="minorHAnsi" w:cstheme="minorBidi"/>
          <w:color w:val="242424"/>
          <w:sz w:val="18"/>
          <w:szCs w:val="18"/>
        </w:rPr>
        <w:t xml:space="preserve">. En dat alles mits er serieus goede </w:t>
      </w:r>
      <w:r w:rsidRPr="1ECEE4C7" w:rsidR="62CA0B00">
        <w:rPr>
          <w:rFonts w:asciiTheme="minorHAnsi" w:hAnsiTheme="minorHAnsi" w:cstheme="minorBidi"/>
          <w:color w:val="242424"/>
          <w:sz w:val="18"/>
          <w:szCs w:val="18"/>
        </w:rPr>
        <w:t xml:space="preserve">perspectieven zijn </w:t>
      </w:r>
      <w:r w:rsidRPr="1ECEE4C7" w:rsidR="1733438B">
        <w:rPr>
          <w:rFonts w:asciiTheme="minorHAnsi" w:hAnsiTheme="minorHAnsi" w:cstheme="minorBidi"/>
          <w:color w:val="242424"/>
          <w:sz w:val="18"/>
          <w:szCs w:val="18"/>
        </w:rPr>
        <w:t>b</w:t>
      </w:r>
      <w:r w:rsidRPr="1ECEE4C7" w:rsidR="5EDACF8A">
        <w:rPr>
          <w:rFonts w:asciiTheme="minorHAnsi" w:hAnsiTheme="minorHAnsi" w:cstheme="minorBidi"/>
          <w:color w:val="242424"/>
          <w:sz w:val="18"/>
          <w:szCs w:val="18"/>
        </w:rPr>
        <w:t>ij het doorvoeren van die keuze.</w:t>
      </w:r>
    </w:p>
    <w:p w:rsidRPr="002F06F9" w:rsidR="00D01ED1" w:rsidP="1ECEE4C7" w:rsidRDefault="00D01ED1" w14:paraId="6E47731D" w14:textId="38E589CE">
      <w:pPr>
        <w:pStyle w:val="Normaalweb"/>
        <w:spacing w:before="0" w:beforeAutospacing="0" w:after="0" w:afterAutospacing="0"/>
        <w:rPr>
          <w:rFonts w:asciiTheme="minorHAnsi" w:hAnsiTheme="minorHAnsi" w:cstheme="minorBidi"/>
          <w:b/>
          <w:bCs/>
          <w:color w:val="242424"/>
          <w:sz w:val="18"/>
          <w:szCs w:val="18"/>
        </w:rPr>
      </w:pPr>
    </w:p>
    <w:p w:rsidR="002F06F9" w:rsidP="122C64A6" w:rsidRDefault="00E06618" w14:paraId="34D86A03" w14:textId="5AB4F046">
      <w:pPr>
        <w:textAlignment w:val="baseline"/>
        <w:rPr>
          <w:rFonts w:eastAsia="Times New Roman"/>
          <w:color w:val="2F5496"/>
          <w:sz w:val="18"/>
          <w:szCs w:val="18"/>
          <w:lang w:eastAsia="nl-NL"/>
        </w:rPr>
      </w:pPr>
      <w:r>
        <w:rPr>
          <w:rFonts w:eastAsia="Times New Roman"/>
          <w:noProof/>
          <w:color w:val="2F5496"/>
          <w:sz w:val="18"/>
          <w:szCs w:val="18"/>
          <w:lang w:eastAsia="nl-NL"/>
        </w:rPr>
        <w:lastRenderedPageBreak/>
        <w:drawing>
          <wp:inline distT="0" distB="0" distL="0" distR="0" wp14:anchorId="6A7298F3" wp14:editId="3BA80C1D">
            <wp:extent cx="5756910" cy="1290955"/>
            <wp:effectExtent l="0" t="0" r="0" b="444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1">
                      <a:extLst>
                        <a:ext uri="{28A0092B-C50C-407E-A947-70E740481C1C}">
                          <a14:useLocalDpi xmlns:a14="http://schemas.microsoft.com/office/drawing/2010/main" val="0"/>
                        </a:ext>
                      </a:extLst>
                    </a:blip>
                    <a:stretch>
                      <a:fillRect/>
                    </a:stretch>
                  </pic:blipFill>
                  <pic:spPr>
                    <a:xfrm>
                      <a:off x="0" y="0"/>
                      <a:ext cx="5756910" cy="1290955"/>
                    </a:xfrm>
                    <a:prstGeom prst="rect">
                      <a:avLst/>
                    </a:prstGeom>
                  </pic:spPr>
                </pic:pic>
              </a:graphicData>
            </a:graphic>
          </wp:inline>
        </w:drawing>
      </w:r>
    </w:p>
    <w:p w:rsidR="00E06618" w:rsidP="1ECEE4C7" w:rsidRDefault="00E06618" w14:paraId="4F06FAEB" w14:textId="77777777">
      <w:pPr>
        <w:pStyle w:val="Normaalweb"/>
        <w:spacing w:before="0" w:beforeAutospacing="0" w:after="0" w:afterAutospacing="0"/>
        <w:rPr>
          <w:rFonts w:asciiTheme="minorHAnsi" w:hAnsiTheme="minorHAnsi" w:cstheme="minorBidi"/>
          <w:b/>
          <w:bCs/>
          <w:color w:val="242424"/>
          <w:sz w:val="18"/>
          <w:szCs w:val="18"/>
        </w:rPr>
      </w:pPr>
    </w:p>
    <w:p w:rsidR="2A87EF48" w:rsidP="1ECEE4C7" w:rsidRDefault="698F3D12" w14:paraId="6F8DA52A" w14:textId="58E4726F">
      <w:pPr>
        <w:pStyle w:val="Normaalweb"/>
        <w:spacing w:before="0" w:beforeAutospacing="0" w:after="0" w:afterAutospacing="0"/>
        <w:rPr>
          <w:rFonts w:asciiTheme="minorHAnsi" w:hAnsiTheme="minorHAnsi" w:cstheme="minorBidi"/>
          <w:b/>
          <w:bCs/>
          <w:color w:val="242424"/>
          <w:sz w:val="18"/>
          <w:szCs w:val="18"/>
        </w:rPr>
      </w:pPr>
      <w:r w:rsidRPr="1ECEE4C7">
        <w:rPr>
          <w:rFonts w:asciiTheme="minorHAnsi" w:hAnsiTheme="minorHAnsi" w:cstheme="minorBidi"/>
          <w:b/>
          <w:bCs/>
          <w:color w:val="242424"/>
          <w:sz w:val="18"/>
          <w:szCs w:val="18"/>
        </w:rPr>
        <w:t>Gewenste bijdrage Rijk</w:t>
      </w:r>
    </w:p>
    <w:p w:rsidR="2A87EF48" w:rsidP="1ECEE4C7" w:rsidRDefault="698F3D12" w14:paraId="419C1BBA" w14:textId="683B2488">
      <w:pPr>
        <w:pStyle w:val="Normaalweb"/>
        <w:spacing w:before="0" w:beforeAutospacing="0" w:after="0" w:afterAutospacing="0"/>
        <w:rPr>
          <w:rFonts w:asciiTheme="minorHAnsi" w:hAnsiTheme="minorHAnsi" w:cstheme="minorBidi"/>
          <w:color w:val="242424"/>
          <w:sz w:val="18"/>
          <w:szCs w:val="18"/>
        </w:rPr>
      </w:pPr>
      <w:r w:rsidRPr="1ECEE4C7">
        <w:rPr>
          <w:rFonts w:asciiTheme="minorHAnsi" w:hAnsiTheme="minorHAnsi" w:cstheme="minorBidi"/>
          <w:color w:val="242424"/>
          <w:sz w:val="18"/>
          <w:szCs w:val="18"/>
        </w:rPr>
        <w:t>Het perspectief voor de landbouw moet zo spoedig mogelijk concreet worden. Een belangrijk onderdeel is naar onze overtuiging het op de juiste waarde zetten van maatschappelijke diensten door boeren, zoals het beheren van natuur</w:t>
      </w:r>
      <w:r w:rsidRPr="1ECEE4C7" w:rsidR="4E8F563C">
        <w:rPr>
          <w:rFonts w:asciiTheme="minorHAnsi" w:hAnsiTheme="minorHAnsi" w:cstheme="minorBidi"/>
          <w:color w:val="242424"/>
          <w:sz w:val="18"/>
          <w:szCs w:val="18"/>
        </w:rPr>
        <w:t xml:space="preserve"> en landschap</w:t>
      </w:r>
      <w:r w:rsidRPr="1ECEE4C7">
        <w:rPr>
          <w:rFonts w:asciiTheme="minorHAnsi" w:hAnsiTheme="minorHAnsi" w:cstheme="minorBidi"/>
          <w:color w:val="242424"/>
          <w:sz w:val="18"/>
          <w:szCs w:val="18"/>
        </w:rPr>
        <w:t>. Deze maatschappelijke waardering verdient een marktconforme beloning, die mogelijk gemaakt moet worden vanuit een langjarig gebiedsfonds Ecosysteemdiensten. Pas wanneer er concreet langjarig perspectief is voor agrarisch ondernemers, kunnen zij daadwerkelijk aan de slag met het verduurzamen en aanpassen van hun bedrijfsvoering en het doorrekenen van alle investeringen die daarvoor nodig zijn.  </w:t>
      </w:r>
    </w:p>
    <w:p w:rsidRPr="004B5395" w:rsidR="004B5395" w:rsidP="122C64A6" w:rsidRDefault="7B53D07C" w14:paraId="20620708" w14:textId="2FF3F535">
      <w:pPr>
        <w:pStyle w:val="Kop1"/>
        <w:rPr>
          <w:rFonts w:eastAsia="Times New Roman" w:cstheme="minorBidi"/>
          <w:b/>
          <w:bCs/>
          <w:color w:val="auto"/>
          <w:sz w:val="18"/>
          <w:szCs w:val="18"/>
          <w:lang w:eastAsia="nl-NL"/>
        </w:rPr>
      </w:pPr>
      <w:r>
        <w:t>Ons toekomstbeeld</w:t>
      </w:r>
    </w:p>
    <w:p w:rsidR="00812BF5" w:rsidP="00812BF5" w:rsidRDefault="7B53D07C" w14:paraId="4DE71CE3" w14:textId="77777777">
      <w:pPr>
        <w:rPr>
          <w:rFonts w:eastAsia="Times New Roman"/>
          <w:sz w:val="18"/>
          <w:szCs w:val="18"/>
          <w:lang w:eastAsia="nl-NL"/>
        </w:rPr>
      </w:pPr>
      <w:r w:rsidRPr="122C64A6">
        <w:rPr>
          <w:rFonts w:eastAsia="Times New Roman"/>
          <w:sz w:val="18"/>
          <w:szCs w:val="18"/>
          <w:lang w:eastAsia="nl-NL"/>
        </w:rPr>
        <w:t xml:space="preserve">Op dit moment gaat het niet goed in het landelijk gebied. Er is sprake van spanning en onduidelijkheid en gebrek aan perspectief voor natuur, water, klimaat, (agrarische) ondernemers en de plattelandsbewoners. Meerdere ruimtelijke, economische, sociale en ecologische opgaven vragen onze gezamenlijke urgente aandacht, inspanning en daadkracht. </w:t>
      </w:r>
      <w:r w:rsidRPr="122C64A6" w:rsidR="45FF4D7C">
        <w:rPr>
          <w:rFonts w:eastAsia="Times New Roman"/>
          <w:sz w:val="18"/>
          <w:szCs w:val="18"/>
          <w:lang w:eastAsia="nl-NL"/>
        </w:rPr>
        <w:t>Vanuit de één</w:t>
      </w:r>
      <w:r w:rsidRPr="122C64A6" w:rsidR="273AF9A4">
        <w:rPr>
          <w:rFonts w:eastAsia="Times New Roman"/>
          <w:sz w:val="18"/>
          <w:szCs w:val="18"/>
          <w:lang w:eastAsia="nl-NL"/>
        </w:rPr>
        <w:t>-</w:t>
      </w:r>
      <w:r w:rsidRPr="122C64A6" w:rsidR="45FF4D7C">
        <w:rPr>
          <w:rFonts w:eastAsia="Times New Roman"/>
          <w:sz w:val="18"/>
          <w:szCs w:val="18"/>
          <w:lang w:eastAsia="nl-NL"/>
        </w:rPr>
        <w:t>overheid-gedachte.</w:t>
      </w:r>
      <w:r>
        <w:br/>
      </w:r>
      <w:r w:rsidRPr="122C64A6" w:rsidR="378443B4">
        <w:rPr>
          <w:rFonts w:eastAsia="Times New Roman"/>
          <w:sz w:val="18"/>
          <w:szCs w:val="18"/>
          <w:lang w:eastAsia="nl-NL"/>
        </w:rPr>
        <w:t>T</w:t>
      </w:r>
      <w:r w:rsidRPr="122C64A6">
        <w:rPr>
          <w:rFonts w:eastAsia="Times New Roman"/>
          <w:sz w:val="18"/>
          <w:szCs w:val="18"/>
          <w:lang w:eastAsia="nl-NL"/>
        </w:rPr>
        <w:t xml:space="preserve">egelijkertijd biedt het PPLG Overijssel ons de unieke kans om met gezamenlijke inspanning de toekomst voor ons platteland vorm te geven. </w:t>
      </w:r>
      <w:r w:rsidRPr="122C64A6" w:rsidR="630FCBCE">
        <w:rPr>
          <w:rFonts w:eastAsia="Times New Roman"/>
          <w:sz w:val="18"/>
          <w:szCs w:val="18"/>
          <w:lang w:eastAsia="nl-NL"/>
        </w:rPr>
        <w:t>Met de geschetste aanpak en eerste denklijnen</w:t>
      </w:r>
      <w:r w:rsidRPr="122C64A6">
        <w:rPr>
          <w:rFonts w:eastAsia="Times New Roman"/>
          <w:sz w:val="18"/>
          <w:szCs w:val="18"/>
          <w:lang w:eastAsia="nl-NL"/>
        </w:rPr>
        <w:t xml:space="preserve"> willen wij eraan bijdragen dat in 2035 de huidige impasse en spanning tussen economie, leefbaarheid en ecologie is opgelost. </w:t>
      </w:r>
      <w:r w:rsidRPr="122C64A6" w:rsidR="00812BF5">
        <w:rPr>
          <w:rFonts w:eastAsia="Times New Roman"/>
          <w:sz w:val="18"/>
          <w:szCs w:val="18"/>
          <w:lang w:eastAsia="nl-NL"/>
        </w:rPr>
        <w:t>Schouders eronder voor een natuurrijk, leefbaar en economisch sterk Overijssel!</w:t>
      </w:r>
    </w:p>
    <w:p w:rsidR="122C64A6" w:rsidRDefault="122C64A6" w14:paraId="0EC88443" w14:textId="31E341FC"/>
    <w:tbl>
      <w:tblPr>
        <w:tblStyle w:val="Tabelraster"/>
        <w:tblW w:w="0" w:type="auto"/>
        <w:tblLayout w:type="fixed"/>
        <w:tblLook w:val="06A0" w:firstRow="1" w:lastRow="0" w:firstColumn="1" w:lastColumn="0" w:noHBand="1" w:noVBand="1"/>
      </w:tblPr>
      <w:tblGrid>
        <w:gridCol w:w="9060"/>
      </w:tblGrid>
      <w:tr w:rsidR="122C64A6" w:rsidTr="1ECEE4C7" w14:paraId="57E7FD7D" w14:textId="77777777">
        <w:trPr>
          <w:trHeight w:val="300"/>
        </w:trPr>
        <w:tc>
          <w:tcPr>
            <w:tcW w:w="9060" w:type="dxa"/>
            <w:shd w:val="clear" w:color="auto" w:fill="E7E6E6" w:themeFill="background2"/>
          </w:tcPr>
          <w:p w:rsidR="3F4F32E4" w:rsidP="122C64A6" w:rsidRDefault="0B2BD336" w14:paraId="799C0C35" w14:textId="507420C0">
            <w:pPr>
              <w:rPr>
                <w:rFonts w:eastAsia="Times New Roman"/>
                <w:b/>
                <w:bCs/>
                <w:sz w:val="18"/>
                <w:szCs w:val="18"/>
                <w:lang w:eastAsia="nl-NL"/>
              </w:rPr>
            </w:pPr>
            <w:r w:rsidRPr="1ECEE4C7">
              <w:rPr>
                <w:rFonts w:eastAsia="Times New Roman"/>
                <w:b/>
                <w:bCs/>
                <w:sz w:val="18"/>
                <w:szCs w:val="18"/>
                <w:lang w:eastAsia="nl-NL"/>
              </w:rPr>
              <w:t xml:space="preserve">De provincie is voortvarend begonnen met het markeren van de hoofdlijnen van het PPLG Overijssel. Daartoe hebben we dit najaar een </w:t>
            </w:r>
            <w:proofErr w:type="spellStart"/>
            <w:r w:rsidRPr="1ECEE4C7">
              <w:rPr>
                <w:rFonts w:eastAsia="Times New Roman"/>
                <w:b/>
                <w:bCs/>
                <w:sz w:val="18"/>
                <w:szCs w:val="18"/>
                <w:lang w:eastAsia="nl-NL"/>
              </w:rPr>
              <w:t>Houtskoolschets</w:t>
            </w:r>
            <w:proofErr w:type="spellEnd"/>
            <w:r w:rsidRPr="1ECEE4C7">
              <w:rPr>
                <w:rFonts w:eastAsia="Times New Roman"/>
                <w:b/>
                <w:bCs/>
                <w:sz w:val="18"/>
                <w:szCs w:val="18"/>
                <w:lang w:eastAsia="nl-NL"/>
              </w:rPr>
              <w:t xml:space="preserve"> opgesteld die een aantal denklijnen schetst. Deze hebben we onder meer gedestilleerd uit wet- en regelgeving die vastligt, uit uitgangspunten en hoofdlijnen die het Rijk met bijvoorbeeld de Startnotitie NPLG heeft geformuleerd uit prognoses (</w:t>
            </w:r>
            <w:proofErr w:type="spellStart"/>
            <w:r w:rsidRPr="1ECEE4C7">
              <w:rPr>
                <w:rFonts w:eastAsia="Times New Roman"/>
                <w:b/>
                <w:bCs/>
                <w:sz w:val="18"/>
                <w:szCs w:val="18"/>
                <w:lang w:eastAsia="nl-NL"/>
              </w:rPr>
              <w:t>educated</w:t>
            </w:r>
            <w:proofErr w:type="spellEnd"/>
            <w:r w:rsidRPr="1ECEE4C7">
              <w:rPr>
                <w:rFonts w:eastAsia="Times New Roman"/>
                <w:b/>
                <w:bCs/>
                <w:sz w:val="18"/>
                <w:szCs w:val="18"/>
                <w:lang w:eastAsia="nl-NL"/>
              </w:rPr>
              <w:t xml:space="preserve"> </w:t>
            </w:r>
            <w:proofErr w:type="spellStart"/>
            <w:r w:rsidRPr="1ECEE4C7">
              <w:rPr>
                <w:rFonts w:eastAsia="Times New Roman"/>
                <w:b/>
                <w:bCs/>
                <w:sz w:val="18"/>
                <w:szCs w:val="18"/>
                <w:lang w:eastAsia="nl-NL"/>
              </w:rPr>
              <w:t>guess</w:t>
            </w:r>
            <w:proofErr w:type="spellEnd"/>
            <w:r w:rsidRPr="1ECEE4C7">
              <w:rPr>
                <w:rFonts w:eastAsia="Times New Roman"/>
                <w:b/>
                <w:bCs/>
                <w:sz w:val="18"/>
                <w:szCs w:val="18"/>
                <w:lang w:eastAsia="nl-NL"/>
              </w:rPr>
              <w:t xml:space="preserve">) van de ontwikkelingen die we op ons af zien komen. Dit najaar is deze </w:t>
            </w:r>
            <w:proofErr w:type="spellStart"/>
            <w:r w:rsidRPr="1ECEE4C7">
              <w:rPr>
                <w:rFonts w:eastAsia="Times New Roman"/>
                <w:b/>
                <w:bCs/>
                <w:sz w:val="18"/>
                <w:szCs w:val="18"/>
                <w:lang w:eastAsia="nl-NL"/>
              </w:rPr>
              <w:t>Houtskoolschets</w:t>
            </w:r>
            <w:proofErr w:type="spellEnd"/>
            <w:r w:rsidRPr="1ECEE4C7">
              <w:rPr>
                <w:rFonts w:eastAsia="Times New Roman"/>
                <w:b/>
                <w:bCs/>
                <w:sz w:val="18"/>
                <w:szCs w:val="18"/>
                <w:lang w:eastAsia="nl-NL"/>
              </w:rPr>
              <w:t xml:space="preserve"> doorgesproken met onze partners; zowel op provinciaal schaalniveau als aan de gebiedstafels in de zes gebieden. De oogst van deze consultatie verwerken we in een eerste versie van het PPLG Overijssel dat de basis vormt voor de verdere invulling op zowel het provinciaal schaalniveau als op het schaalniveau van de zes gebieden. Provinciale Staten spreken zich begin 2023 verder uit over de kaders die de provincie wordt geacht nader aan te scherpen. Dit alles doen we heel zelfbewust, op z'n Overijssels en samen oplopend met trajecten als de nieuwe Provinciale Omgevingsvisie waardoor de formele kaders meteen kunnen worden geformuleerd en ingevuld. </w:t>
            </w:r>
          </w:p>
        </w:tc>
      </w:tr>
    </w:tbl>
    <w:p w:rsidR="122C64A6" w:rsidP="122C64A6" w:rsidRDefault="122C64A6" w14:paraId="7B4497D5" w14:textId="2F6E33D3">
      <w:pPr>
        <w:rPr>
          <w:rFonts w:eastAsia="Times New Roman"/>
          <w:sz w:val="18"/>
          <w:szCs w:val="18"/>
          <w:lang w:eastAsia="nl-NL"/>
        </w:rPr>
      </w:pPr>
    </w:p>
    <w:p w:rsidRPr="002F06F9" w:rsidR="004B5395" w:rsidRDefault="004B5395" w14:paraId="67AC4CE2" w14:textId="0673F700">
      <w:pPr>
        <w:rPr>
          <w:rFonts w:cstheme="minorHAnsi"/>
          <w:sz w:val="18"/>
          <w:szCs w:val="18"/>
        </w:rPr>
      </w:pPr>
    </w:p>
    <w:p w:rsidRPr="00825AE3" w:rsidR="00CF4322" w:rsidP="122C64A6" w:rsidRDefault="00CF4322" w14:paraId="1AB119EE" w14:textId="7CD5255C">
      <w:pPr>
        <w:rPr>
          <w:lang w:val="en-US"/>
        </w:rPr>
      </w:pPr>
      <w:bookmarkStart w:name="_GoBack" w:id="0"/>
      <w:bookmarkEnd w:id="0"/>
    </w:p>
    <w:sectPr w:rsidRPr="00825AE3" w:rsidR="00CF4322" w:rsidSect="00F96CFE">
      <w:pgSz w:w="11900" w:h="16840"/>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clzw+kc9MNv1Lf" int2:id="vAX4bSr4">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C4D9D"/>
    <w:multiLevelType w:val="multilevel"/>
    <w:tmpl w:val="7C16D1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FD62A0"/>
    <w:multiLevelType w:val="multilevel"/>
    <w:tmpl w:val="A822CF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DE6A3D"/>
    <w:multiLevelType w:val="multilevel"/>
    <w:tmpl w:val="F35CC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D37836"/>
    <w:multiLevelType w:val="multilevel"/>
    <w:tmpl w:val="25EC34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E524D9"/>
    <w:multiLevelType w:val="multilevel"/>
    <w:tmpl w:val="89143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3C193F"/>
    <w:multiLevelType w:val="multilevel"/>
    <w:tmpl w:val="887C8B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395"/>
    <w:rsid w:val="000473B2"/>
    <w:rsid w:val="000F5124"/>
    <w:rsid w:val="002ACA7A"/>
    <w:rsid w:val="002B4A02"/>
    <w:rsid w:val="002F06F9"/>
    <w:rsid w:val="00304896"/>
    <w:rsid w:val="00310A4D"/>
    <w:rsid w:val="003871FD"/>
    <w:rsid w:val="00397566"/>
    <w:rsid w:val="004B5395"/>
    <w:rsid w:val="00523F3C"/>
    <w:rsid w:val="005930FE"/>
    <w:rsid w:val="005A17FA"/>
    <w:rsid w:val="006501B7"/>
    <w:rsid w:val="0074112A"/>
    <w:rsid w:val="007D222A"/>
    <w:rsid w:val="00812BF5"/>
    <w:rsid w:val="00825AE3"/>
    <w:rsid w:val="008C2768"/>
    <w:rsid w:val="00921CB3"/>
    <w:rsid w:val="00B2223E"/>
    <w:rsid w:val="00B44530"/>
    <w:rsid w:val="00CE31A2"/>
    <w:rsid w:val="00CF4322"/>
    <w:rsid w:val="00D01ED1"/>
    <w:rsid w:val="00D90969"/>
    <w:rsid w:val="00E02E60"/>
    <w:rsid w:val="00E06618"/>
    <w:rsid w:val="00E425FA"/>
    <w:rsid w:val="00EB2D2B"/>
    <w:rsid w:val="00EC7028"/>
    <w:rsid w:val="00F96CFE"/>
    <w:rsid w:val="00FD668A"/>
    <w:rsid w:val="00FE5936"/>
    <w:rsid w:val="00FF5DD7"/>
    <w:rsid w:val="0157BE93"/>
    <w:rsid w:val="018F3F8C"/>
    <w:rsid w:val="01B248BD"/>
    <w:rsid w:val="0237D44E"/>
    <w:rsid w:val="024F0441"/>
    <w:rsid w:val="02545FCA"/>
    <w:rsid w:val="0286F425"/>
    <w:rsid w:val="028A36FE"/>
    <w:rsid w:val="02FB3F43"/>
    <w:rsid w:val="03D53B31"/>
    <w:rsid w:val="0438DBD5"/>
    <w:rsid w:val="04B54126"/>
    <w:rsid w:val="05114B12"/>
    <w:rsid w:val="05502E63"/>
    <w:rsid w:val="05812174"/>
    <w:rsid w:val="058C008C"/>
    <w:rsid w:val="063EEAA9"/>
    <w:rsid w:val="0648B478"/>
    <w:rsid w:val="0694D0DF"/>
    <w:rsid w:val="06BE5BED"/>
    <w:rsid w:val="06F32201"/>
    <w:rsid w:val="06FD4E0A"/>
    <w:rsid w:val="0725BFC1"/>
    <w:rsid w:val="0725C044"/>
    <w:rsid w:val="076305F1"/>
    <w:rsid w:val="078E9393"/>
    <w:rsid w:val="0790A9E3"/>
    <w:rsid w:val="0797D358"/>
    <w:rsid w:val="07CC05A0"/>
    <w:rsid w:val="07EC4806"/>
    <w:rsid w:val="07F8D2C1"/>
    <w:rsid w:val="0887CF25"/>
    <w:rsid w:val="08BB3A0A"/>
    <w:rsid w:val="0951586A"/>
    <w:rsid w:val="0985129F"/>
    <w:rsid w:val="0A1B1D24"/>
    <w:rsid w:val="0A4C77A3"/>
    <w:rsid w:val="0A80ED85"/>
    <w:rsid w:val="0B2BD336"/>
    <w:rsid w:val="0B6D9CBF"/>
    <w:rsid w:val="0BD5A7F3"/>
    <w:rsid w:val="0BFF4A42"/>
    <w:rsid w:val="0C15F518"/>
    <w:rsid w:val="0C3EA40F"/>
    <w:rsid w:val="0CB55C20"/>
    <w:rsid w:val="0CBB33D4"/>
    <w:rsid w:val="0CF80AF0"/>
    <w:rsid w:val="0D41E1EF"/>
    <w:rsid w:val="0E48B942"/>
    <w:rsid w:val="0E9119DF"/>
    <w:rsid w:val="0EEC43CA"/>
    <w:rsid w:val="0F2F1534"/>
    <w:rsid w:val="0F7075EC"/>
    <w:rsid w:val="0FE9AFE6"/>
    <w:rsid w:val="10111D20"/>
    <w:rsid w:val="1117AE81"/>
    <w:rsid w:val="115C6A4F"/>
    <w:rsid w:val="11D23A4F"/>
    <w:rsid w:val="122C64A6"/>
    <w:rsid w:val="12D1E324"/>
    <w:rsid w:val="135A2B8A"/>
    <w:rsid w:val="159CDF86"/>
    <w:rsid w:val="16068B2F"/>
    <w:rsid w:val="16481000"/>
    <w:rsid w:val="164D4B1F"/>
    <w:rsid w:val="1653F89A"/>
    <w:rsid w:val="16B81C8F"/>
    <w:rsid w:val="1733438B"/>
    <w:rsid w:val="18A545EA"/>
    <w:rsid w:val="18E1B29E"/>
    <w:rsid w:val="18F122AD"/>
    <w:rsid w:val="1954577B"/>
    <w:rsid w:val="1964D47F"/>
    <w:rsid w:val="197FB0C2"/>
    <w:rsid w:val="19E5A456"/>
    <w:rsid w:val="1A5B3F27"/>
    <w:rsid w:val="1AC53271"/>
    <w:rsid w:val="1B0258C6"/>
    <w:rsid w:val="1B2DB7C1"/>
    <w:rsid w:val="1B843863"/>
    <w:rsid w:val="1B8B6513"/>
    <w:rsid w:val="1BA04BE7"/>
    <w:rsid w:val="1BF1FCCF"/>
    <w:rsid w:val="1C22E9BA"/>
    <w:rsid w:val="1C4D9822"/>
    <w:rsid w:val="1CB136C2"/>
    <w:rsid w:val="1CE524B0"/>
    <w:rsid w:val="1D2008C4"/>
    <w:rsid w:val="1D4892B9"/>
    <w:rsid w:val="1D9BAC2B"/>
    <w:rsid w:val="1ECEE4C7"/>
    <w:rsid w:val="1F6BEC84"/>
    <w:rsid w:val="1FDEAB3E"/>
    <w:rsid w:val="200581A2"/>
    <w:rsid w:val="202D5520"/>
    <w:rsid w:val="219A226E"/>
    <w:rsid w:val="21D78DDE"/>
    <w:rsid w:val="225A48CB"/>
    <w:rsid w:val="22907367"/>
    <w:rsid w:val="2326C8AF"/>
    <w:rsid w:val="23748710"/>
    <w:rsid w:val="23983F51"/>
    <w:rsid w:val="243517A3"/>
    <w:rsid w:val="2497EDA3"/>
    <w:rsid w:val="24AFF4A1"/>
    <w:rsid w:val="2525B539"/>
    <w:rsid w:val="252B241C"/>
    <w:rsid w:val="256082C3"/>
    <w:rsid w:val="25AB6E3B"/>
    <w:rsid w:val="262818A0"/>
    <w:rsid w:val="26323CFF"/>
    <w:rsid w:val="2662A833"/>
    <w:rsid w:val="273AF9A4"/>
    <w:rsid w:val="27969281"/>
    <w:rsid w:val="280DAF16"/>
    <w:rsid w:val="28907003"/>
    <w:rsid w:val="29936E5C"/>
    <w:rsid w:val="29A3AD14"/>
    <w:rsid w:val="2A0C2690"/>
    <w:rsid w:val="2A33361E"/>
    <w:rsid w:val="2A448829"/>
    <w:rsid w:val="2A87EF48"/>
    <w:rsid w:val="2A934C86"/>
    <w:rsid w:val="2BE06717"/>
    <w:rsid w:val="2C3C392D"/>
    <w:rsid w:val="2C49D509"/>
    <w:rsid w:val="2CB44CF1"/>
    <w:rsid w:val="2D10BA4E"/>
    <w:rsid w:val="2D504DBE"/>
    <w:rsid w:val="2D7418E4"/>
    <w:rsid w:val="2DB55834"/>
    <w:rsid w:val="2EB31A4C"/>
    <w:rsid w:val="2ECCCA2A"/>
    <w:rsid w:val="2F7FE116"/>
    <w:rsid w:val="2FF45AB4"/>
    <w:rsid w:val="3018CA7A"/>
    <w:rsid w:val="30E868F7"/>
    <w:rsid w:val="3145D7FB"/>
    <w:rsid w:val="3189FD92"/>
    <w:rsid w:val="31B49ADB"/>
    <w:rsid w:val="31CBC300"/>
    <w:rsid w:val="323E5E45"/>
    <w:rsid w:val="32D438F0"/>
    <w:rsid w:val="32E1F657"/>
    <w:rsid w:val="333F98F9"/>
    <w:rsid w:val="33AD9806"/>
    <w:rsid w:val="33ECC9DD"/>
    <w:rsid w:val="3497FC60"/>
    <w:rsid w:val="34AF7459"/>
    <w:rsid w:val="34D3A1DE"/>
    <w:rsid w:val="350766D0"/>
    <w:rsid w:val="35A7E4A2"/>
    <w:rsid w:val="35E8311B"/>
    <w:rsid w:val="360A06BA"/>
    <w:rsid w:val="369EB51E"/>
    <w:rsid w:val="36A1D688"/>
    <w:rsid w:val="36B0C868"/>
    <w:rsid w:val="36B58747"/>
    <w:rsid w:val="370D69A9"/>
    <w:rsid w:val="378443B4"/>
    <w:rsid w:val="3834B28F"/>
    <w:rsid w:val="38B69D32"/>
    <w:rsid w:val="38EF0286"/>
    <w:rsid w:val="396CCEA2"/>
    <w:rsid w:val="39C650F0"/>
    <w:rsid w:val="3A5D3DB8"/>
    <w:rsid w:val="3A91D89B"/>
    <w:rsid w:val="3ACE3628"/>
    <w:rsid w:val="3AD49DA4"/>
    <w:rsid w:val="3ADD77DD"/>
    <w:rsid w:val="3AEBC7CA"/>
    <w:rsid w:val="3B72BFD8"/>
    <w:rsid w:val="3BE2CBD7"/>
    <w:rsid w:val="3C3E4A66"/>
    <w:rsid w:val="3C91011F"/>
    <w:rsid w:val="3D593511"/>
    <w:rsid w:val="3DAB154B"/>
    <w:rsid w:val="3DC1CC92"/>
    <w:rsid w:val="3E87B98E"/>
    <w:rsid w:val="3EA91AEA"/>
    <w:rsid w:val="3F4F32E4"/>
    <w:rsid w:val="411E2104"/>
    <w:rsid w:val="413DDC6A"/>
    <w:rsid w:val="42407C54"/>
    <w:rsid w:val="42B3A1FC"/>
    <w:rsid w:val="42DF0375"/>
    <w:rsid w:val="42E34EA3"/>
    <w:rsid w:val="431F8F49"/>
    <w:rsid w:val="4335FD98"/>
    <w:rsid w:val="437BB4D1"/>
    <w:rsid w:val="43D4DB68"/>
    <w:rsid w:val="43FB1FB6"/>
    <w:rsid w:val="4428CB53"/>
    <w:rsid w:val="449E3263"/>
    <w:rsid w:val="453CA1F9"/>
    <w:rsid w:val="45731BEF"/>
    <w:rsid w:val="457590E0"/>
    <w:rsid w:val="45AB03AD"/>
    <w:rsid w:val="45FF4D7C"/>
    <w:rsid w:val="463726AD"/>
    <w:rsid w:val="470F9D4E"/>
    <w:rsid w:val="47AC4072"/>
    <w:rsid w:val="47E91A1D"/>
    <w:rsid w:val="489B0095"/>
    <w:rsid w:val="4984EA7E"/>
    <w:rsid w:val="49919E2A"/>
    <w:rsid w:val="49E46A40"/>
    <w:rsid w:val="4A4B8E39"/>
    <w:rsid w:val="4AB77E5E"/>
    <w:rsid w:val="4BE31D82"/>
    <w:rsid w:val="4C06547D"/>
    <w:rsid w:val="4C1B2EBD"/>
    <w:rsid w:val="4C274A28"/>
    <w:rsid w:val="4C4AA0A6"/>
    <w:rsid w:val="4CA058FD"/>
    <w:rsid w:val="4D4362C5"/>
    <w:rsid w:val="4D936DB3"/>
    <w:rsid w:val="4DB7E60D"/>
    <w:rsid w:val="4DDCA155"/>
    <w:rsid w:val="4E20278B"/>
    <w:rsid w:val="4E291035"/>
    <w:rsid w:val="4E2FB814"/>
    <w:rsid w:val="4E39473B"/>
    <w:rsid w:val="4E8F563C"/>
    <w:rsid w:val="4E9EAB06"/>
    <w:rsid w:val="4EDBF08B"/>
    <w:rsid w:val="4EEC3589"/>
    <w:rsid w:val="4EF044E5"/>
    <w:rsid w:val="4F7871B6"/>
    <w:rsid w:val="500E7A04"/>
    <w:rsid w:val="504AC26F"/>
    <w:rsid w:val="50662A4A"/>
    <w:rsid w:val="507B5098"/>
    <w:rsid w:val="5084B82A"/>
    <w:rsid w:val="50D17638"/>
    <w:rsid w:val="50F68C20"/>
    <w:rsid w:val="50FABD63"/>
    <w:rsid w:val="510B0D36"/>
    <w:rsid w:val="51706B27"/>
    <w:rsid w:val="51A5D9D7"/>
    <w:rsid w:val="520E826C"/>
    <w:rsid w:val="53A48EC6"/>
    <w:rsid w:val="53F2901D"/>
    <w:rsid w:val="5469249C"/>
    <w:rsid w:val="5597BADD"/>
    <w:rsid w:val="559C698F"/>
    <w:rsid w:val="55F52F6B"/>
    <w:rsid w:val="563571CD"/>
    <w:rsid w:val="56548671"/>
    <w:rsid w:val="56D59599"/>
    <w:rsid w:val="571F38D1"/>
    <w:rsid w:val="5786ABE4"/>
    <w:rsid w:val="5824B938"/>
    <w:rsid w:val="58FEAC0B"/>
    <w:rsid w:val="5A3584B4"/>
    <w:rsid w:val="5ACA2909"/>
    <w:rsid w:val="5B3F6602"/>
    <w:rsid w:val="5B75353D"/>
    <w:rsid w:val="5B95629C"/>
    <w:rsid w:val="5BA14B36"/>
    <w:rsid w:val="5C3FAF88"/>
    <w:rsid w:val="5C9013E3"/>
    <w:rsid w:val="5D0D7154"/>
    <w:rsid w:val="5DCAD729"/>
    <w:rsid w:val="5DFAF54B"/>
    <w:rsid w:val="5E6B94A7"/>
    <w:rsid w:val="5EC98D17"/>
    <w:rsid w:val="5EDACF8A"/>
    <w:rsid w:val="5F9A1FAB"/>
    <w:rsid w:val="604FAB62"/>
    <w:rsid w:val="60BFB8B0"/>
    <w:rsid w:val="611320AB"/>
    <w:rsid w:val="612372FA"/>
    <w:rsid w:val="614E4D25"/>
    <w:rsid w:val="61A17BA9"/>
    <w:rsid w:val="620C032E"/>
    <w:rsid w:val="6222B700"/>
    <w:rsid w:val="626AAD1C"/>
    <w:rsid w:val="62CA0B00"/>
    <w:rsid w:val="630787F6"/>
    <w:rsid w:val="630FCBCE"/>
    <w:rsid w:val="63874C24"/>
    <w:rsid w:val="63CD1CB0"/>
    <w:rsid w:val="64BC2663"/>
    <w:rsid w:val="65351A17"/>
    <w:rsid w:val="65A5ACC4"/>
    <w:rsid w:val="66A17EF1"/>
    <w:rsid w:val="674411BE"/>
    <w:rsid w:val="6782A329"/>
    <w:rsid w:val="68BC5210"/>
    <w:rsid w:val="68C1D9AC"/>
    <w:rsid w:val="68D79807"/>
    <w:rsid w:val="68E709EB"/>
    <w:rsid w:val="6930739F"/>
    <w:rsid w:val="698684A2"/>
    <w:rsid w:val="698F3D12"/>
    <w:rsid w:val="69A8221F"/>
    <w:rsid w:val="6A89E0C4"/>
    <w:rsid w:val="6B9B3F5E"/>
    <w:rsid w:val="6BB6EFAC"/>
    <w:rsid w:val="6C01B128"/>
    <w:rsid w:val="6C2B18AA"/>
    <w:rsid w:val="6C8F0787"/>
    <w:rsid w:val="6C98BEB4"/>
    <w:rsid w:val="6D768322"/>
    <w:rsid w:val="6DB620E0"/>
    <w:rsid w:val="6DFB4AB7"/>
    <w:rsid w:val="6E24C647"/>
    <w:rsid w:val="6E2C00A7"/>
    <w:rsid w:val="6E63DE1B"/>
    <w:rsid w:val="6EC9FECB"/>
    <w:rsid w:val="6ECB7E66"/>
    <w:rsid w:val="6F29A403"/>
    <w:rsid w:val="6F33EA7B"/>
    <w:rsid w:val="6F3CE3A3"/>
    <w:rsid w:val="6F971B18"/>
    <w:rsid w:val="6F9E6B37"/>
    <w:rsid w:val="7009DAB3"/>
    <w:rsid w:val="7133DD5D"/>
    <w:rsid w:val="7249BB92"/>
    <w:rsid w:val="72C0C0D0"/>
    <w:rsid w:val="72F56280"/>
    <w:rsid w:val="7304D7EA"/>
    <w:rsid w:val="73E137ED"/>
    <w:rsid w:val="74E5E79A"/>
    <w:rsid w:val="752D8236"/>
    <w:rsid w:val="76A84DA2"/>
    <w:rsid w:val="7782873C"/>
    <w:rsid w:val="77B42BE5"/>
    <w:rsid w:val="7819564E"/>
    <w:rsid w:val="783AD92F"/>
    <w:rsid w:val="791AC143"/>
    <w:rsid w:val="79B7BDD8"/>
    <w:rsid w:val="79D3A79A"/>
    <w:rsid w:val="79D434CF"/>
    <w:rsid w:val="7A5DE517"/>
    <w:rsid w:val="7A71E650"/>
    <w:rsid w:val="7A8CC670"/>
    <w:rsid w:val="7AEF4AA9"/>
    <w:rsid w:val="7B04C86B"/>
    <w:rsid w:val="7B53D07C"/>
    <w:rsid w:val="7C5FFC5B"/>
    <w:rsid w:val="7C952189"/>
    <w:rsid w:val="7CBDB1A5"/>
    <w:rsid w:val="7CCCD2EF"/>
    <w:rsid w:val="7CEF655E"/>
    <w:rsid w:val="7D2013F0"/>
    <w:rsid w:val="7D30CB93"/>
    <w:rsid w:val="7DCAF7F4"/>
    <w:rsid w:val="7E02EFF9"/>
    <w:rsid w:val="7E677738"/>
    <w:rsid w:val="7E8EFA18"/>
    <w:rsid w:val="7ED1DBC9"/>
    <w:rsid w:val="7F55139A"/>
    <w:rsid w:val="7FA7A5A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C55D8"/>
  <w15:chartTrackingRefBased/>
  <w15:docId w15:val="{AF3235AD-1E7D-DF47-8F02-68BFD3DF8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4B5395"/>
    <w:pPr>
      <w:spacing w:before="100" w:beforeAutospacing="1" w:after="100" w:afterAutospacing="1"/>
    </w:pPr>
    <w:rPr>
      <w:rFonts w:ascii="Times New Roman" w:eastAsia="Times New Roman" w:hAnsi="Times New Roman" w:cs="Times New Roman"/>
      <w:lang w:eastAsia="nl-NL"/>
    </w:rPr>
  </w:style>
  <w:style w:type="character" w:customStyle="1" w:styleId="normaltextrun">
    <w:name w:val="normaltextrun"/>
    <w:basedOn w:val="Standaardalinea-lettertype"/>
    <w:rsid w:val="004B5395"/>
  </w:style>
  <w:style w:type="character" w:customStyle="1" w:styleId="eop">
    <w:name w:val="eop"/>
    <w:basedOn w:val="Standaardalinea-lettertype"/>
    <w:rsid w:val="004B5395"/>
  </w:style>
  <w:style w:type="character" w:customStyle="1" w:styleId="scxw87456081">
    <w:name w:val="scxw87456081"/>
    <w:basedOn w:val="Standaardalinea-lettertype"/>
    <w:rsid w:val="004B5395"/>
  </w:style>
  <w:style w:type="character" w:customStyle="1" w:styleId="spellingerror">
    <w:name w:val="spellingerror"/>
    <w:basedOn w:val="Standaardalinea-lettertype"/>
    <w:rsid w:val="004B5395"/>
  </w:style>
  <w:style w:type="paragraph" w:styleId="Normaalweb">
    <w:name w:val="Normal (Web)"/>
    <w:basedOn w:val="Standaard"/>
    <w:uiPriority w:val="99"/>
    <w:unhideWhenUsed/>
    <w:rsid w:val="00B2223E"/>
    <w:pPr>
      <w:spacing w:before="100" w:beforeAutospacing="1" w:after="100" w:afterAutospacing="1"/>
    </w:pPr>
    <w:rPr>
      <w:rFonts w:ascii="Times New Roman" w:eastAsia="Times New Roman" w:hAnsi="Times New Roman" w:cs="Times New Roman"/>
      <w:lang w:eastAsia="nl-NL"/>
    </w:rPr>
  </w:style>
  <w:style w:type="character" w:customStyle="1" w:styleId="apple-converted-space">
    <w:name w:val="apple-converted-space"/>
    <w:basedOn w:val="Standaardalinea-lettertype"/>
    <w:rsid w:val="00B2223E"/>
  </w:style>
  <w:style w:type="character" w:customStyle="1" w:styleId="scxw235470577">
    <w:name w:val="scxw235470577"/>
    <w:basedOn w:val="Standaardalinea-lettertype"/>
    <w:rsid w:val="00523F3C"/>
  </w:style>
  <w:style w:type="character" w:customStyle="1" w:styleId="superscript">
    <w:name w:val="superscript"/>
    <w:basedOn w:val="Standaardalinea-lettertype"/>
    <w:rsid w:val="005930FE"/>
  </w:style>
  <w:style w:type="paragraph" w:styleId="Geenafstand">
    <w:name w:val="No Spacing"/>
    <w:uiPriority w:val="1"/>
    <w:qFormat/>
    <w:rsid w:val="00D01ED1"/>
  </w:style>
  <w:style w:type="character" w:customStyle="1" w:styleId="Kop1Char">
    <w:name w:val="Kop 1 Char"/>
    <w:basedOn w:val="Standaardalinea-lettertype"/>
    <w:link w:val="Kop1"/>
    <w:uiPriority w:val="9"/>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Pr>
      <w:rFonts w:asciiTheme="majorHAnsi" w:eastAsiaTheme="majorEastAsia" w:hAnsiTheme="majorHAnsi" w:cstheme="majorBidi"/>
      <w:color w:val="2F5496" w:themeColor="accent1" w:themeShade="BF"/>
      <w:sz w:val="26"/>
      <w:szCs w:val="26"/>
    </w:rPr>
  </w:style>
  <w:style w:type="table" w:styleId="Tabelraster">
    <w:name w:val="Table Grid"/>
    <w:basedOn w:val="Standaardtab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opmerking">
    <w:name w:val="annotation text"/>
    <w:basedOn w:val="Standaard"/>
    <w:link w:val="TekstopmerkingChar"/>
    <w:uiPriority w:val="99"/>
    <w:semiHidden/>
    <w:unhideWhenUsed/>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character" w:styleId="Hyperlink">
    <w:name w:val="Hyperlink"/>
    <w:basedOn w:val="Standaardalinea-lettertype"/>
    <w:uiPriority w:val="99"/>
    <w:unhideWhenUsed/>
    <w:rsid w:val="00E425FA"/>
    <w:rPr>
      <w:color w:val="0563C1" w:themeColor="hyperlink"/>
      <w:u w:val="single"/>
    </w:rPr>
  </w:style>
  <w:style w:type="character" w:customStyle="1" w:styleId="UnresolvedMention">
    <w:name w:val="Unresolved Mention"/>
    <w:basedOn w:val="Standaardalinea-lettertype"/>
    <w:uiPriority w:val="99"/>
    <w:semiHidden/>
    <w:unhideWhenUsed/>
    <w:rsid w:val="00E425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684977">
      <w:bodyDiv w:val="1"/>
      <w:marLeft w:val="0"/>
      <w:marRight w:val="0"/>
      <w:marTop w:val="0"/>
      <w:marBottom w:val="0"/>
      <w:divBdr>
        <w:top w:val="none" w:sz="0" w:space="0" w:color="auto"/>
        <w:left w:val="none" w:sz="0" w:space="0" w:color="auto"/>
        <w:bottom w:val="none" w:sz="0" w:space="0" w:color="auto"/>
        <w:right w:val="none" w:sz="0" w:space="0" w:color="auto"/>
      </w:divBdr>
      <w:divsChild>
        <w:div w:id="2009556052">
          <w:marLeft w:val="0"/>
          <w:marRight w:val="0"/>
          <w:marTop w:val="0"/>
          <w:marBottom w:val="0"/>
          <w:divBdr>
            <w:top w:val="none" w:sz="0" w:space="0" w:color="auto"/>
            <w:left w:val="none" w:sz="0" w:space="0" w:color="auto"/>
            <w:bottom w:val="none" w:sz="0" w:space="0" w:color="auto"/>
            <w:right w:val="none" w:sz="0" w:space="0" w:color="auto"/>
          </w:divBdr>
        </w:div>
        <w:div w:id="428624577">
          <w:marLeft w:val="0"/>
          <w:marRight w:val="0"/>
          <w:marTop w:val="0"/>
          <w:marBottom w:val="0"/>
          <w:divBdr>
            <w:top w:val="none" w:sz="0" w:space="0" w:color="auto"/>
            <w:left w:val="none" w:sz="0" w:space="0" w:color="auto"/>
            <w:bottom w:val="none" w:sz="0" w:space="0" w:color="auto"/>
            <w:right w:val="none" w:sz="0" w:space="0" w:color="auto"/>
          </w:divBdr>
        </w:div>
        <w:div w:id="1580365206">
          <w:marLeft w:val="0"/>
          <w:marRight w:val="0"/>
          <w:marTop w:val="0"/>
          <w:marBottom w:val="0"/>
          <w:divBdr>
            <w:top w:val="none" w:sz="0" w:space="0" w:color="auto"/>
            <w:left w:val="none" w:sz="0" w:space="0" w:color="auto"/>
            <w:bottom w:val="none" w:sz="0" w:space="0" w:color="auto"/>
            <w:right w:val="none" w:sz="0" w:space="0" w:color="auto"/>
          </w:divBdr>
        </w:div>
        <w:div w:id="707340135">
          <w:marLeft w:val="0"/>
          <w:marRight w:val="0"/>
          <w:marTop w:val="0"/>
          <w:marBottom w:val="0"/>
          <w:divBdr>
            <w:top w:val="none" w:sz="0" w:space="0" w:color="auto"/>
            <w:left w:val="none" w:sz="0" w:space="0" w:color="auto"/>
            <w:bottom w:val="none" w:sz="0" w:space="0" w:color="auto"/>
            <w:right w:val="none" w:sz="0" w:space="0" w:color="auto"/>
          </w:divBdr>
        </w:div>
        <w:div w:id="562064049">
          <w:marLeft w:val="0"/>
          <w:marRight w:val="0"/>
          <w:marTop w:val="0"/>
          <w:marBottom w:val="0"/>
          <w:divBdr>
            <w:top w:val="none" w:sz="0" w:space="0" w:color="auto"/>
            <w:left w:val="none" w:sz="0" w:space="0" w:color="auto"/>
            <w:bottom w:val="none" w:sz="0" w:space="0" w:color="auto"/>
            <w:right w:val="none" w:sz="0" w:space="0" w:color="auto"/>
          </w:divBdr>
        </w:div>
      </w:divsChild>
    </w:div>
    <w:div w:id="897785108">
      <w:bodyDiv w:val="1"/>
      <w:marLeft w:val="0"/>
      <w:marRight w:val="0"/>
      <w:marTop w:val="0"/>
      <w:marBottom w:val="0"/>
      <w:divBdr>
        <w:top w:val="none" w:sz="0" w:space="0" w:color="auto"/>
        <w:left w:val="none" w:sz="0" w:space="0" w:color="auto"/>
        <w:bottom w:val="none" w:sz="0" w:space="0" w:color="auto"/>
        <w:right w:val="none" w:sz="0" w:space="0" w:color="auto"/>
      </w:divBdr>
    </w:div>
    <w:div w:id="1114906532">
      <w:bodyDiv w:val="1"/>
      <w:marLeft w:val="0"/>
      <w:marRight w:val="0"/>
      <w:marTop w:val="0"/>
      <w:marBottom w:val="0"/>
      <w:divBdr>
        <w:top w:val="none" w:sz="0" w:space="0" w:color="auto"/>
        <w:left w:val="none" w:sz="0" w:space="0" w:color="auto"/>
        <w:bottom w:val="none" w:sz="0" w:space="0" w:color="auto"/>
        <w:right w:val="none" w:sz="0" w:space="0" w:color="auto"/>
      </w:divBdr>
      <w:divsChild>
        <w:div w:id="44137792">
          <w:marLeft w:val="0"/>
          <w:marRight w:val="0"/>
          <w:marTop w:val="0"/>
          <w:marBottom w:val="0"/>
          <w:divBdr>
            <w:top w:val="none" w:sz="0" w:space="0" w:color="auto"/>
            <w:left w:val="none" w:sz="0" w:space="0" w:color="auto"/>
            <w:bottom w:val="none" w:sz="0" w:space="0" w:color="auto"/>
            <w:right w:val="none" w:sz="0" w:space="0" w:color="auto"/>
          </w:divBdr>
        </w:div>
        <w:div w:id="549653494">
          <w:marLeft w:val="0"/>
          <w:marRight w:val="0"/>
          <w:marTop w:val="0"/>
          <w:marBottom w:val="0"/>
          <w:divBdr>
            <w:top w:val="none" w:sz="0" w:space="0" w:color="auto"/>
            <w:left w:val="none" w:sz="0" w:space="0" w:color="auto"/>
            <w:bottom w:val="none" w:sz="0" w:space="0" w:color="auto"/>
            <w:right w:val="none" w:sz="0" w:space="0" w:color="auto"/>
          </w:divBdr>
        </w:div>
        <w:div w:id="1474714509">
          <w:marLeft w:val="0"/>
          <w:marRight w:val="0"/>
          <w:marTop w:val="0"/>
          <w:marBottom w:val="0"/>
          <w:divBdr>
            <w:top w:val="none" w:sz="0" w:space="0" w:color="auto"/>
            <w:left w:val="none" w:sz="0" w:space="0" w:color="auto"/>
            <w:bottom w:val="none" w:sz="0" w:space="0" w:color="auto"/>
            <w:right w:val="none" w:sz="0" w:space="0" w:color="auto"/>
          </w:divBdr>
        </w:div>
        <w:div w:id="1248033078">
          <w:marLeft w:val="0"/>
          <w:marRight w:val="0"/>
          <w:marTop w:val="0"/>
          <w:marBottom w:val="0"/>
          <w:divBdr>
            <w:top w:val="none" w:sz="0" w:space="0" w:color="auto"/>
            <w:left w:val="none" w:sz="0" w:space="0" w:color="auto"/>
            <w:bottom w:val="none" w:sz="0" w:space="0" w:color="auto"/>
            <w:right w:val="none" w:sz="0" w:space="0" w:color="auto"/>
          </w:divBdr>
        </w:div>
        <w:div w:id="1193416682">
          <w:marLeft w:val="0"/>
          <w:marRight w:val="0"/>
          <w:marTop w:val="0"/>
          <w:marBottom w:val="0"/>
          <w:divBdr>
            <w:top w:val="none" w:sz="0" w:space="0" w:color="auto"/>
            <w:left w:val="none" w:sz="0" w:space="0" w:color="auto"/>
            <w:bottom w:val="none" w:sz="0" w:space="0" w:color="auto"/>
            <w:right w:val="none" w:sz="0" w:space="0" w:color="auto"/>
          </w:divBdr>
        </w:div>
        <w:div w:id="1910530881">
          <w:marLeft w:val="0"/>
          <w:marRight w:val="0"/>
          <w:marTop w:val="0"/>
          <w:marBottom w:val="0"/>
          <w:divBdr>
            <w:top w:val="none" w:sz="0" w:space="0" w:color="auto"/>
            <w:left w:val="none" w:sz="0" w:space="0" w:color="auto"/>
            <w:bottom w:val="none" w:sz="0" w:space="0" w:color="auto"/>
            <w:right w:val="none" w:sz="0" w:space="0" w:color="auto"/>
          </w:divBdr>
        </w:div>
        <w:div w:id="1612282376">
          <w:marLeft w:val="0"/>
          <w:marRight w:val="0"/>
          <w:marTop w:val="0"/>
          <w:marBottom w:val="0"/>
          <w:divBdr>
            <w:top w:val="none" w:sz="0" w:space="0" w:color="auto"/>
            <w:left w:val="none" w:sz="0" w:space="0" w:color="auto"/>
            <w:bottom w:val="none" w:sz="0" w:space="0" w:color="auto"/>
            <w:right w:val="none" w:sz="0" w:space="0" w:color="auto"/>
          </w:divBdr>
        </w:div>
        <w:div w:id="1003095373">
          <w:marLeft w:val="0"/>
          <w:marRight w:val="0"/>
          <w:marTop w:val="0"/>
          <w:marBottom w:val="0"/>
          <w:divBdr>
            <w:top w:val="none" w:sz="0" w:space="0" w:color="auto"/>
            <w:left w:val="none" w:sz="0" w:space="0" w:color="auto"/>
            <w:bottom w:val="none" w:sz="0" w:space="0" w:color="auto"/>
            <w:right w:val="none" w:sz="0" w:space="0" w:color="auto"/>
          </w:divBdr>
        </w:div>
        <w:div w:id="1640919610">
          <w:marLeft w:val="0"/>
          <w:marRight w:val="0"/>
          <w:marTop w:val="0"/>
          <w:marBottom w:val="0"/>
          <w:divBdr>
            <w:top w:val="none" w:sz="0" w:space="0" w:color="auto"/>
            <w:left w:val="none" w:sz="0" w:space="0" w:color="auto"/>
            <w:bottom w:val="none" w:sz="0" w:space="0" w:color="auto"/>
            <w:right w:val="none" w:sz="0" w:space="0" w:color="auto"/>
          </w:divBdr>
        </w:div>
        <w:div w:id="1435588469">
          <w:marLeft w:val="0"/>
          <w:marRight w:val="0"/>
          <w:marTop w:val="0"/>
          <w:marBottom w:val="0"/>
          <w:divBdr>
            <w:top w:val="none" w:sz="0" w:space="0" w:color="auto"/>
            <w:left w:val="none" w:sz="0" w:space="0" w:color="auto"/>
            <w:bottom w:val="none" w:sz="0" w:space="0" w:color="auto"/>
            <w:right w:val="none" w:sz="0" w:space="0" w:color="auto"/>
          </w:divBdr>
        </w:div>
        <w:div w:id="890535622">
          <w:marLeft w:val="0"/>
          <w:marRight w:val="0"/>
          <w:marTop w:val="0"/>
          <w:marBottom w:val="0"/>
          <w:divBdr>
            <w:top w:val="none" w:sz="0" w:space="0" w:color="auto"/>
            <w:left w:val="none" w:sz="0" w:space="0" w:color="auto"/>
            <w:bottom w:val="none" w:sz="0" w:space="0" w:color="auto"/>
            <w:right w:val="none" w:sz="0" w:space="0" w:color="auto"/>
          </w:divBdr>
        </w:div>
        <w:div w:id="801580113">
          <w:marLeft w:val="0"/>
          <w:marRight w:val="0"/>
          <w:marTop w:val="0"/>
          <w:marBottom w:val="0"/>
          <w:divBdr>
            <w:top w:val="none" w:sz="0" w:space="0" w:color="auto"/>
            <w:left w:val="none" w:sz="0" w:space="0" w:color="auto"/>
            <w:bottom w:val="none" w:sz="0" w:space="0" w:color="auto"/>
            <w:right w:val="none" w:sz="0" w:space="0" w:color="auto"/>
          </w:divBdr>
        </w:div>
        <w:div w:id="1514415835">
          <w:marLeft w:val="0"/>
          <w:marRight w:val="0"/>
          <w:marTop w:val="0"/>
          <w:marBottom w:val="0"/>
          <w:divBdr>
            <w:top w:val="none" w:sz="0" w:space="0" w:color="auto"/>
            <w:left w:val="none" w:sz="0" w:space="0" w:color="auto"/>
            <w:bottom w:val="none" w:sz="0" w:space="0" w:color="auto"/>
            <w:right w:val="none" w:sz="0" w:space="0" w:color="auto"/>
          </w:divBdr>
        </w:div>
        <w:div w:id="1146707711">
          <w:marLeft w:val="0"/>
          <w:marRight w:val="0"/>
          <w:marTop w:val="0"/>
          <w:marBottom w:val="0"/>
          <w:divBdr>
            <w:top w:val="none" w:sz="0" w:space="0" w:color="auto"/>
            <w:left w:val="none" w:sz="0" w:space="0" w:color="auto"/>
            <w:bottom w:val="none" w:sz="0" w:space="0" w:color="auto"/>
            <w:right w:val="none" w:sz="0" w:space="0" w:color="auto"/>
          </w:divBdr>
        </w:div>
        <w:div w:id="2001159100">
          <w:marLeft w:val="0"/>
          <w:marRight w:val="0"/>
          <w:marTop w:val="0"/>
          <w:marBottom w:val="0"/>
          <w:divBdr>
            <w:top w:val="none" w:sz="0" w:space="0" w:color="auto"/>
            <w:left w:val="none" w:sz="0" w:space="0" w:color="auto"/>
            <w:bottom w:val="none" w:sz="0" w:space="0" w:color="auto"/>
            <w:right w:val="none" w:sz="0" w:space="0" w:color="auto"/>
          </w:divBdr>
        </w:div>
        <w:div w:id="601113774">
          <w:marLeft w:val="0"/>
          <w:marRight w:val="0"/>
          <w:marTop w:val="0"/>
          <w:marBottom w:val="0"/>
          <w:divBdr>
            <w:top w:val="none" w:sz="0" w:space="0" w:color="auto"/>
            <w:left w:val="none" w:sz="0" w:space="0" w:color="auto"/>
            <w:bottom w:val="none" w:sz="0" w:space="0" w:color="auto"/>
            <w:right w:val="none" w:sz="0" w:space="0" w:color="auto"/>
          </w:divBdr>
        </w:div>
        <w:div w:id="1802459857">
          <w:marLeft w:val="0"/>
          <w:marRight w:val="0"/>
          <w:marTop w:val="0"/>
          <w:marBottom w:val="0"/>
          <w:divBdr>
            <w:top w:val="none" w:sz="0" w:space="0" w:color="auto"/>
            <w:left w:val="none" w:sz="0" w:space="0" w:color="auto"/>
            <w:bottom w:val="none" w:sz="0" w:space="0" w:color="auto"/>
            <w:right w:val="none" w:sz="0" w:space="0" w:color="auto"/>
          </w:divBdr>
        </w:div>
        <w:div w:id="626859769">
          <w:marLeft w:val="0"/>
          <w:marRight w:val="0"/>
          <w:marTop w:val="0"/>
          <w:marBottom w:val="0"/>
          <w:divBdr>
            <w:top w:val="none" w:sz="0" w:space="0" w:color="auto"/>
            <w:left w:val="none" w:sz="0" w:space="0" w:color="auto"/>
            <w:bottom w:val="none" w:sz="0" w:space="0" w:color="auto"/>
            <w:right w:val="none" w:sz="0" w:space="0" w:color="auto"/>
          </w:divBdr>
        </w:div>
        <w:div w:id="1064763942">
          <w:marLeft w:val="0"/>
          <w:marRight w:val="0"/>
          <w:marTop w:val="0"/>
          <w:marBottom w:val="0"/>
          <w:divBdr>
            <w:top w:val="none" w:sz="0" w:space="0" w:color="auto"/>
            <w:left w:val="none" w:sz="0" w:space="0" w:color="auto"/>
            <w:bottom w:val="none" w:sz="0" w:space="0" w:color="auto"/>
            <w:right w:val="none" w:sz="0" w:space="0" w:color="auto"/>
          </w:divBdr>
        </w:div>
        <w:div w:id="1700397674">
          <w:marLeft w:val="0"/>
          <w:marRight w:val="0"/>
          <w:marTop w:val="0"/>
          <w:marBottom w:val="0"/>
          <w:divBdr>
            <w:top w:val="none" w:sz="0" w:space="0" w:color="auto"/>
            <w:left w:val="none" w:sz="0" w:space="0" w:color="auto"/>
            <w:bottom w:val="none" w:sz="0" w:space="0" w:color="auto"/>
            <w:right w:val="none" w:sz="0" w:space="0" w:color="auto"/>
          </w:divBdr>
        </w:div>
        <w:div w:id="854998004">
          <w:marLeft w:val="0"/>
          <w:marRight w:val="0"/>
          <w:marTop w:val="0"/>
          <w:marBottom w:val="0"/>
          <w:divBdr>
            <w:top w:val="none" w:sz="0" w:space="0" w:color="auto"/>
            <w:left w:val="none" w:sz="0" w:space="0" w:color="auto"/>
            <w:bottom w:val="none" w:sz="0" w:space="0" w:color="auto"/>
            <w:right w:val="none" w:sz="0" w:space="0" w:color="auto"/>
          </w:divBdr>
        </w:div>
        <w:div w:id="663704165">
          <w:marLeft w:val="0"/>
          <w:marRight w:val="0"/>
          <w:marTop w:val="0"/>
          <w:marBottom w:val="0"/>
          <w:divBdr>
            <w:top w:val="none" w:sz="0" w:space="0" w:color="auto"/>
            <w:left w:val="none" w:sz="0" w:space="0" w:color="auto"/>
            <w:bottom w:val="none" w:sz="0" w:space="0" w:color="auto"/>
            <w:right w:val="none" w:sz="0" w:space="0" w:color="auto"/>
          </w:divBdr>
        </w:div>
        <w:div w:id="494615203">
          <w:marLeft w:val="0"/>
          <w:marRight w:val="0"/>
          <w:marTop w:val="0"/>
          <w:marBottom w:val="0"/>
          <w:divBdr>
            <w:top w:val="none" w:sz="0" w:space="0" w:color="auto"/>
            <w:left w:val="none" w:sz="0" w:space="0" w:color="auto"/>
            <w:bottom w:val="none" w:sz="0" w:space="0" w:color="auto"/>
            <w:right w:val="none" w:sz="0" w:space="0" w:color="auto"/>
          </w:divBdr>
        </w:div>
        <w:div w:id="539586677">
          <w:marLeft w:val="0"/>
          <w:marRight w:val="0"/>
          <w:marTop w:val="0"/>
          <w:marBottom w:val="0"/>
          <w:divBdr>
            <w:top w:val="none" w:sz="0" w:space="0" w:color="auto"/>
            <w:left w:val="none" w:sz="0" w:space="0" w:color="auto"/>
            <w:bottom w:val="none" w:sz="0" w:space="0" w:color="auto"/>
            <w:right w:val="none" w:sz="0" w:space="0" w:color="auto"/>
          </w:divBdr>
        </w:div>
        <w:div w:id="1783382322">
          <w:marLeft w:val="0"/>
          <w:marRight w:val="0"/>
          <w:marTop w:val="0"/>
          <w:marBottom w:val="0"/>
          <w:divBdr>
            <w:top w:val="none" w:sz="0" w:space="0" w:color="auto"/>
            <w:left w:val="none" w:sz="0" w:space="0" w:color="auto"/>
            <w:bottom w:val="none" w:sz="0" w:space="0" w:color="auto"/>
            <w:right w:val="none" w:sz="0" w:space="0" w:color="auto"/>
          </w:divBdr>
        </w:div>
        <w:div w:id="1751657849">
          <w:marLeft w:val="0"/>
          <w:marRight w:val="0"/>
          <w:marTop w:val="0"/>
          <w:marBottom w:val="0"/>
          <w:divBdr>
            <w:top w:val="none" w:sz="0" w:space="0" w:color="auto"/>
            <w:left w:val="none" w:sz="0" w:space="0" w:color="auto"/>
            <w:bottom w:val="none" w:sz="0" w:space="0" w:color="auto"/>
            <w:right w:val="none" w:sz="0" w:space="0" w:color="auto"/>
          </w:divBdr>
          <w:divsChild>
            <w:div w:id="131602307">
              <w:marLeft w:val="0"/>
              <w:marRight w:val="0"/>
              <w:marTop w:val="0"/>
              <w:marBottom w:val="0"/>
              <w:divBdr>
                <w:top w:val="none" w:sz="0" w:space="0" w:color="auto"/>
                <w:left w:val="none" w:sz="0" w:space="0" w:color="auto"/>
                <w:bottom w:val="none" w:sz="0" w:space="0" w:color="auto"/>
                <w:right w:val="none" w:sz="0" w:space="0" w:color="auto"/>
              </w:divBdr>
            </w:div>
            <w:div w:id="334578617">
              <w:marLeft w:val="0"/>
              <w:marRight w:val="0"/>
              <w:marTop w:val="0"/>
              <w:marBottom w:val="0"/>
              <w:divBdr>
                <w:top w:val="none" w:sz="0" w:space="0" w:color="auto"/>
                <w:left w:val="none" w:sz="0" w:space="0" w:color="auto"/>
                <w:bottom w:val="none" w:sz="0" w:space="0" w:color="auto"/>
                <w:right w:val="none" w:sz="0" w:space="0" w:color="auto"/>
              </w:divBdr>
            </w:div>
            <w:div w:id="1588073907">
              <w:marLeft w:val="0"/>
              <w:marRight w:val="0"/>
              <w:marTop w:val="0"/>
              <w:marBottom w:val="0"/>
              <w:divBdr>
                <w:top w:val="none" w:sz="0" w:space="0" w:color="auto"/>
                <w:left w:val="none" w:sz="0" w:space="0" w:color="auto"/>
                <w:bottom w:val="none" w:sz="0" w:space="0" w:color="auto"/>
                <w:right w:val="none" w:sz="0" w:space="0" w:color="auto"/>
              </w:divBdr>
            </w:div>
            <w:div w:id="119765475">
              <w:marLeft w:val="0"/>
              <w:marRight w:val="0"/>
              <w:marTop w:val="0"/>
              <w:marBottom w:val="0"/>
              <w:divBdr>
                <w:top w:val="none" w:sz="0" w:space="0" w:color="auto"/>
                <w:left w:val="none" w:sz="0" w:space="0" w:color="auto"/>
                <w:bottom w:val="none" w:sz="0" w:space="0" w:color="auto"/>
                <w:right w:val="none" w:sz="0" w:space="0" w:color="auto"/>
              </w:divBdr>
            </w:div>
            <w:div w:id="576522156">
              <w:marLeft w:val="0"/>
              <w:marRight w:val="0"/>
              <w:marTop w:val="0"/>
              <w:marBottom w:val="0"/>
              <w:divBdr>
                <w:top w:val="none" w:sz="0" w:space="0" w:color="auto"/>
                <w:left w:val="none" w:sz="0" w:space="0" w:color="auto"/>
                <w:bottom w:val="none" w:sz="0" w:space="0" w:color="auto"/>
                <w:right w:val="none" w:sz="0" w:space="0" w:color="auto"/>
              </w:divBdr>
            </w:div>
          </w:divsChild>
        </w:div>
        <w:div w:id="527909777">
          <w:marLeft w:val="0"/>
          <w:marRight w:val="0"/>
          <w:marTop w:val="0"/>
          <w:marBottom w:val="0"/>
          <w:divBdr>
            <w:top w:val="none" w:sz="0" w:space="0" w:color="auto"/>
            <w:left w:val="none" w:sz="0" w:space="0" w:color="auto"/>
            <w:bottom w:val="none" w:sz="0" w:space="0" w:color="auto"/>
            <w:right w:val="none" w:sz="0" w:space="0" w:color="auto"/>
          </w:divBdr>
        </w:div>
        <w:div w:id="506141853">
          <w:marLeft w:val="0"/>
          <w:marRight w:val="0"/>
          <w:marTop w:val="0"/>
          <w:marBottom w:val="0"/>
          <w:divBdr>
            <w:top w:val="none" w:sz="0" w:space="0" w:color="auto"/>
            <w:left w:val="none" w:sz="0" w:space="0" w:color="auto"/>
            <w:bottom w:val="none" w:sz="0" w:space="0" w:color="auto"/>
            <w:right w:val="none" w:sz="0" w:space="0" w:color="auto"/>
          </w:divBdr>
        </w:div>
        <w:div w:id="1075401452">
          <w:marLeft w:val="0"/>
          <w:marRight w:val="0"/>
          <w:marTop w:val="0"/>
          <w:marBottom w:val="0"/>
          <w:divBdr>
            <w:top w:val="none" w:sz="0" w:space="0" w:color="auto"/>
            <w:left w:val="none" w:sz="0" w:space="0" w:color="auto"/>
            <w:bottom w:val="none" w:sz="0" w:space="0" w:color="auto"/>
            <w:right w:val="none" w:sz="0" w:space="0" w:color="auto"/>
          </w:divBdr>
        </w:div>
        <w:div w:id="941642915">
          <w:marLeft w:val="0"/>
          <w:marRight w:val="0"/>
          <w:marTop w:val="0"/>
          <w:marBottom w:val="0"/>
          <w:divBdr>
            <w:top w:val="none" w:sz="0" w:space="0" w:color="auto"/>
            <w:left w:val="none" w:sz="0" w:space="0" w:color="auto"/>
            <w:bottom w:val="none" w:sz="0" w:space="0" w:color="auto"/>
            <w:right w:val="none" w:sz="0" w:space="0" w:color="auto"/>
          </w:divBdr>
        </w:div>
        <w:div w:id="521749078">
          <w:marLeft w:val="0"/>
          <w:marRight w:val="0"/>
          <w:marTop w:val="0"/>
          <w:marBottom w:val="0"/>
          <w:divBdr>
            <w:top w:val="none" w:sz="0" w:space="0" w:color="auto"/>
            <w:left w:val="none" w:sz="0" w:space="0" w:color="auto"/>
            <w:bottom w:val="none" w:sz="0" w:space="0" w:color="auto"/>
            <w:right w:val="none" w:sz="0" w:space="0" w:color="auto"/>
          </w:divBdr>
        </w:div>
        <w:div w:id="57747968">
          <w:marLeft w:val="0"/>
          <w:marRight w:val="0"/>
          <w:marTop w:val="0"/>
          <w:marBottom w:val="0"/>
          <w:divBdr>
            <w:top w:val="none" w:sz="0" w:space="0" w:color="auto"/>
            <w:left w:val="none" w:sz="0" w:space="0" w:color="auto"/>
            <w:bottom w:val="none" w:sz="0" w:space="0" w:color="auto"/>
            <w:right w:val="none" w:sz="0" w:space="0" w:color="auto"/>
          </w:divBdr>
        </w:div>
        <w:div w:id="1140807084">
          <w:marLeft w:val="0"/>
          <w:marRight w:val="0"/>
          <w:marTop w:val="0"/>
          <w:marBottom w:val="0"/>
          <w:divBdr>
            <w:top w:val="none" w:sz="0" w:space="0" w:color="auto"/>
            <w:left w:val="none" w:sz="0" w:space="0" w:color="auto"/>
            <w:bottom w:val="none" w:sz="0" w:space="0" w:color="auto"/>
            <w:right w:val="none" w:sz="0" w:space="0" w:color="auto"/>
          </w:divBdr>
        </w:div>
      </w:divsChild>
    </w:div>
    <w:div w:id="1228954884">
      <w:bodyDiv w:val="1"/>
      <w:marLeft w:val="0"/>
      <w:marRight w:val="0"/>
      <w:marTop w:val="0"/>
      <w:marBottom w:val="0"/>
      <w:divBdr>
        <w:top w:val="none" w:sz="0" w:space="0" w:color="auto"/>
        <w:left w:val="none" w:sz="0" w:space="0" w:color="auto"/>
        <w:bottom w:val="none" w:sz="0" w:space="0" w:color="auto"/>
        <w:right w:val="none" w:sz="0" w:space="0" w:color="auto"/>
      </w:divBdr>
    </w:div>
    <w:div w:id="1253900836">
      <w:bodyDiv w:val="1"/>
      <w:marLeft w:val="0"/>
      <w:marRight w:val="0"/>
      <w:marTop w:val="0"/>
      <w:marBottom w:val="0"/>
      <w:divBdr>
        <w:top w:val="none" w:sz="0" w:space="0" w:color="auto"/>
        <w:left w:val="none" w:sz="0" w:space="0" w:color="auto"/>
        <w:bottom w:val="none" w:sz="0" w:space="0" w:color="auto"/>
        <w:right w:val="none" w:sz="0" w:space="0" w:color="auto"/>
      </w:divBdr>
      <w:divsChild>
        <w:div w:id="185216655">
          <w:marLeft w:val="0"/>
          <w:marRight w:val="0"/>
          <w:marTop w:val="0"/>
          <w:marBottom w:val="0"/>
          <w:divBdr>
            <w:top w:val="none" w:sz="0" w:space="0" w:color="auto"/>
            <w:left w:val="none" w:sz="0" w:space="0" w:color="auto"/>
            <w:bottom w:val="none" w:sz="0" w:space="0" w:color="auto"/>
            <w:right w:val="none" w:sz="0" w:space="0" w:color="auto"/>
          </w:divBdr>
        </w:div>
        <w:div w:id="755368850">
          <w:marLeft w:val="0"/>
          <w:marRight w:val="0"/>
          <w:marTop w:val="0"/>
          <w:marBottom w:val="0"/>
          <w:divBdr>
            <w:top w:val="none" w:sz="0" w:space="0" w:color="auto"/>
            <w:left w:val="none" w:sz="0" w:space="0" w:color="auto"/>
            <w:bottom w:val="none" w:sz="0" w:space="0" w:color="auto"/>
            <w:right w:val="none" w:sz="0" w:space="0" w:color="auto"/>
          </w:divBdr>
        </w:div>
        <w:div w:id="2006517603">
          <w:marLeft w:val="0"/>
          <w:marRight w:val="0"/>
          <w:marTop w:val="0"/>
          <w:marBottom w:val="0"/>
          <w:divBdr>
            <w:top w:val="none" w:sz="0" w:space="0" w:color="auto"/>
            <w:left w:val="none" w:sz="0" w:space="0" w:color="auto"/>
            <w:bottom w:val="none" w:sz="0" w:space="0" w:color="auto"/>
            <w:right w:val="none" w:sz="0" w:space="0" w:color="auto"/>
          </w:divBdr>
        </w:div>
        <w:div w:id="1674914551">
          <w:marLeft w:val="0"/>
          <w:marRight w:val="0"/>
          <w:marTop w:val="0"/>
          <w:marBottom w:val="0"/>
          <w:divBdr>
            <w:top w:val="none" w:sz="0" w:space="0" w:color="auto"/>
            <w:left w:val="none" w:sz="0" w:space="0" w:color="auto"/>
            <w:bottom w:val="none" w:sz="0" w:space="0" w:color="auto"/>
            <w:right w:val="none" w:sz="0" w:space="0" w:color="auto"/>
          </w:divBdr>
        </w:div>
        <w:div w:id="1753157668">
          <w:marLeft w:val="0"/>
          <w:marRight w:val="0"/>
          <w:marTop w:val="0"/>
          <w:marBottom w:val="0"/>
          <w:divBdr>
            <w:top w:val="none" w:sz="0" w:space="0" w:color="auto"/>
            <w:left w:val="none" w:sz="0" w:space="0" w:color="auto"/>
            <w:bottom w:val="none" w:sz="0" w:space="0" w:color="auto"/>
            <w:right w:val="none" w:sz="0" w:space="0" w:color="auto"/>
          </w:divBdr>
        </w:div>
      </w:divsChild>
    </w:div>
    <w:div w:id="1338078579">
      <w:bodyDiv w:val="1"/>
      <w:marLeft w:val="0"/>
      <w:marRight w:val="0"/>
      <w:marTop w:val="0"/>
      <w:marBottom w:val="0"/>
      <w:divBdr>
        <w:top w:val="none" w:sz="0" w:space="0" w:color="auto"/>
        <w:left w:val="none" w:sz="0" w:space="0" w:color="auto"/>
        <w:bottom w:val="none" w:sz="0" w:space="0" w:color="auto"/>
        <w:right w:val="none" w:sz="0" w:space="0" w:color="auto"/>
      </w:divBdr>
      <w:divsChild>
        <w:div w:id="156700967">
          <w:marLeft w:val="0"/>
          <w:marRight w:val="0"/>
          <w:marTop w:val="0"/>
          <w:marBottom w:val="0"/>
          <w:divBdr>
            <w:top w:val="none" w:sz="0" w:space="0" w:color="auto"/>
            <w:left w:val="none" w:sz="0" w:space="0" w:color="auto"/>
            <w:bottom w:val="none" w:sz="0" w:space="0" w:color="auto"/>
            <w:right w:val="none" w:sz="0" w:space="0" w:color="auto"/>
          </w:divBdr>
        </w:div>
        <w:div w:id="252590393">
          <w:marLeft w:val="0"/>
          <w:marRight w:val="0"/>
          <w:marTop w:val="0"/>
          <w:marBottom w:val="0"/>
          <w:divBdr>
            <w:top w:val="none" w:sz="0" w:space="0" w:color="auto"/>
            <w:left w:val="none" w:sz="0" w:space="0" w:color="auto"/>
            <w:bottom w:val="none" w:sz="0" w:space="0" w:color="auto"/>
            <w:right w:val="none" w:sz="0" w:space="0" w:color="auto"/>
          </w:divBdr>
        </w:div>
        <w:div w:id="841744459">
          <w:marLeft w:val="0"/>
          <w:marRight w:val="0"/>
          <w:marTop w:val="0"/>
          <w:marBottom w:val="0"/>
          <w:divBdr>
            <w:top w:val="none" w:sz="0" w:space="0" w:color="auto"/>
            <w:left w:val="none" w:sz="0" w:space="0" w:color="auto"/>
            <w:bottom w:val="none" w:sz="0" w:space="0" w:color="auto"/>
            <w:right w:val="none" w:sz="0" w:space="0" w:color="auto"/>
          </w:divBdr>
          <w:divsChild>
            <w:div w:id="1247574763">
              <w:marLeft w:val="0"/>
              <w:marRight w:val="0"/>
              <w:marTop w:val="0"/>
              <w:marBottom w:val="0"/>
              <w:divBdr>
                <w:top w:val="none" w:sz="0" w:space="0" w:color="auto"/>
                <w:left w:val="none" w:sz="0" w:space="0" w:color="auto"/>
                <w:bottom w:val="none" w:sz="0" w:space="0" w:color="auto"/>
                <w:right w:val="none" w:sz="0" w:space="0" w:color="auto"/>
              </w:divBdr>
            </w:div>
            <w:div w:id="763572142">
              <w:marLeft w:val="0"/>
              <w:marRight w:val="0"/>
              <w:marTop w:val="0"/>
              <w:marBottom w:val="0"/>
              <w:divBdr>
                <w:top w:val="none" w:sz="0" w:space="0" w:color="auto"/>
                <w:left w:val="none" w:sz="0" w:space="0" w:color="auto"/>
                <w:bottom w:val="none" w:sz="0" w:space="0" w:color="auto"/>
                <w:right w:val="none" w:sz="0" w:space="0" w:color="auto"/>
              </w:divBdr>
            </w:div>
            <w:div w:id="31735273">
              <w:marLeft w:val="0"/>
              <w:marRight w:val="0"/>
              <w:marTop w:val="0"/>
              <w:marBottom w:val="0"/>
              <w:divBdr>
                <w:top w:val="none" w:sz="0" w:space="0" w:color="auto"/>
                <w:left w:val="none" w:sz="0" w:space="0" w:color="auto"/>
                <w:bottom w:val="none" w:sz="0" w:space="0" w:color="auto"/>
                <w:right w:val="none" w:sz="0" w:space="0" w:color="auto"/>
              </w:divBdr>
            </w:div>
            <w:div w:id="2038391536">
              <w:marLeft w:val="0"/>
              <w:marRight w:val="0"/>
              <w:marTop w:val="0"/>
              <w:marBottom w:val="0"/>
              <w:divBdr>
                <w:top w:val="none" w:sz="0" w:space="0" w:color="auto"/>
                <w:left w:val="none" w:sz="0" w:space="0" w:color="auto"/>
                <w:bottom w:val="none" w:sz="0" w:space="0" w:color="auto"/>
                <w:right w:val="none" w:sz="0" w:space="0" w:color="auto"/>
              </w:divBdr>
            </w:div>
            <w:div w:id="1182472882">
              <w:marLeft w:val="0"/>
              <w:marRight w:val="0"/>
              <w:marTop w:val="0"/>
              <w:marBottom w:val="0"/>
              <w:divBdr>
                <w:top w:val="none" w:sz="0" w:space="0" w:color="auto"/>
                <w:left w:val="none" w:sz="0" w:space="0" w:color="auto"/>
                <w:bottom w:val="none" w:sz="0" w:space="0" w:color="auto"/>
                <w:right w:val="none" w:sz="0" w:space="0" w:color="auto"/>
              </w:divBdr>
            </w:div>
          </w:divsChild>
        </w:div>
        <w:div w:id="1271275906">
          <w:marLeft w:val="0"/>
          <w:marRight w:val="0"/>
          <w:marTop w:val="0"/>
          <w:marBottom w:val="0"/>
          <w:divBdr>
            <w:top w:val="none" w:sz="0" w:space="0" w:color="auto"/>
            <w:left w:val="none" w:sz="0" w:space="0" w:color="auto"/>
            <w:bottom w:val="none" w:sz="0" w:space="0" w:color="auto"/>
            <w:right w:val="none" w:sz="0" w:space="0" w:color="auto"/>
          </w:divBdr>
        </w:div>
        <w:div w:id="2094624162">
          <w:marLeft w:val="0"/>
          <w:marRight w:val="0"/>
          <w:marTop w:val="0"/>
          <w:marBottom w:val="0"/>
          <w:divBdr>
            <w:top w:val="none" w:sz="0" w:space="0" w:color="auto"/>
            <w:left w:val="none" w:sz="0" w:space="0" w:color="auto"/>
            <w:bottom w:val="none" w:sz="0" w:space="0" w:color="auto"/>
            <w:right w:val="none" w:sz="0" w:space="0" w:color="auto"/>
          </w:divBdr>
        </w:div>
        <w:div w:id="281154222">
          <w:marLeft w:val="0"/>
          <w:marRight w:val="0"/>
          <w:marTop w:val="0"/>
          <w:marBottom w:val="0"/>
          <w:divBdr>
            <w:top w:val="none" w:sz="0" w:space="0" w:color="auto"/>
            <w:left w:val="none" w:sz="0" w:space="0" w:color="auto"/>
            <w:bottom w:val="none" w:sz="0" w:space="0" w:color="auto"/>
            <w:right w:val="none" w:sz="0" w:space="0" w:color="auto"/>
          </w:divBdr>
        </w:div>
        <w:div w:id="762192702">
          <w:marLeft w:val="0"/>
          <w:marRight w:val="0"/>
          <w:marTop w:val="0"/>
          <w:marBottom w:val="0"/>
          <w:divBdr>
            <w:top w:val="none" w:sz="0" w:space="0" w:color="auto"/>
            <w:left w:val="none" w:sz="0" w:space="0" w:color="auto"/>
            <w:bottom w:val="none" w:sz="0" w:space="0" w:color="auto"/>
            <w:right w:val="none" w:sz="0" w:space="0" w:color="auto"/>
          </w:divBdr>
        </w:div>
        <w:div w:id="233518432">
          <w:marLeft w:val="0"/>
          <w:marRight w:val="0"/>
          <w:marTop w:val="0"/>
          <w:marBottom w:val="0"/>
          <w:divBdr>
            <w:top w:val="none" w:sz="0" w:space="0" w:color="auto"/>
            <w:left w:val="none" w:sz="0" w:space="0" w:color="auto"/>
            <w:bottom w:val="none" w:sz="0" w:space="0" w:color="auto"/>
            <w:right w:val="none" w:sz="0" w:space="0" w:color="auto"/>
          </w:divBdr>
        </w:div>
        <w:div w:id="756294233">
          <w:marLeft w:val="0"/>
          <w:marRight w:val="0"/>
          <w:marTop w:val="0"/>
          <w:marBottom w:val="0"/>
          <w:divBdr>
            <w:top w:val="none" w:sz="0" w:space="0" w:color="auto"/>
            <w:left w:val="none" w:sz="0" w:space="0" w:color="auto"/>
            <w:bottom w:val="none" w:sz="0" w:space="0" w:color="auto"/>
            <w:right w:val="none" w:sz="0" w:space="0" w:color="auto"/>
          </w:divBdr>
        </w:div>
        <w:div w:id="1389839665">
          <w:marLeft w:val="0"/>
          <w:marRight w:val="0"/>
          <w:marTop w:val="0"/>
          <w:marBottom w:val="0"/>
          <w:divBdr>
            <w:top w:val="none" w:sz="0" w:space="0" w:color="auto"/>
            <w:left w:val="none" w:sz="0" w:space="0" w:color="auto"/>
            <w:bottom w:val="none" w:sz="0" w:space="0" w:color="auto"/>
            <w:right w:val="none" w:sz="0" w:space="0" w:color="auto"/>
          </w:divBdr>
        </w:div>
        <w:div w:id="232936970">
          <w:marLeft w:val="0"/>
          <w:marRight w:val="0"/>
          <w:marTop w:val="0"/>
          <w:marBottom w:val="0"/>
          <w:divBdr>
            <w:top w:val="none" w:sz="0" w:space="0" w:color="auto"/>
            <w:left w:val="none" w:sz="0" w:space="0" w:color="auto"/>
            <w:bottom w:val="none" w:sz="0" w:space="0" w:color="auto"/>
            <w:right w:val="none" w:sz="0" w:space="0" w:color="auto"/>
          </w:divBdr>
        </w:div>
      </w:divsChild>
    </w:div>
    <w:div w:id="1740327040">
      <w:bodyDiv w:val="1"/>
      <w:marLeft w:val="0"/>
      <w:marRight w:val="0"/>
      <w:marTop w:val="0"/>
      <w:marBottom w:val="0"/>
      <w:divBdr>
        <w:top w:val="none" w:sz="0" w:space="0" w:color="auto"/>
        <w:left w:val="none" w:sz="0" w:space="0" w:color="auto"/>
        <w:bottom w:val="none" w:sz="0" w:space="0" w:color="auto"/>
        <w:right w:val="none" w:sz="0" w:space="0" w:color="auto"/>
      </w:divBdr>
      <w:divsChild>
        <w:div w:id="1085881260">
          <w:marLeft w:val="0"/>
          <w:marRight w:val="0"/>
          <w:marTop w:val="0"/>
          <w:marBottom w:val="0"/>
          <w:divBdr>
            <w:top w:val="none" w:sz="0" w:space="0" w:color="auto"/>
            <w:left w:val="none" w:sz="0" w:space="0" w:color="auto"/>
            <w:bottom w:val="none" w:sz="0" w:space="0" w:color="auto"/>
            <w:right w:val="none" w:sz="0" w:space="0" w:color="auto"/>
          </w:divBdr>
        </w:div>
        <w:div w:id="1236013527">
          <w:marLeft w:val="0"/>
          <w:marRight w:val="0"/>
          <w:marTop w:val="0"/>
          <w:marBottom w:val="0"/>
          <w:divBdr>
            <w:top w:val="none" w:sz="0" w:space="0" w:color="auto"/>
            <w:left w:val="none" w:sz="0" w:space="0" w:color="auto"/>
            <w:bottom w:val="none" w:sz="0" w:space="0" w:color="auto"/>
            <w:right w:val="none" w:sz="0" w:space="0" w:color="auto"/>
          </w:divBdr>
        </w:div>
      </w:divsChild>
    </w:div>
    <w:div w:id="202416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image" Target="media/image4.png" Id="rId11" /><Relationship Type="http://schemas.openxmlformats.org/officeDocument/2006/relationships/styles" Target="styles.xml" Id="rId5" /><Relationship Type="http://schemas.openxmlformats.org/officeDocument/2006/relationships/image" Target="media/image3.png" Id="rId10" /><Relationship Type="http://schemas.openxmlformats.org/officeDocument/2006/relationships/numbering" Target="numbering.xml" Id="rId4" /><Relationship Type="http://schemas.openxmlformats.org/officeDocument/2006/relationships/image" Target="media/image2.png" Id="rId9" /><Relationship Type="http://schemas.microsoft.com/office/2020/10/relationships/intelligence" Target="intelligence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1390</ap:Words>
  <ap:Characters>7647</ap:Characters>
  <ap:DocSecurity>0</ap:DocSecurity>
  <ap:Lines>63</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9019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2022-12-08T14:32:00.0000000Z</dcterms:created>
  <dcterms:modified xsi:type="dcterms:W3CDTF">2022-12-09T09:42:00.0000000Z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0x010100EF03258C8188A748B8B72DFBEA64D337</vt:lpwstr>
  </property>
  <property fmtid="{D5CDD505-2E9C-101B-9397-08002B2CF9AE}" pid="3" name="MediaServiceImageTags">
    <vt:lpwstr/>
  </property>
  <property fmtid="{D5CDD505-2E9C-101B-9397-08002B2CF9AE}" pid="4" name="Documentsoort">
    <vt:lpwstr>3;#Advies|cdc5c13c-d1b7-4ea7-945e-9863690f932a</vt:lpwstr>
  </property>
  <property fmtid="{D5CDD505-2E9C-101B-9397-08002B2CF9AE}" pid="5" name="Documentstatus">
    <vt:lpwstr>1;#Concept|494c300b-fca1-4820-9972-a88d2716d1a9</vt:lpwstr>
  </property>
  <property fmtid="{D5CDD505-2E9C-101B-9397-08002B2CF9AE}" pid="6" name="MSIP_Label_1f7c1374-3856-4efe-8a20-c736d592c69d_Enabled">
    <vt:lpwstr>true</vt:lpwstr>
  </property>
  <property fmtid="{D5CDD505-2E9C-101B-9397-08002B2CF9AE}" pid="7" name="MSIP_Label_1f7c1374-3856-4efe-8a20-c736d592c69d_SetDate">
    <vt:lpwstr>2022-12-06T14:02:07Z</vt:lpwstr>
  </property>
  <property fmtid="{D5CDD505-2E9C-101B-9397-08002B2CF9AE}" pid="8" name="MSIP_Label_1f7c1374-3856-4efe-8a20-c736d592c69d_Method">
    <vt:lpwstr>Standard</vt:lpwstr>
  </property>
  <property fmtid="{D5CDD505-2E9C-101B-9397-08002B2CF9AE}" pid="9" name="MSIP_Label_1f7c1374-3856-4efe-8a20-c736d592c69d_Name">
    <vt:lpwstr>Intern</vt:lpwstr>
  </property>
  <property fmtid="{D5CDD505-2E9C-101B-9397-08002B2CF9AE}" pid="10" name="MSIP_Label_1f7c1374-3856-4efe-8a20-c736d592c69d_SiteId">
    <vt:lpwstr>198fc6c4-dbc7-4471-82ef-764d9e62caf1</vt:lpwstr>
  </property>
  <property fmtid="{D5CDD505-2E9C-101B-9397-08002B2CF9AE}" pid="11" name="MSIP_Label_1f7c1374-3856-4efe-8a20-c736d592c69d_ActionId">
    <vt:lpwstr>dc924488-979d-45f0-b71f-f76d7a7df7bf</vt:lpwstr>
  </property>
  <property fmtid="{D5CDD505-2E9C-101B-9397-08002B2CF9AE}" pid="12" name="MSIP_Label_1f7c1374-3856-4efe-8a20-c736d592c69d_ContentBits">
    <vt:lpwstr>0</vt:lpwstr>
  </property>
</Properties>
</file>