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2AF955D4" w14:textId="77777777">
      <w:pPr>
        <w:pStyle w:val="PlatteTekst"/>
        <w:rPr>
          <w:szCs w:val="18"/>
        </w:rPr>
        <w:sectPr w:rsidRPr="002B3C7E" w:rsidR="00A828E3" w:rsidSect="00BF62AD">
          <w:headerReference w:type="default" r:id="rId13"/>
          <w:footerReference w:type="defaul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56147A26" wp14:anchorId="771E078C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5747" w:rsidP="00405747" w:rsidRDefault="00405747" w14:paraId="65211174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 xml:space="preserve">Commissie </w:t>
                            </w:r>
                            <w:r w:rsidR="00F44252">
                              <w:t>SZW</w:t>
                            </w:r>
                          </w:p>
                          <w:p w:rsidR="00405747" w:rsidP="00E02D08" w:rsidRDefault="00405747" w14:paraId="40A76E26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D27FE7" w:rsidP="00E02D08" w:rsidRDefault="00D27FE7" w14:paraId="72398DE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A42CDC" w:rsidP="00E02D08" w:rsidRDefault="00052D2B" w14:paraId="2506D368" w14:textId="6D2473D0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6</w:t>
                            </w:r>
                            <w:r w:rsidR="00A147E1">
                              <w:t xml:space="preserve"> </w:t>
                            </w:r>
                            <w:r>
                              <w:t>december</w:t>
                            </w:r>
                            <w:r w:rsidR="00A147E1">
                              <w:t xml:space="preserve"> </w:t>
                            </w:r>
                            <w:r w:rsidR="00470D3D">
                              <w:t>2022</w:t>
                            </w:r>
                          </w:p>
                          <w:p w:rsidR="00A42CDC" w:rsidRDefault="00A42CDC" w14:paraId="11E8FEA5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A42CDC" w:rsidRDefault="00A42CDC" w14:paraId="327DCCD2" w14:textId="77777777">
                            <w:pPr>
                              <w:pStyle w:val="Huisstijl-AgendagegevensW1"/>
                            </w:pPr>
                            <w:r>
                              <w:tab/>
                            </w:r>
                            <w:r w:rsidR="005324DF">
                              <w:t xml:space="preserve"> </w:t>
                            </w:r>
                          </w:p>
                          <w:p w:rsidR="00A42CDC" w:rsidRDefault="00A42CDC" w14:paraId="1F2755B4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71E078C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405747" w:rsidP="00405747" w:rsidRDefault="00405747" w14:paraId="65211174" w14:textId="77777777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 xml:space="preserve">Commissie </w:t>
                      </w:r>
                      <w:r w:rsidR="00F44252">
                        <w:t>SZW</w:t>
                      </w:r>
                    </w:p>
                    <w:p w:rsidR="00405747" w:rsidP="00E02D08" w:rsidRDefault="00405747" w14:paraId="40A76E26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D27FE7" w:rsidP="00E02D08" w:rsidRDefault="00D27FE7" w14:paraId="72398DE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A42CDC" w:rsidP="00E02D08" w:rsidRDefault="00052D2B" w14:paraId="2506D368" w14:textId="6D2473D0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6</w:t>
                      </w:r>
                      <w:r w:rsidR="00A147E1">
                        <w:t xml:space="preserve"> </w:t>
                      </w:r>
                      <w:r>
                        <w:t>december</w:t>
                      </w:r>
                      <w:r w:rsidR="00A147E1">
                        <w:t xml:space="preserve"> </w:t>
                      </w:r>
                      <w:r w:rsidR="00470D3D">
                        <w:t>2022</w:t>
                      </w:r>
                    </w:p>
                    <w:p w:rsidR="00A42CDC" w:rsidRDefault="00A42CDC" w14:paraId="11E8FEA5" w14:textId="77777777">
                      <w:pPr>
                        <w:pStyle w:val="Huisstijl-Agendatitel"/>
                        <w:ind w:left="0" w:firstLine="0"/>
                      </w:pPr>
                    </w:p>
                    <w:p w:rsidR="00A42CDC" w:rsidRDefault="00A42CDC" w14:paraId="327DCCD2" w14:textId="77777777">
                      <w:pPr>
                        <w:pStyle w:val="Huisstijl-AgendagegevensW1"/>
                      </w:pPr>
                      <w:r>
                        <w:tab/>
                      </w:r>
                      <w:r w:rsidR="005324DF">
                        <w:t xml:space="preserve"> </w:t>
                      </w:r>
                    </w:p>
                    <w:p w:rsidR="00A42CDC" w:rsidRDefault="00A42CDC" w14:paraId="1F2755B4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B1FDAD2" wp14:anchorId="6A9EDA0B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CDC" w:rsidRDefault="00A42CDC" w14:paraId="4A0C896D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6A9EDA0B">
                <v:path arrowok="t"/>
                <v:textbox inset="0,0,0,0">
                  <w:txbxContent>
                    <w:p w:rsidR="00A42CDC" w:rsidRDefault="00A42CDC" w14:paraId="4A0C896D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3A5E8121" w14:textId="77777777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6E2536" w:rsidR="00E02D08" w:rsidP="00C727FA" w:rsidRDefault="006E2536" w14:paraId="568CA408" w14:textId="6FD9591A">
      <w:pPr>
        <w:rPr>
          <w:sz w:val="22"/>
          <w:szCs w:val="18"/>
        </w:rPr>
      </w:pPr>
      <w:r w:rsidRPr="006E2536">
        <w:rPr>
          <w:sz w:val="22"/>
          <w:szCs w:val="18"/>
        </w:rPr>
        <w:t>2022Z24204/2022D521765</w:t>
      </w:r>
      <w:bookmarkStart w:name="_GoBack" w:id="0"/>
      <w:bookmarkEnd w:id="0"/>
    </w:p>
    <w:p w:rsidRPr="00E02D08" w:rsidR="006F2511" w:rsidP="00C727FA" w:rsidRDefault="006F2511" w14:paraId="6C7DA6F6" w14:textId="2A6E7166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2155F8">
        <w:rPr>
          <w:b/>
          <w:sz w:val="16"/>
          <w:szCs w:val="18"/>
        </w:rPr>
        <w:t>2</w:t>
      </w:r>
      <w:r w:rsidR="00494CA1">
        <w:rPr>
          <w:b/>
          <w:sz w:val="16"/>
          <w:szCs w:val="18"/>
        </w:rPr>
        <w:t>4</w:t>
      </w:r>
      <w:r w:rsidR="00D20343">
        <w:rPr>
          <w:b/>
          <w:sz w:val="16"/>
          <w:szCs w:val="18"/>
        </w:rPr>
        <w:t xml:space="preserve"> </w:t>
      </w:r>
      <w:r w:rsidR="00494CA1">
        <w:rPr>
          <w:b/>
          <w:sz w:val="16"/>
          <w:szCs w:val="18"/>
        </w:rPr>
        <w:t>november</w:t>
      </w:r>
      <w:r w:rsidR="00D20343">
        <w:rPr>
          <w:b/>
          <w:sz w:val="16"/>
          <w:szCs w:val="18"/>
        </w:rPr>
        <w:t xml:space="preserve"> </w:t>
      </w:r>
      <w:r w:rsidR="00052D2B">
        <w:rPr>
          <w:b/>
          <w:sz w:val="16"/>
          <w:szCs w:val="18"/>
        </w:rPr>
        <w:t xml:space="preserve">en 6 december </w:t>
      </w:r>
      <w:r w:rsidR="00D20343">
        <w:rPr>
          <w:b/>
          <w:sz w:val="16"/>
          <w:szCs w:val="18"/>
        </w:rPr>
        <w:t>2022</w:t>
      </w:r>
      <w:r w:rsidRPr="00E02D08">
        <w:rPr>
          <w:sz w:val="16"/>
          <w:szCs w:val="18"/>
        </w:rPr>
        <w:t xml:space="preserve"> de volgende voor </w:t>
      </w:r>
      <w:r w:rsidRPr="00E02D08" w:rsidR="00E02D08">
        <w:rPr>
          <w:sz w:val="16"/>
          <w:szCs w:val="18"/>
        </w:rPr>
        <w:t xml:space="preserve">de </w:t>
      </w:r>
      <w:r w:rsidRPr="00405747">
        <w:rPr>
          <w:sz w:val="16"/>
          <w:szCs w:val="18"/>
        </w:rPr>
        <w:t xml:space="preserve">vaste </w:t>
      </w:r>
      <w:r w:rsidRPr="00052D2B">
        <w:rPr>
          <w:sz w:val="16"/>
          <w:szCs w:val="18"/>
        </w:rPr>
        <w:t xml:space="preserve">commissie </w:t>
      </w:r>
      <w:proofErr w:type="spellStart"/>
      <w:r w:rsidRPr="00052D2B" w:rsidR="00052D2B">
        <w:rPr>
          <w:sz w:val="16"/>
          <w:szCs w:val="18"/>
        </w:rPr>
        <w:t>szw</w:t>
      </w:r>
      <w:proofErr w:type="spellEnd"/>
      <w:r w:rsidRPr="00052D2B" w:rsidR="00052D2B">
        <w:rPr>
          <w:sz w:val="16"/>
          <w:szCs w:val="18"/>
        </w:rPr>
        <w:t xml:space="preserve"> </w:t>
      </w:r>
      <w:r w:rsidRPr="00052D2B">
        <w:rPr>
          <w:sz w:val="16"/>
          <w:szCs w:val="18"/>
        </w:rPr>
        <w:t>relevante</w:t>
      </w:r>
      <w:r w:rsidRPr="00E02D08">
        <w:rPr>
          <w:sz w:val="16"/>
          <w:szCs w:val="18"/>
        </w:rPr>
        <w:t xml:space="preserve">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6E5214" w:rsidP="002A4BD8" w:rsidRDefault="006E5214" w14:paraId="2B7B2653" w14:textId="77777777">
      <w:pPr>
        <w:rPr>
          <w:szCs w:val="18"/>
        </w:rPr>
      </w:pPr>
    </w:p>
    <w:p w:rsidRPr="00786951" w:rsidR="00786951" w:rsidP="00786951" w:rsidRDefault="00786951" w14:paraId="2E7A1AD7" w14:textId="77777777">
      <w:pPr>
        <w:pStyle w:val="Lijstalinea"/>
        <w:numPr>
          <w:ilvl w:val="0"/>
          <w:numId w:val="2"/>
        </w:numPr>
        <w:rPr>
          <w:b/>
          <w:bCs/>
          <w:szCs w:val="18"/>
        </w:rPr>
      </w:pPr>
      <w:r>
        <w:rPr>
          <w:b/>
          <w:bCs/>
        </w:rPr>
        <w:t>Nieuw voorgestelde EU-wetgeving</w:t>
      </w:r>
      <w:r>
        <w:br/>
        <w:t>(Verordeningen, richtlijnen en wetgevende besluiten)</w:t>
      </w:r>
    </w:p>
    <w:p w:rsidRPr="001A2002" w:rsidR="00786951" w:rsidP="001A2002" w:rsidRDefault="00786951" w14:paraId="1D647809" w14:textId="77777777">
      <w:pPr>
        <w:ind w:left="360"/>
        <w:rPr>
          <w:b/>
          <w:bCs/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033"/>
        <w:gridCol w:w="6517"/>
      </w:tblGrid>
      <w:tr w:rsidR="00786951" w:rsidTr="000B10A0" w14:paraId="19D4A19A" w14:textId="77777777">
        <w:trPr>
          <w:trHeight w:val="261"/>
        </w:trPr>
        <w:tc>
          <w:tcPr>
            <w:tcW w:w="420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786951" w:rsidP="0011121D" w:rsidRDefault="00786951" w14:paraId="325DA126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3" w:type="dxa"/>
          </w:tcPr>
          <w:p w:rsidRPr="00D75535" w:rsidR="00786951" w:rsidP="00E8344D" w:rsidRDefault="00E8344D" w14:paraId="4CFC0B44" w14:textId="759AA809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N.v.t.</w:t>
            </w:r>
          </w:p>
        </w:tc>
        <w:tc>
          <w:tcPr>
            <w:tcW w:w="6517" w:type="dxa"/>
          </w:tcPr>
          <w:p w:rsidRPr="00194286" w:rsidR="00786951" w:rsidP="0011121D" w:rsidRDefault="00786951" w14:paraId="7C490F15" w14:textId="71ADCA9E">
            <w:pPr>
              <w:spacing w:after="240"/>
              <w:rPr>
                <w:b/>
                <w:szCs w:val="18"/>
              </w:rPr>
            </w:pPr>
          </w:p>
        </w:tc>
      </w:tr>
      <w:tr w:rsidR="00786951" w:rsidTr="000B10A0" w14:paraId="450535C4" w14:textId="77777777">
        <w:trPr>
          <w:trHeight w:val="261"/>
        </w:trPr>
        <w:tc>
          <w:tcPr>
            <w:tcW w:w="420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786951" w:rsidP="0011121D" w:rsidRDefault="00786951" w14:paraId="0D4845EC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3" w:type="dxa"/>
          </w:tcPr>
          <w:p w:rsidR="00CB5BF4" w:rsidP="0011121D" w:rsidRDefault="00CB5BF4" w14:paraId="340AA75C" w14:textId="76C59790">
            <w:pPr>
              <w:spacing w:after="240"/>
              <w:rPr>
                <w:szCs w:val="18"/>
              </w:rPr>
            </w:pPr>
          </w:p>
          <w:p w:rsidRPr="002A4BD8" w:rsidR="00786951" w:rsidP="0011121D" w:rsidRDefault="00786951" w14:paraId="28AF3252" w14:textId="4888A7C9">
            <w:pPr>
              <w:spacing w:after="240"/>
              <w:rPr>
                <w:szCs w:val="18"/>
              </w:rPr>
            </w:pPr>
          </w:p>
        </w:tc>
        <w:tc>
          <w:tcPr>
            <w:tcW w:w="6517" w:type="dxa"/>
          </w:tcPr>
          <w:p w:rsidRPr="002A4BD8" w:rsidR="00786951" w:rsidP="0011121D" w:rsidRDefault="00786951" w14:paraId="642A477B" w14:textId="77777777">
            <w:pPr>
              <w:spacing w:after="240"/>
              <w:rPr>
                <w:szCs w:val="18"/>
              </w:rPr>
            </w:pPr>
          </w:p>
        </w:tc>
      </w:tr>
      <w:tr w:rsidR="00786951" w:rsidTr="000B10A0" w14:paraId="1D3A6079" w14:textId="77777777">
        <w:trPr>
          <w:trHeight w:val="36"/>
        </w:trPr>
        <w:tc>
          <w:tcPr>
            <w:tcW w:w="420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786951" w:rsidP="0011121D" w:rsidRDefault="00786951" w14:paraId="73EC723F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3" w:type="dxa"/>
          </w:tcPr>
          <w:p w:rsidRPr="00D75535" w:rsidR="00786951" w:rsidP="0011121D" w:rsidRDefault="00786951" w14:paraId="50E7D71E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6517" w:type="dxa"/>
          </w:tcPr>
          <w:p w:rsidRPr="00D75535" w:rsidR="00786951" w:rsidP="0011121D" w:rsidRDefault="00786951" w14:paraId="69347A0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</w:tr>
    </w:tbl>
    <w:p w:rsidR="00786951" w:rsidP="00786951" w:rsidRDefault="00786951" w14:paraId="6393B415" w14:textId="77777777"/>
    <w:p w:rsidRPr="00786951" w:rsidR="00786951" w:rsidP="00786951" w:rsidRDefault="00786951" w14:paraId="34707753" w14:textId="77777777">
      <w:pPr>
        <w:rPr>
          <w:b/>
          <w:bCs/>
          <w:szCs w:val="18"/>
        </w:rPr>
      </w:pPr>
    </w:p>
    <w:p w:rsidRPr="00820149" w:rsidR="00820149" w:rsidP="00820149" w:rsidRDefault="00D27FE7" w14:paraId="599E81FE" w14:textId="77777777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820149" w:rsidP="00970CA0" w:rsidRDefault="00820149" w14:paraId="30EDDB1F" w14:textId="77777777">
      <w:pPr>
        <w:rPr>
          <w:szCs w:val="18"/>
        </w:rPr>
      </w:pPr>
    </w:p>
    <w:p w:rsidR="00C856BE" w:rsidP="00C856BE" w:rsidRDefault="00C856BE" w14:paraId="07D641ED" w14:textId="6721912E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="00A147E1" w:rsidTr="007204CD" w14:paraId="16B4F4A3" w14:textId="77777777"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A147E1" w:rsidP="007204CD" w:rsidRDefault="00A147E1" w14:paraId="7E60DD1E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A147E1" w:rsidP="007204CD" w:rsidRDefault="00A147E1" w14:paraId="650FB8D0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1F01E8" w:rsidR="008B6CE7" w:rsidP="008B6CE7" w:rsidRDefault="00494CA1" w14:paraId="43603B51" w14:textId="1E86B5AC">
            <w:pPr>
              <w:spacing w:after="240"/>
              <w:rPr>
                <w:b/>
                <w:szCs w:val="18"/>
                <w:lang w:val="en-US" w:eastAsia="nl-NL"/>
              </w:rPr>
            </w:pPr>
            <w:r w:rsidRPr="001F01E8">
              <w:rPr>
                <w:b/>
                <w:color w:val="595959" w:themeColor="text1" w:themeTint="A6"/>
                <w:szCs w:val="18"/>
                <w:lang w:val="en-US" w:eastAsia="nl-NL"/>
              </w:rPr>
              <w:t xml:space="preserve">PROPOSAL FOR A JOINT EMPLOYMENT REPORT FROM THE COMMISSION AND THE COUNCIL </w:t>
            </w:r>
            <w:hyperlink w:history="1" r:id="rId15">
              <w:r w:rsidRPr="001F01E8">
                <w:rPr>
                  <w:rStyle w:val="Hyperlink"/>
                  <w:b/>
                  <w:szCs w:val="18"/>
                  <w:lang w:val="en-US"/>
                </w:rPr>
                <w:t>COM(2022)783</w:t>
              </w:r>
            </w:hyperlink>
          </w:p>
          <w:p w:rsidRPr="00D20343" w:rsidR="00D20343" w:rsidP="00494CA1" w:rsidRDefault="00494CA1" w14:paraId="43405977" w14:textId="1711B17F">
            <w:pPr>
              <w:spacing w:after="240"/>
              <w:rPr>
                <w:b/>
                <w:color w:val="595959" w:themeColor="text1" w:themeTint="A6"/>
                <w:szCs w:val="18"/>
                <w:lang w:val="en-US"/>
              </w:rPr>
            </w:pPr>
            <w:r>
              <w:rPr>
                <w:b/>
                <w:color w:val="595959" w:themeColor="text1" w:themeTint="A6"/>
                <w:szCs w:val="18"/>
              </w:rPr>
              <w:t>22</w:t>
            </w:r>
            <w:r w:rsidRPr="00930E0A" w:rsidR="00930E0A">
              <w:rPr>
                <w:b/>
                <w:color w:val="595959" w:themeColor="text1" w:themeTint="A6"/>
                <w:szCs w:val="18"/>
              </w:rPr>
              <w:t>-</w:t>
            </w:r>
            <w:r>
              <w:rPr>
                <w:b/>
                <w:color w:val="595959" w:themeColor="text1" w:themeTint="A6"/>
                <w:szCs w:val="18"/>
              </w:rPr>
              <w:t>11</w:t>
            </w:r>
            <w:r w:rsidRPr="00930E0A" w:rsidR="00930E0A">
              <w:rPr>
                <w:b/>
                <w:color w:val="595959" w:themeColor="text1" w:themeTint="A6"/>
                <w:szCs w:val="18"/>
              </w:rPr>
              <w:t>-2022</w:t>
            </w:r>
          </w:p>
        </w:tc>
      </w:tr>
      <w:tr w:rsidR="00A147E1" w:rsidTr="007204CD" w14:paraId="64929187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A147E1" w:rsidP="007204CD" w:rsidRDefault="00A147E1" w14:paraId="3719D2DA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A147E1" w:rsidP="007204CD" w:rsidRDefault="00A147E1" w14:paraId="74BAD387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2A4BD8" w:rsidR="00A147E1" w:rsidP="007204CD" w:rsidRDefault="001F01E8" w14:paraId="3E51D62F" w14:textId="19F3817B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Desgewenst betrekken bij een eerstvolgend overleg over de Raad WSB</w:t>
            </w:r>
          </w:p>
        </w:tc>
      </w:tr>
      <w:tr w:rsidRPr="006B5FEA" w:rsidR="00A147E1" w:rsidTr="007204CD" w14:paraId="311FFD58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A147E1" w:rsidP="007204CD" w:rsidRDefault="00A147E1" w14:paraId="65E5DAAE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A147E1" w:rsidP="007204CD" w:rsidRDefault="00A147E1" w14:paraId="3E0341F8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="00052D2B" w:rsidP="001F01E8" w:rsidRDefault="001F01E8" w14:paraId="12AAE440" w14:textId="48A8659B">
            <w:pPr>
              <w:spacing w:after="240"/>
              <w:rPr>
                <w:i/>
                <w:color w:val="595959" w:themeColor="text1" w:themeTint="A6"/>
                <w:szCs w:val="18"/>
              </w:rPr>
            </w:pPr>
            <w:r>
              <w:rPr>
                <w:i/>
                <w:color w:val="595959" w:themeColor="text1" w:themeTint="A6"/>
                <w:szCs w:val="18"/>
              </w:rPr>
              <w:t xml:space="preserve">Het </w:t>
            </w:r>
            <w:r w:rsidR="00052D2B">
              <w:rPr>
                <w:i/>
                <w:color w:val="595959" w:themeColor="text1" w:themeTint="A6"/>
                <w:szCs w:val="18"/>
              </w:rPr>
              <w:t xml:space="preserve">EU Werkgelegenheidsverslag </w:t>
            </w:r>
            <w:r>
              <w:rPr>
                <w:i/>
                <w:color w:val="595959" w:themeColor="text1" w:themeTint="A6"/>
                <w:szCs w:val="18"/>
              </w:rPr>
              <w:t xml:space="preserve">betreft een </w:t>
            </w:r>
            <w:r w:rsidR="00052D2B">
              <w:rPr>
                <w:i/>
                <w:color w:val="595959" w:themeColor="text1" w:themeTint="A6"/>
                <w:szCs w:val="18"/>
              </w:rPr>
              <w:t xml:space="preserve">vast, jaarlijks </w:t>
            </w:r>
            <w:r>
              <w:rPr>
                <w:i/>
                <w:color w:val="595959" w:themeColor="text1" w:themeTint="A6"/>
                <w:szCs w:val="18"/>
              </w:rPr>
              <w:t>onderdeel van het Herfstpakket binnen het Europees Semester</w:t>
            </w:r>
            <w:r w:rsidR="00052D2B">
              <w:rPr>
                <w:i/>
                <w:color w:val="595959" w:themeColor="text1" w:themeTint="A6"/>
                <w:szCs w:val="18"/>
              </w:rPr>
              <w:t xml:space="preserve"> (de Europese cyclus van coördinatie van </w:t>
            </w:r>
            <w:proofErr w:type="spellStart"/>
            <w:proofErr w:type="gramStart"/>
            <w:r w:rsidR="00052D2B">
              <w:rPr>
                <w:i/>
                <w:color w:val="595959" w:themeColor="text1" w:themeTint="A6"/>
                <w:szCs w:val="18"/>
              </w:rPr>
              <w:t>sociaal-economisch</w:t>
            </w:r>
            <w:proofErr w:type="spellEnd"/>
            <w:proofErr w:type="gramEnd"/>
            <w:r w:rsidR="00052D2B">
              <w:rPr>
                <w:i/>
                <w:color w:val="595959" w:themeColor="text1" w:themeTint="A6"/>
                <w:szCs w:val="18"/>
              </w:rPr>
              <w:t xml:space="preserve"> beleid)</w:t>
            </w:r>
            <w:r>
              <w:rPr>
                <w:i/>
                <w:color w:val="595959" w:themeColor="text1" w:themeTint="A6"/>
                <w:szCs w:val="18"/>
              </w:rPr>
              <w:t xml:space="preserve">. Het </w:t>
            </w:r>
            <w:r w:rsidRPr="001F01E8">
              <w:rPr>
                <w:i/>
                <w:color w:val="595959" w:themeColor="text1" w:themeTint="A6"/>
                <w:szCs w:val="18"/>
              </w:rPr>
              <w:t xml:space="preserve">Joint </w:t>
            </w:r>
            <w:proofErr w:type="spellStart"/>
            <w:r w:rsidRPr="001F01E8">
              <w:rPr>
                <w:i/>
                <w:color w:val="595959" w:themeColor="text1" w:themeTint="A6"/>
                <w:szCs w:val="18"/>
              </w:rPr>
              <w:t>Employment</w:t>
            </w:r>
            <w:proofErr w:type="spellEnd"/>
            <w:r w:rsidRPr="001F01E8">
              <w:rPr>
                <w:i/>
                <w:color w:val="595959" w:themeColor="text1" w:themeTint="A6"/>
                <w:szCs w:val="18"/>
              </w:rPr>
              <w:t xml:space="preserve"> Report</w:t>
            </w:r>
            <w:r>
              <w:rPr>
                <w:i/>
                <w:color w:val="595959" w:themeColor="text1" w:themeTint="A6"/>
                <w:szCs w:val="18"/>
              </w:rPr>
              <w:t xml:space="preserve"> of 'JER' beschrijft de werkgelegenheidssituatie binnen lidstaten en Unie. Het JER constateert onder meer dat </w:t>
            </w:r>
            <w:r w:rsidRPr="001F01E8">
              <w:rPr>
                <w:i/>
                <w:color w:val="595959" w:themeColor="text1" w:themeTint="A6"/>
                <w:szCs w:val="18"/>
              </w:rPr>
              <w:t xml:space="preserve">de EU-arbeidsmarkt </w:t>
            </w:r>
            <w:r w:rsidR="00052D2B">
              <w:rPr>
                <w:i/>
                <w:color w:val="595959" w:themeColor="text1" w:themeTint="A6"/>
                <w:szCs w:val="18"/>
              </w:rPr>
              <w:t xml:space="preserve">sinds Q3 2021 </w:t>
            </w:r>
            <w:r w:rsidRPr="001F01E8">
              <w:rPr>
                <w:i/>
                <w:color w:val="595959" w:themeColor="text1" w:themeTint="A6"/>
                <w:szCs w:val="18"/>
              </w:rPr>
              <w:t>volledig is hersteld van de COVID-19-</w:t>
            </w:r>
            <w:r w:rsidR="00052D2B">
              <w:rPr>
                <w:i/>
                <w:color w:val="595959" w:themeColor="text1" w:themeTint="A6"/>
                <w:szCs w:val="18"/>
              </w:rPr>
              <w:t>crisis</w:t>
            </w:r>
            <w:r>
              <w:rPr>
                <w:i/>
                <w:color w:val="595959" w:themeColor="text1" w:themeTint="A6"/>
                <w:szCs w:val="18"/>
              </w:rPr>
              <w:t xml:space="preserve"> waarbij de werkgelegenheid nu hoger ligt dan </w:t>
            </w:r>
            <w:r w:rsidRPr="001F01E8">
              <w:rPr>
                <w:i/>
                <w:color w:val="595959" w:themeColor="text1" w:themeTint="A6"/>
                <w:szCs w:val="18"/>
              </w:rPr>
              <w:t>vóór de pandemie</w:t>
            </w:r>
            <w:r>
              <w:rPr>
                <w:i/>
                <w:color w:val="595959" w:themeColor="text1" w:themeTint="A6"/>
                <w:szCs w:val="18"/>
              </w:rPr>
              <w:t xml:space="preserve">. Het JER stelt </w:t>
            </w:r>
            <w:r w:rsidR="00052D2B">
              <w:rPr>
                <w:i/>
                <w:color w:val="595959" w:themeColor="text1" w:themeTint="A6"/>
                <w:szCs w:val="18"/>
              </w:rPr>
              <w:t xml:space="preserve">verder </w:t>
            </w:r>
            <w:r>
              <w:rPr>
                <w:i/>
                <w:color w:val="595959" w:themeColor="text1" w:themeTint="A6"/>
                <w:szCs w:val="18"/>
              </w:rPr>
              <w:t>dat ondanks de positieve trend</w:t>
            </w:r>
            <w:r w:rsidR="00052D2B">
              <w:rPr>
                <w:i/>
                <w:color w:val="595959" w:themeColor="text1" w:themeTint="A6"/>
                <w:szCs w:val="18"/>
              </w:rPr>
              <w:t xml:space="preserve"> op de arbeidsmarkt</w:t>
            </w:r>
            <w:r>
              <w:rPr>
                <w:i/>
                <w:color w:val="595959" w:themeColor="text1" w:themeTint="A6"/>
                <w:szCs w:val="18"/>
              </w:rPr>
              <w:t xml:space="preserve"> </w:t>
            </w:r>
            <w:r w:rsidRPr="001F01E8">
              <w:rPr>
                <w:i/>
                <w:color w:val="595959" w:themeColor="text1" w:themeTint="A6"/>
                <w:szCs w:val="18"/>
              </w:rPr>
              <w:t>vrouwen en kwetsbare groepen, zoals mensen met een handicap of met een migrantenachtergrond, verdere steun nodig hebben om tot de arbeidsmarkt toe te treden.</w:t>
            </w:r>
            <w:r>
              <w:rPr>
                <w:i/>
                <w:color w:val="595959" w:themeColor="text1" w:themeTint="A6"/>
                <w:szCs w:val="18"/>
              </w:rPr>
              <w:t xml:space="preserve"> </w:t>
            </w:r>
          </w:p>
          <w:p w:rsidRPr="006B5FEA" w:rsidR="001F01E8" w:rsidP="00052D2B" w:rsidRDefault="001F01E8" w14:paraId="7C144820" w14:textId="3DC33674">
            <w:pPr>
              <w:spacing w:after="240"/>
              <w:rPr>
                <w:i/>
                <w:color w:val="595959" w:themeColor="text1" w:themeTint="A6"/>
                <w:szCs w:val="18"/>
              </w:rPr>
            </w:pPr>
            <w:r>
              <w:rPr>
                <w:i/>
                <w:color w:val="595959" w:themeColor="text1" w:themeTint="A6"/>
                <w:szCs w:val="18"/>
              </w:rPr>
              <w:t xml:space="preserve">Het kabinet zal naar verwachting op 16 december </w:t>
            </w:r>
            <w:r w:rsidR="00052D2B">
              <w:rPr>
                <w:i/>
                <w:color w:val="595959" w:themeColor="text1" w:themeTint="A6"/>
                <w:szCs w:val="18"/>
              </w:rPr>
              <w:t>middels een brief een appreciatie van het Herfstpakket aan de Kamer doen toekomen.</w:t>
            </w:r>
          </w:p>
        </w:tc>
      </w:tr>
    </w:tbl>
    <w:p w:rsidRPr="006B5FEA" w:rsidR="002D559E" w:rsidP="002A4BD8" w:rsidRDefault="002D559E" w14:paraId="41ABCE81" w14:textId="5B87AC1B">
      <w:pPr>
        <w:rPr>
          <w:szCs w:val="18"/>
        </w:rPr>
      </w:pPr>
    </w:p>
    <w:sectPr w:rsidRPr="006B5FEA" w:rsidR="002D559E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3896E" w14:textId="77777777" w:rsidR="00445DD2" w:rsidRDefault="00445DD2">
      <w:r>
        <w:separator/>
      </w:r>
    </w:p>
  </w:endnote>
  <w:endnote w:type="continuationSeparator" w:id="0">
    <w:p w14:paraId="699ACA50" w14:textId="77777777" w:rsidR="00445DD2" w:rsidRDefault="00445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CE310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4782B61F" wp14:editId="7C91AD45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1F20F" w14:textId="0E7F6EAB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6E253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2B61F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32F1F20F" w14:textId="0E7F6EAB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6E2536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BB11A3D" wp14:editId="54487ED6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2302E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11A3D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56B2302E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23FF5" w14:textId="77777777" w:rsidR="00A42CDC" w:rsidRDefault="00F407B0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3C643BD9" wp14:editId="6C58D9BB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313B0" w14:textId="50B83338" w:rsidR="00A42CDC" w:rsidRDefault="00F407B0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52D2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43BD9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D4313B0" w14:textId="50B83338" w:rsidR="00A42CDC" w:rsidRDefault="00F407B0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52D2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7A5DC56" wp14:editId="21029D65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E4D77" w14:textId="77777777" w:rsidR="00A42CDC" w:rsidRDefault="00A42CDC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5DC56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4B4E4D77" w14:textId="77777777" w:rsidR="00A42CDC" w:rsidRDefault="00A42CDC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B2AA2" w14:textId="77777777" w:rsidR="00445DD2" w:rsidRDefault="00445DD2">
      <w:r>
        <w:separator/>
      </w:r>
    </w:p>
  </w:footnote>
  <w:footnote w:type="continuationSeparator" w:id="0">
    <w:p w14:paraId="7BFCB6E2" w14:textId="77777777" w:rsidR="00445DD2" w:rsidRDefault="00445DD2">
      <w:r>
        <w:continuationSeparator/>
      </w:r>
    </w:p>
  </w:footnote>
  <w:footnote w:id="1">
    <w:p w14:paraId="7C5CF079" w14:textId="77777777" w:rsidR="002B21B2" w:rsidRPr="002B21B2" w:rsidRDefault="002B21B2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51138" w14:textId="77777777" w:rsidR="00A42CDC" w:rsidRDefault="00A42CDC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65C8D250" wp14:editId="64392BFD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00597C74" wp14:editId="04082511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3CDE0" w14:textId="77777777" w:rsidR="00A42CDC" w:rsidRDefault="00F407B0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C36A823" wp14:editId="57DD4318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74FCE" w14:textId="77777777" w:rsidR="00A42CDC" w:rsidRDefault="00A42CDC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</w:r>
                          <w:r w:rsidR="006F2511"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6A82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51074FCE" w14:textId="77777777" w:rsidR="00A42CDC" w:rsidRDefault="00A42CDC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</w:r>
                    <w:r w:rsidR="006F2511"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42CDC"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5E63DDA3" wp14:editId="383AA1F6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B724B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55985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6D1585"/>
    <w:multiLevelType w:val="hybridMultilevel"/>
    <w:tmpl w:val="649E688E"/>
    <w:lvl w:ilvl="0" w:tplc="93A24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05786"/>
    <w:multiLevelType w:val="hybridMultilevel"/>
    <w:tmpl w:val="5B74C58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BD3421"/>
    <w:multiLevelType w:val="hybridMultilevel"/>
    <w:tmpl w:val="32AEAEF8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0"/>
  </w:num>
  <w:num w:numId="7">
    <w:abstractNumId w:val="12"/>
  </w:num>
  <w:num w:numId="8">
    <w:abstractNumId w:val="9"/>
  </w:num>
  <w:num w:numId="9">
    <w:abstractNumId w:val="10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4"/>
  </w:num>
  <w:num w:numId="15">
    <w:abstractNumId w:val="8"/>
  </w:num>
  <w:num w:numId="1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37E5"/>
    <w:rsid w:val="00004383"/>
    <w:rsid w:val="00006780"/>
    <w:rsid w:val="00010EF2"/>
    <w:rsid w:val="000123FA"/>
    <w:rsid w:val="00013B5B"/>
    <w:rsid w:val="0001415D"/>
    <w:rsid w:val="00016110"/>
    <w:rsid w:val="00026D47"/>
    <w:rsid w:val="000339A6"/>
    <w:rsid w:val="00035057"/>
    <w:rsid w:val="00036674"/>
    <w:rsid w:val="000423A9"/>
    <w:rsid w:val="00045831"/>
    <w:rsid w:val="00050D24"/>
    <w:rsid w:val="00051FEC"/>
    <w:rsid w:val="00052D2B"/>
    <w:rsid w:val="000546B1"/>
    <w:rsid w:val="000635E6"/>
    <w:rsid w:val="000642C4"/>
    <w:rsid w:val="0006770A"/>
    <w:rsid w:val="00070D31"/>
    <w:rsid w:val="0007162E"/>
    <w:rsid w:val="000722D6"/>
    <w:rsid w:val="00084262"/>
    <w:rsid w:val="00084302"/>
    <w:rsid w:val="00085FA1"/>
    <w:rsid w:val="00087299"/>
    <w:rsid w:val="00094546"/>
    <w:rsid w:val="00094A9B"/>
    <w:rsid w:val="000A1C2B"/>
    <w:rsid w:val="000A23C5"/>
    <w:rsid w:val="000B10A0"/>
    <w:rsid w:val="000B2192"/>
    <w:rsid w:val="000B7C51"/>
    <w:rsid w:val="000C43D2"/>
    <w:rsid w:val="000C44F1"/>
    <w:rsid w:val="000C757C"/>
    <w:rsid w:val="000C7A3D"/>
    <w:rsid w:val="000D1563"/>
    <w:rsid w:val="000D3187"/>
    <w:rsid w:val="000E56B6"/>
    <w:rsid w:val="000E5890"/>
    <w:rsid w:val="000E59AA"/>
    <w:rsid w:val="000E6653"/>
    <w:rsid w:val="000E69FD"/>
    <w:rsid w:val="000E7C39"/>
    <w:rsid w:val="000F359C"/>
    <w:rsid w:val="000F36CD"/>
    <w:rsid w:val="000F5363"/>
    <w:rsid w:val="000F5722"/>
    <w:rsid w:val="00102FE4"/>
    <w:rsid w:val="00105391"/>
    <w:rsid w:val="00120FD2"/>
    <w:rsid w:val="0013509E"/>
    <w:rsid w:val="0013623C"/>
    <w:rsid w:val="001401C7"/>
    <w:rsid w:val="00141D39"/>
    <w:rsid w:val="001445D4"/>
    <w:rsid w:val="00147017"/>
    <w:rsid w:val="00151AC8"/>
    <w:rsid w:val="001545B9"/>
    <w:rsid w:val="00154EC0"/>
    <w:rsid w:val="001555A9"/>
    <w:rsid w:val="00160E6E"/>
    <w:rsid w:val="001611B9"/>
    <w:rsid w:val="00161D1B"/>
    <w:rsid w:val="001706B1"/>
    <w:rsid w:val="00170AFB"/>
    <w:rsid w:val="001715CC"/>
    <w:rsid w:val="0017367F"/>
    <w:rsid w:val="00187402"/>
    <w:rsid w:val="0018775E"/>
    <w:rsid w:val="00192F0E"/>
    <w:rsid w:val="00193DF4"/>
    <w:rsid w:val="00194286"/>
    <w:rsid w:val="001959F4"/>
    <w:rsid w:val="001A2002"/>
    <w:rsid w:val="001A3995"/>
    <w:rsid w:val="001A4097"/>
    <w:rsid w:val="001B2F65"/>
    <w:rsid w:val="001B7CAE"/>
    <w:rsid w:val="001C14DB"/>
    <w:rsid w:val="001C3467"/>
    <w:rsid w:val="001D08B2"/>
    <w:rsid w:val="001D3CD3"/>
    <w:rsid w:val="001D7B39"/>
    <w:rsid w:val="001E143A"/>
    <w:rsid w:val="001E1C84"/>
    <w:rsid w:val="001E39BA"/>
    <w:rsid w:val="001E3E83"/>
    <w:rsid w:val="001F01E8"/>
    <w:rsid w:val="001F1517"/>
    <w:rsid w:val="001F4221"/>
    <w:rsid w:val="001F7012"/>
    <w:rsid w:val="002048D9"/>
    <w:rsid w:val="00210705"/>
    <w:rsid w:val="00211391"/>
    <w:rsid w:val="002155F8"/>
    <w:rsid w:val="00216C27"/>
    <w:rsid w:val="00221D6B"/>
    <w:rsid w:val="0022374D"/>
    <w:rsid w:val="00224294"/>
    <w:rsid w:val="00227D85"/>
    <w:rsid w:val="00235B3D"/>
    <w:rsid w:val="00241DE4"/>
    <w:rsid w:val="00245B4A"/>
    <w:rsid w:val="00245D08"/>
    <w:rsid w:val="00251996"/>
    <w:rsid w:val="002538C7"/>
    <w:rsid w:val="00262A1B"/>
    <w:rsid w:val="00266365"/>
    <w:rsid w:val="00271075"/>
    <w:rsid w:val="002725B3"/>
    <w:rsid w:val="0028208B"/>
    <w:rsid w:val="002826C8"/>
    <w:rsid w:val="00287629"/>
    <w:rsid w:val="002920EA"/>
    <w:rsid w:val="00292C57"/>
    <w:rsid w:val="0029377C"/>
    <w:rsid w:val="002949C2"/>
    <w:rsid w:val="002A1A05"/>
    <w:rsid w:val="002A1A9B"/>
    <w:rsid w:val="002A2092"/>
    <w:rsid w:val="002A4BD8"/>
    <w:rsid w:val="002B011C"/>
    <w:rsid w:val="002B21B2"/>
    <w:rsid w:val="002B2DEC"/>
    <w:rsid w:val="002B3C7E"/>
    <w:rsid w:val="002C0392"/>
    <w:rsid w:val="002C0A75"/>
    <w:rsid w:val="002C18DB"/>
    <w:rsid w:val="002C488A"/>
    <w:rsid w:val="002D559E"/>
    <w:rsid w:val="002E43EB"/>
    <w:rsid w:val="002E5CC6"/>
    <w:rsid w:val="002E6686"/>
    <w:rsid w:val="002E72EA"/>
    <w:rsid w:val="002F363A"/>
    <w:rsid w:val="002F45EE"/>
    <w:rsid w:val="003023F3"/>
    <w:rsid w:val="0030416C"/>
    <w:rsid w:val="003066D7"/>
    <w:rsid w:val="0031228D"/>
    <w:rsid w:val="00313734"/>
    <w:rsid w:val="003154A8"/>
    <w:rsid w:val="0031630D"/>
    <w:rsid w:val="003214FD"/>
    <w:rsid w:val="00322A38"/>
    <w:rsid w:val="00324A4E"/>
    <w:rsid w:val="00325977"/>
    <w:rsid w:val="0032616D"/>
    <w:rsid w:val="00326A27"/>
    <w:rsid w:val="00326C25"/>
    <w:rsid w:val="00331729"/>
    <w:rsid w:val="00331CCE"/>
    <w:rsid w:val="0033344D"/>
    <w:rsid w:val="003354DB"/>
    <w:rsid w:val="003410ED"/>
    <w:rsid w:val="00346125"/>
    <w:rsid w:val="00352A08"/>
    <w:rsid w:val="00355DCC"/>
    <w:rsid w:val="00356E8E"/>
    <w:rsid w:val="00361C03"/>
    <w:rsid w:val="003620C8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7083"/>
    <w:rsid w:val="00393BB7"/>
    <w:rsid w:val="003A219A"/>
    <w:rsid w:val="003A5792"/>
    <w:rsid w:val="003B1D02"/>
    <w:rsid w:val="003B254F"/>
    <w:rsid w:val="003B2964"/>
    <w:rsid w:val="003B4119"/>
    <w:rsid w:val="003B484E"/>
    <w:rsid w:val="003B67E0"/>
    <w:rsid w:val="003C0D63"/>
    <w:rsid w:val="003C2832"/>
    <w:rsid w:val="003D22ED"/>
    <w:rsid w:val="003D450D"/>
    <w:rsid w:val="003D5554"/>
    <w:rsid w:val="003D660C"/>
    <w:rsid w:val="003E6EA2"/>
    <w:rsid w:val="003F628A"/>
    <w:rsid w:val="00403FAF"/>
    <w:rsid w:val="00405747"/>
    <w:rsid w:val="0041042A"/>
    <w:rsid w:val="00411808"/>
    <w:rsid w:val="0041634B"/>
    <w:rsid w:val="00416E67"/>
    <w:rsid w:val="00420882"/>
    <w:rsid w:val="00424531"/>
    <w:rsid w:val="00424D04"/>
    <w:rsid w:val="004265B2"/>
    <w:rsid w:val="00427600"/>
    <w:rsid w:val="00427802"/>
    <w:rsid w:val="0043382C"/>
    <w:rsid w:val="0043446E"/>
    <w:rsid w:val="00434BC6"/>
    <w:rsid w:val="00441745"/>
    <w:rsid w:val="00442D7A"/>
    <w:rsid w:val="00445DD2"/>
    <w:rsid w:val="004521E2"/>
    <w:rsid w:val="00455D0F"/>
    <w:rsid w:val="004573F4"/>
    <w:rsid w:val="004577D5"/>
    <w:rsid w:val="004605A4"/>
    <w:rsid w:val="00461756"/>
    <w:rsid w:val="0046311A"/>
    <w:rsid w:val="00464184"/>
    <w:rsid w:val="00470D3D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94CA1"/>
    <w:rsid w:val="004A0757"/>
    <w:rsid w:val="004A2857"/>
    <w:rsid w:val="004A48F2"/>
    <w:rsid w:val="004A553E"/>
    <w:rsid w:val="004B109E"/>
    <w:rsid w:val="004B447F"/>
    <w:rsid w:val="004B572A"/>
    <w:rsid w:val="004B5B19"/>
    <w:rsid w:val="004C7B01"/>
    <w:rsid w:val="004E3424"/>
    <w:rsid w:val="004E426E"/>
    <w:rsid w:val="004E5595"/>
    <w:rsid w:val="00505F93"/>
    <w:rsid w:val="00507A41"/>
    <w:rsid w:val="00511442"/>
    <w:rsid w:val="005158C0"/>
    <w:rsid w:val="0051638F"/>
    <w:rsid w:val="00520D88"/>
    <w:rsid w:val="00521E24"/>
    <w:rsid w:val="00522540"/>
    <w:rsid w:val="00525BF3"/>
    <w:rsid w:val="00525CAA"/>
    <w:rsid w:val="00526065"/>
    <w:rsid w:val="005270B1"/>
    <w:rsid w:val="00527428"/>
    <w:rsid w:val="005324DF"/>
    <w:rsid w:val="005376B8"/>
    <w:rsid w:val="00540F78"/>
    <w:rsid w:val="00543233"/>
    <w:rsid w:val="00543BB4"/>
    <w:rsid w:val="00554CBF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A14F3"/>
    <w:rsid w:val="005A160B"/>
    <w:rsid w:val="005A49F7"/>
    <w:rsid w:val="005A62B3"/>
    <w:rsid w:val="005A7851"/>
    <w:rsid w:val="005B5654"/>
    <w:rsid w:val="005B6496"/>
    <w:rsid w:val="005B6B29"/>
    <w:rsid w:val="005B6C69"/>
    <w:rsid w:val="005C08F0"/>
    <w:rsid w:val="005C1BD1"/>
    <w:rsid w:val="005C4AF5"/>
    <w:rsid w:val="005C4C7F"/>
    <w:rsid w:val="005D20CD"/>
    <w:rsid w:val="005E300D"/>
    <w:rsid w:val="005E7B45"/>
    <w:rsid w:val="005F1EDF"/>
    <w:rsid w:val="005F3027"/>
    <w:rsid w:val="00604743"/>
    <w:rsid w:val="00605B5A"/>
    <w:rsid w:val="006060B3"/>
    <w:rsid w:val="0060611D"/>
    <w:rsid w:val="00607FF7"/>
    <w:rsid w:val="00613764"/>
    <w:rsid w:val="00617577"/>
    <w:rsid w:val="006200E7"/>
    <w:rsid w:val="00621260"/>
    <w:rsid w:val="00626F56"/>
    <w:rsid w:val="00626FD8"/>
    <w:rsid w:val="006301F4"/>
    <w:rsid w:val="00633333"/>
    <w:rsid w:val="0064051F"/>
    <w:rsid w:val="00643A98"/>
    <w:rsid w:val="006475E6"/>
    <w:rsid w:val="00653181"/>
    <w:rsid w:val="0065323F"/>
    <w:rsid w:val="006537C4"/>
    <w:rsid w:val="00655929"/>
    <w:rsid w:val="00656188"/>
    <w:rsid w:val="00661ACE"/>
    <w:rsid w:val="00661F6A"/>
    <w:rsid w:val="006635A7"/>
    <w:rsid w:val="00667A74"/>
    <w:rsid w:val="00673519"/>
    <w:rsid w:val="0068200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B0B28"/>
    <w:rsid w:val="006B488A"/>
    <w:rsid w:val="006B5FEA"/>
    <w:rsid w:val="006C4176"/>
    <w:rsid w:val="006D2B66"/>
    <w:rsid w:val="006D3AA5"/>
    <w:rsid w:val="006D4B9F"/>
    <w:rsid w:val="006D7AEF"/>
    <w:rsid w:val="006E0F91"/>
    <w:rsid w:val="006E2536"/>
    <w:rsid w:val="006E2C94"/>
    <w:rsid w:val="006E5214"/>
    <w:rsid w:val="006E7466"/>
    <w:rsid w:val="006F18C7"/>
    <w:rsid w:val="006F2511"/>
    <w:rsid w:val="006F52C0"/>
    <w:rsid w:val="0070058B"/>
    <w:rsid w:val="00701CB8"/>
    <w:rsid w:val="00705CD9"/>
    <w:rsid w:val="00706D62"/>
    <w:rsid w:val="0071017A"/>
    <w:rsid w:val="00711E11"/>
    <w:rsid w:val="00712425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417AC"/>
    <w:rsid w:val="007439D7"/>
    <w:rsid w:val="00745D31"/>
    <w:rsid w:val="00755534"/>
    <w:rsid w:val="00757AA5"/>
    <w:rsid w:val="007642F9"/>
    <w:rsid w:val="00770A61"/>
    <w:rsid w:val="00773074"/>
    <w:rsid w:val="00773C33"/>
    <w:rsid w:val="00781A50"/>
    <w:rsid w:val="0078644D"/>
    <w:rsid w:val="00786951"/>
    <w:rsid w:val="007876BC"/>
    <w:rsid w:val="00787C51"/>
    <w:rsid w:val="0079316B"/>
    <w:rsid w:val="00794A22"/>
    <w:rsid w:val="00796433"/>
    <w:rsid w:val="00796B75"/>
    <w:rsid w:val="007A03BA"/>
    <w:rsid w:val="007A4A53"/>
    <w:rsid w:val="007A6CDA"/>
    <w:rsid w:val="007B02DE"/>
    <w:rsid w:val="007D49C7"/>
    <w:rsid w:val="007E249D"/>
    <w:rsid w:val="007E4BFD"/>
    <w:rsid w:val="007F04F9"/>
    <w:rsid w:val="007F714A"/>
    <w:rsid w:val="00802D86"/>
    <w:rsid w:val="00802F06"/>
    <w:rsid w:val="008047D9"/>
    <w:rsid w:val="00804A4D"/>
    <w:rsid w:val="0081023D"/>
    <w:rsid w:val="0081050B"/>
    <w:rsid w:val="00812348"/>
    <w:rsid w:val="00820149"/>
    <w:rsid w:val="00820651"/>
    <w:rsid w:val="008213E7"/>
    <w:rsid w:val="00826C29"/>
    <w:rsid w:val="00834690"/>
    <w:rsid w:val="0083576C"/>
    <w:rsid w:val="00840FA0"/>
    <w:rsid w:val="00843FBB"/>
    <w:rsid w:val="008454D2"/>
    <w:rsid w:val="00845DEC"/>
    <w:rsid w:val="0085294F"/>
    <w:rsid w:val="00866593"/>
    <w:rsid w:val="00870719"/>
    <w:rsid w:val="00885704"/>
    <w:rsid w:val="00892314"/>
    <w:rsid w:val="0089371C"/>
    <w:rsid w:val="008A1B88"/>
    <w:rsid w:val="008A2B07"/>
    <w:rsid w:val="008A4075"/>
    <w:rsid w:val="008A5C07"/>
    <w:rsid w:val="008A5F82"/>
    <w:rsid w:val="008B33EB"/>
    <w:rsid w:val="008B3ABC"/>
    <w:rsid w:val="008B4B43"/>
    <w:rsid w:val="008B5E4B"/>
    <w:rsid w:val="008B6CE7"/>
    <w:rsid w:val="008B7783"/>
    <w:rsid w:val="008C43A5"/>
    <w:rsid w:val="008C4443"/>
    <w:rsid w:val="008E1635"/>
    <w:rsid w:val="008E1DAE"/>
    <w:rsid w:val="008E363B"/>
    <w:rsid w:val="008E7DAC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0E0A"/>
    <w:rsid w:val="00935201"/>
    <w:rsid w:val="00935FD0"/>
    <w:rsid w:val="0093711F"/>
    <w:rsid w:val="009373A1"/>
    <w:rsid w:val="009411C2"/>
    <w:rsid w:val="00942CDE"/>
    <w:rsid w:val="00946E0E"/>
    <w:rsid w:val="009531A4"/>
    <w:rsid w:val="00956342"/>
    <w:rsid w:val="009575DB"/>
    <w:rsid w:val="00962A95"/>
    <w:rsid w:val="009647CC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D0749"/>
    <w:rsid w:val="009D23F2"/>
    <w:rsid w:val="009E2113"/>
    <w:rsid w:val="009F1C43"/>
    <w:rsid w:val="009F2CCC"/>
    <w:rsid w:val="00A009CA"/>
    <w:rsid w:val="00A04C8A"/>
    <w:rsid w:val="00A147E1"/>
    <w:rsid w:val="00A149AC"/>
    <w:rsid w:val="00A20A7D"/>
    <w:rsid w:val="00A324AB"/>
    <w:rsid w:val="00A33B04"/>
    <w:rsid w:val="00A34E30"/>
    <w:rsid w:val="00A362EB"/>
    <w:rsid w:val="00A37656"/>
    <w:rsid w:val="00A42CDC"/>
    <w:rsid w:val="00A464BD"/>
    <w:rsid w:val="00A501AD"/>
    <w:rsid w:val="00A57E41"/>
    <w:rsid w:val="00A657BB"/>
    <w:rsid w:val="00A77085"/>
    <w:rsid w:val="00A80CBB"/>
    <w:rsid w:val="00A828E3"/>
    <w:rsid w:val="00A95091"/>
    <w:rsid w:val="00A96541"/>
    <w:rsid w:val="00AA0328"/>
    <w:rsid w:val="00AA44E4"/>
    <w:rsid w:val="00AB0987"/>
    <w:rsid w:val="00AB365C"/>
    <w:rsid w:val="00AB601C"/>
    <w:rsid w:val="00AB6D0E"/>
    <w:rsid w:val="00AC226A"/>
    <w:rsid w:val="00AC2D1E"/>
    <w:rsid w:val="00AC68C0"/>
    <w:rsid w:val="00AD0985"/>
    <w:rsid w:val="00AD33F2"/>
    <w:rsid w:val="00AD4211"/>
    <w:rsid w:val="00AE17EA"/>
    <w:rsid w:val="00AE3B5E"/>
    <w:rsid w:val="00AE4AA4"/>
    <w:rsid w:val="00AE5C52"/>
    <w:rsid w:val="00AE681E"/>
    <w:rsid w:val="00AE69BE"/>
    <w:rsid w:val="00AE768D"/>
    <w:rsid w:val="00AF27EB"/>
    <w:rsid w:val="00AF294D"/>
    <w:rsid w:val="00AF7BAC"/>
    <w:rsid w:val="00B257AD"/>
    <w:rsid w:val="00B2723B"/>
    <w:rsid w:val="00B30327"/>
    <w:rsid w:val="00B306FA"/>
    <w:rsid w:val="00B34C2F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6878"/>
    <w:rsid w:val="00B96AD5"/>
    <w:rsid w:val="00BA41EB"/>
    <w:rsid w:val="00BB0C55"/>
    <w:rsid w:val="00BB0CE8"/>
    <w:rsid w:val="00BB27BB"/>
    <w:rsid w:val="00BB2953"/>
    <w:rsid w:val="00BB2E65"/>
    <w:rsid w:val="00BB4A0D"/>
    <w:rsid w:val="00BB716F"/>
    <w:rsid w:val="00BB7555"/>
    <w:rsid w:val="00BC0427"/>
    <w:rsid w:val="00BC1083"/>
    <w:rsid w:val="00BC2EAD"/>
    <w:rsid w:val="00BC3391"/>
    <w:rsid w:val="00BC7779"/>
    <w:rsid w:val="00BD13D9"/>
    <w:rsid w:val="00BD28EC"/>
    <w:rsid w:val="00BD3B5C"/>
    <w:rsid w:val="00BF2DEC"/>
    <w:rsid w:val="00BF468F"/>
    <w:rsid w:val="00BF62AD"/>
    <w:rsid w:val="00C00303"/>
    <w:rsid w:val="00C043E6"/>
    <w:rsid w:val="00C072B0"/>
    <w:rsid w:val="00C113E9"/>
    <w:rsid w:val="00C13494"/>
    <w:rsid w:val="00C14EA7"/>
    <w:rsid w:val="00C150F3"/>
    <w:rsid w:val="00C17A75"/>
    <w:rsid w:val="00C17E79"/>
    <w:rsid w:val="00C22406"/>
    <w:rsid w:val="00C24B87"/>
    <w:rsid w:val="00C3378C"/>
    <w:rsid w:val="00C3534E"/>
    <w:rsid w:val="00C4073F"/>
    <w:rsid w:val="00C4727D"/>
    <w:rsid w:val="00C5067A"/>
    <w:rsid w:val="00C60BB7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56BE"/>
    <w:rsid w:val="00C920B0"/>
    <w:rsid w:val="00C92FEA"/>
    <w:rsid w:val="00C95F3E"/>
    <w:rsid w:val="00C97A62"/>
    <w:rsid w:val="00CA2071"/>
    <w:rsid w:val="00CA2568"/>
    <w:rsid w:val="00CA2E09"/>
    <w:rsid w:val="00CA686E"/>
    <w:rsid w:val="00CA7319"/>
    <w:rsid w:val="00CB4704"/>
    <w:rsid w:val="00CB5BF4"/>
    <w:rsid w:val="00CB6655"/>
    <w:rsid w:val="00CB6D12"/>
    <w:rsid w:val="00CC06B3"/>
    <w:rsid w:val="00CC0D76"/>
    <w:rsid w:val="00CC14BA"/>
    <w:rsid w:val="00CC1F4A"/>
    <w:rsid w:val="00CC4922"/>
    <w:rsid w:val="00CD180F"/>
    <w:rsid w:val="00CD57F3"/>
    <w:rsid w:val="00CD6193"/>
    <w:rsid w:val="00CD730D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343"/>
    <w:rsid w:val="00D206E8"/>
    <w:rsid w:val="00D212CA"/>
    <w:rsid w:val="00D233A8"/>
    <w:rsid w:val="00D26280"/>
    <w:rsid w:val="00D27FE7"/>
    <w:rsid w:val="00D303E7"/>
    <w:rsid w:val="00D3073E"/>
    <w:rsid w:val="00D30C85"/>
    <w:rsid w:val="00D34919"/>
    <w:rsid w:val="00D36A44"/>
    <w:rsid w:val="00D40390"/>
    <w:rsid w:val="00D4444E"/>
    <w:rsid w:val="00D46679"/>
    <w:rsid w:val="00D467E2"/>
    <w:rsid w:val="00D5774F"/>
    <w:rsid w:val="00D64CF8"/>
    <w:rsid w:val="00D64F93"/>
    <w:rsid w:val="00D6591C"/>
    <w:rsid w:val="00D67F7F"/>
    <w:rsid w:val="00D7255C"/>
    <w:rsid w:val="00D72CC9"/>
    <w:rsid w:val="00D75535"/>
    <w:rsid w:val="00DA5144"/>
    <w:rsid w:val="00DA797B"/>
    <w:rsid w:val="00DB2B90"/>
    <w:rsid w:val="00DB3F6B"/>
    <w:rsid w:val="00DB464F"/>
    <w:rsid w:val="00DB6B9D"/>
    <w:rsid w:val="00DC0EBD"/>
    <w:rsid w:val="00DC1442"/>
    <w:rsid w:val="00DC165E"/>
    <w:rsid w:val="00DD5412"/>
    <w:rsid w:val="00DD564F"/>
    <w:rsid w:val="00DD6D95"/>
    <w:rsid w:val="00DE2897"/>
    <w:rsid w:val="00DE32DE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16FFA"/>
    <w:rsid w:val="00E1778F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63829"/>
    <w:rsid w:val="00E6432B"/>
    <w:rsid w:val="00E666D4"/>
    <w:rsid w:val="00E67989"/>
    <w:rsid w:val="00E74A58"/>
    <w:rsid w:val="00E80096"/>
    <w:rsid w:val="00E80FBD"/>
    <w:rsid w:val="00E82B47"/>
    <w:rsid w:val="00E8344D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D6644"/>
    <w:rsid w:val="00EE1C0C"/>
    <w:rsid w:val="00EE306C"/>
    <w:rsid w:val="00EE6B1E"/>
    <w:rsid w:val="00EF265E"/>
    <w:rsid w:val="00EF4583"/>
    <w:rsid w:val="00EF69C7"/>
    <w:rsid w:val="00F00C07"/>
    <w:rsid w:val="00F11149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35E0F"/>
    <w:rsid w:val="00F40423"/>
    <w:rsid w:val="00F407B0"/>
    <w:rsid w:val="00F40D00"/>
    <w:rsid w:val="00F40F82"/>
    <w:rsid w:val="00F44252"/>
    <w:rsid w:val="00F44CB2"/>
    <w:rsid w:val="00F51766"/>
    <w:rsid w:val="00F52221"/>
    <w:rsid w:val="00F522D4"/>
    <w:rsid w:val="00F53AC7"/>
    <w:rsid w:val="00F54DB9"/>
    <w:rsid w:val="00F55F1C"/>
    <w:rsid w:val="00F62D5D"/>
    <w:rsid w:val="00F65184"/>
    <w:rsid w:val="00F71F61"/>
    <w:rsid w:val="00F73681"/>
    <w:rsid w:val="00F839FE"/>
    <w:rsid w:val="00F84683"/>
    <w:rsid w:val="00F85D51"/>
    <w:rsid w:val="00F85F4D"/>
    <w:rsid w:val="00F87AC5"/>
    <w:rsid w:val="00F9004F"/>
    <w:rsid w:val="00F9024C"/>
    <w:rsid w:val="00F92D55"/>
    <w:rsid w:val="00F938C6"/>
    <w:rsid w:val="00F9641A"/>
    <w:rsid w:val="00F9703B"/>
    <w:rsid w:val="00FA03AA"/>
    <w:rsid w:val="00FA5C15"/>
    <w:rsid w:val="00FA6BD8"/>
    <w:rsid w:val="00FB07CB"/>
    <w:rsid w:val="00FB2944"/>
    <w:rsid w:val="00FB30DD"/>
    <w:rsid w:val="00FB63FB"/>
    <w:rsid w:val="00FB673E"/>
    <w:rsid w:val="00FC6024"/>
    <w:rsid w:val="00FC69E1"/>
    <w:rsid w:val="00FD4911"/>
    <w:rsid w:val="00FD663A"/>
    <w:rsid w:val="00FD6BCB"/>
    <w:rsid w:val="00FE0FED"/>
    <w:rsid w:val="00FE4CD5"/>
    <w:rsid w:val="00FE7DDE"/>
    <w:rsid w:val="00FF164C"/>
    <w:rsid w:val="00FF1DD3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48C9320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55F8"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uiPriority w:val="99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header" Target="header2.xml" Id="rId16" /><Relationship Type="http://schemas.openxmlformats.org/officeDocument/2006/relationships/footnotes" Target="footnotes.xml" Id="rId11" /><Relationship Type="http://schemas.openxmlformats.org/officeDocument/2006/relationships/hyperlink" Target="https://eur-lex.europa.eu/legal-content/NL/TXT/?uri=COM%3A2022%3A783%3AFIN&amp;qid=1669196335695" TargetMode="Externa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212</ap:Words>
  <ap:Characters>1441</ap:Characters>
  <ap:DocSecurity>0</ap:DocSecurity>
  <ap:Lines>12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2022-12-06T13:11:00.0000000Z</dcterms:created>
  <dcterms:modified xsi:type="dcterms:W3CDTF">2022-12-06T13:11:00.0000000Z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0x0101003FE3671F7AA55941AA92871AA0BB17B2</vt:lpwstr>
  </property>
  <property fmtid="{D5CDD505-2E9C-101B-9397-08002B2CF9AE}" pid="3" name="_dlc_DocIdItemGuid">
    <vt:lpwstr>8ebd7d95-a492-4aa3-b2cb-e5b3ad58549b</vt:lpwstr>
  </property>
</Properties>
</file>