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5CA" w:rsidR="00F145CA" w:rsidP="00F1026F" w:rsidRDefault="00F145CA" w14:paraId="7B98EB35" w14:textId="37417690">
      <w:pPr>
        <w:pStyle w:val="xxmsolistparagraph"/>
        <w:spacing w:before="120"/>
        <w:ind w:left="0"/>
        <w:rPr>
          <w:rFonts w:asciiTheme="majorHAnsi" w:hAnsiTheme="majorHAnsi" w:cstheme="majorHAnsi"/>
          <w:b/>
          <w:bCs/>
          <w:sz w:val="24"/>
          <w:szCs w:val="24"/>
        </w:rPr>
      </w:pPr>
      <w:proofErr w:type="spellStart"/>
      <w:r w:rsidRPr="00F145CA">
        <w:rPr>
          <w:rFonts w:asciiTheme="majorHAnsi" w:hAnsiTheme="majorHAnsi" w:cstheme="majorHAnsi"/>
          <w:b/>
          <w:bCs/>
          <w:sz w:val="24"/>
          <w:szCs w:val="24"/>
        </w:rPr>
        <w:t>Position</w:t>
      </w:r>
      <w:proofErr w:type="spellEnd"/>
      <w:r w:rsidRPr="00F145CA">
        <w:rPr>
          <w:rFonts w:asciiTheme="majorHAnsi" w:hAnsiTheme="majorHAnsi" w:cstheme="majorHAnsi"/>
          <w:b/>
          <w:bCs/>
          <w:sz w:val="24"/>
          <w:szCs w:val="24"/>
        </w:rPr>
        <w:t xml:space="preserve"> Paper t.b.v. Tweede Kamer Rondetafelgesprek Jacht 24 november 2022 </w:t>
      </w:r>
    </w:p>
    <w:p w:rsidR="003560ED" w:rsidP="00F1026F" w:rsidRDefault="00CA0B52" w14:paraId="77E8CB80" w14:textId="02C64FD0">
      <w:pPr>
        <w:pStyle w:val="xxmsolistparagraph"/>
        <w:spacing w:before="120"/>
        <w:ind w:left="0"/>
        <w:rPr>
          <w:rFonts w:eastAsia="Times New Roman" w:asciiTheme="majorHAnsi" w:hAnsiTheme="majorHAnsi" w:cstheme="majorHAnsi"/>
        </w:rPr>
      </w:pPr>
      <w:r w:rsidRPr="00F145CA">
        <w:rPr>
          <w:rFonts w:eastAsia="Times New Roman" w:asciiTheme="majorHAnsi" w:hAnsiTheme="majorHAnsi" w:cstheme="majorHAnsi"/>
        </w:rPr>
        <w:t xml:space="preserve">Voor </w:t>
      </w:r>
      <w:r w:rsidR="00C736B6">
        <w:rPr>
          <w:rFonts w:eastAsia="Times New Roman" w:asciiTheme="majorHAnsi" w:hAnsiTheme="majorHAnsi" w:cstheme="majorHAnsi"/>
        </w:rPr>
        <w:t>het besluit</w:t>
      </w:r>
      <w:r w:rsidRPr="00F145CA">
        <w:rPr>
          <w:rFonts w:eastAsia="Times New Roman" w:asciiTheme="majorHAnsi" w:hAnsiTheme="majorHAnsi" w:cstheme="majorHAnsi"/>
        </w:rPr>
        <w:t xml:space="preserve"> </w:t>
      </w:r>
      <w:r w:rsidR="006C7AE8">
        <w:rPr>
          <w:rFonts w:eastAsia="Times New Roman" w:asciiTheme="majorHAnsi" w:hAnsiTheme="majorHAnsi" w:cstheme="majorHAnsi"/>
        </w:rPr>
        <w:t>om</w:t>
      </w:r>
      <w:r w:rsidRPr="00F145CA">
        <w:rPr>
          <w:rFonts w:eastAsia="Times New Roman" w:asciiTheme="majorHAnsi" w:hAnsiTheme="majorHAnsi" w:cstheme="majorHAnsi"/>
        </w:rPr>
        <w:t xml:space="preserve"> de jacht </w:t>
      </w:r>
      <w:r w:rsidR="00C97466">
        <w:rPr>
          <w:rFonts w:eastAsia="Times New Roman" w:asciiTheme="majorHAnsi" w:hAnsiTheme="majorHAnsi" w:cstheme="majorHAnsi"/>
        </w:rPr>
        <w:t>op een</w:t>
      </w:r>
      <w:r w:rsidRPr="00F145CA">
        <w:rPr>
          <w:rFonts w:eastAsia="Times New Roman" w:asciiTheme="majorHAnsi" w:hAnsiTheme="majorHAnsi" w:cstheme="majorHAnsi"/>
        </w:rPr>
        <w:t xml:space="preserve"> wildsoort</w:t>
      </w:r>
      <w:r w:rsidR="00C97466">
        <w:rPr>
          <w:rFonts w:eastAsia="Times New Roman" w:asciiTheme="majorHAnsi" w:hAnsiTheme="majorHAnsi" w:cstheme="majorHAnsi"/>
        </w:rPr>
        <w:t xml:space="preserve"> te openen,</w:t>
      </w:r>
      <w:r w:rsidRPr="00F145CA">
        <w:rPr>
          <w:rFonts w:eastAsia="Times New Roman" w:asciiTheme="majorHAnsi" w:hAnsiTheme="majorHAnsi" w:cstheme="majorHAnsi"/>
        </w:rPr>
        <w:t xml:space="preserve"> stuurt de minister steeds meer aan op provinciale differentiatie. Dat zien we terug in het besluit om dit jaar de jacht op haas niet te openen in drie provincies</w:t>
      </w:r>
      <w:r w:rsidR="00BB4409">
        <w:rPr>
          <w:rFonts w:eastAsia="Times New Roman" w:asciiTheme="majorHAnsi" w:hAnsiTheme="majorHAnsi" w:cstheme="majorHAnsi"/>
        </w:rPr>
        <w:t xml:space="preserve"> (Utrecht, Groningen en Limburg)</w:t>
      </w:r>
      <w:r w:rsidRPr="00F145CA">
        <w:rPr>
          <w:rFonts w:eastAsia="Times New Roman" w:asciiTheme="majorHAnsi" w:hAnsiTheme="majorHAnsi" w:cstheme="majorHAnsi"/>
        </w:rPr>
        <w:t xml:space="preserve">, en het voornemen van de minister om volgend jaar ook voor de vogels op de wildlijst </w:t>
      </w:r>
      <w:r w:rsidR="00F1026F">
        <w:rPr>
          <w:rFonts w:eastAsia="Times New Roman" w:asciiTheme="majorHAnsi" w:hAnsiTheme="majorHAnsi" w:cstheme="majorHAnsi"/>
        </w:rPr>
        <w:t xml:space="preserve">over te gaan op een </w:t>
      </w:r>
      <w:proofErr w:type="spellStart"/>
      <w:r w:rsidR="00F1026F">
        <w:rPr>
          <w:rFonts w:eastAsia="Times New Roman" w:asciiTheme="majorHAnsi" w:hAnsiTheme="majorHAnsi" w:cstheme="majorHAnsi"/>
        </w:rPr>
        <w:t>gebiedsgebonden</w:t>
      </w:r>
      <w:proofErr w:type="spellEnd"/>
      <w:r w:rsidR="00F1026F">
        <w:rPr>
          <w:rFonts w:eastAsia="Times New Roman" w:asciiTheme="majorHAnsi" w:hAnsiTheme="majorHAnsi" w:cstheme="majorHAnsi"/>
        </w:rPr>
        <w:t xml:space="preserve"> </w:t>
      </w:r>
      <w:r w:rsidR="00C736B6">
        <w:rPr>
          <w:rFonts w:eastAsia="Times New Roman" w:asciiTheme="majorHAnsi" w:hAnsiTheme="majorHAnsi" w:cstheme="majorHAnsi"/>
        </w:rPr>
        <w:t>benadering</w:t>
      </w:r>
      <w:r w:rsidRPr="00F145CA">
        <w:rPr>
          <w:rFonts w:eastAsia="Times New Roman" w:asciiTheme="majorHAnsi" w:hAnsiTheme="majorHAnsi" w:cstheme="majorHAnsi"/>
        </w:rPr>
        <w:t xml:space="preserve">. </w:t>
      </w:r>
    </w:p>
    <w:p w:rsidR="00095203" w:rsidP="00F1026F" w:rsidRDefault="00323D4F" w14:paraId="32878CE5" w14:textId="26087D23">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Ik ben</w:t>
      </w:r>
      <w:r w:rsidRPr="00F145CA" w:rsidR="00CA0B52">
        <w:rPr>
          <w:rFonts w:eastAsia="Times New Roman" w:asciiTheme="majorHAnsi" w:hAnsiTheme="majorHAnsi" w:cstheme="majorHAnsi"/>
        </w:rPr>
        <w:t xml:space="preserve"> </w:t>
      </w:r>
      <w:r w:rsidR="006B4AC5">
        <w:rPr>
          <w:rFonts w:eastAsia="Times New Roman" w:asciiTheme="majorHAnsi" w:hAnsiTheme="majorHAnsi" w:cstheme="majorHAnsi"/>
        </w:rPr>
        <w:t xml:space="preserve">bioloog en </w:t>
      </w:r>
      <w:r w:rsidRPr="00F145CA" w:rsidR="00CA0B52">
        <w:rPr>
          <w:rFonts w:eastAsia="Times New Roman" w:asciiTheme="majorHAnsi" w:hAnsiTheme="majorHAnsi" w:cstheme="majorHAnsi"/>
        </w:rPr>
        <w:t xml:space="preserve">hoogleraar aan de Rijksuniversiteit Groningen en </w:t>
      </w:r>
      <w:r>
        <w:rPr>
          <w:rFonts w:eastAsia="Times New Roman" w:asciiTheme="majorHAnsi" w:hAnsiTheme="majorHAnsi" w:cstheme="majorHAnsi"/>
        </w:rPr>
        <w:t xml:space="preserve">hou mij dagelijks bezig met big data en statistiek. Ik ben </w:t>
      </w:r>
      <w:r w:rsidR="00095203">
        <w:rPr>
          <w:rFonts w:eastAsia="Times New Roman" w:asciiTheme="majorHAnsi" w:hAnsiTheme="majorHAnsi" w:cstheme="majorHAnsi"/>
        </w:rPr>
        <w:t xml:space="preserve">ook </w:t>
      </w:r>
      <w:r>
        <w:rPr>
          <w:rFonts w:eastAsia="Times New Roman" w:asciiTheme="majorHAnsi" w:hAnsiTheme="majorHAnsi" w:cstheme="majorHAnsi"/>
        </w:rPr>
        <w:t>verbonden aan een WBE in de provincie Groningen waar ik mij ook bezig hou met data-interpretatie</w:t>
      </w:r>
      <w:r w:rsidR="00636425">
        <w:rPr>
          <w:rFonts w:eastAsia="Times New Roman" w:asciiTheme="majorHAnsi" w:hAnsiTheme="majorHAnsi" w:cstheme="majorHAnsi"/>
        </w:rPr>
        <w:t xml:space="preserve"> en suggesties geef voor verbetering in tellingen van wildsoorten gebaseerd op wetenschappelijk geaccepteerde normen</w:t>
      </w:r>
      <w:r>
        <w:rPr>
          <w:rFonts w:eastAsia="Times New Roman" w:asciiTheme="majorHAnsi" w:hAnsiTheme="majorHAnsi" w:cstheme="majorHAnsi"/>
        </w:rPr>
        <w:t xml:space="preserve">. </w:t>
      </w:r>
    </w:p>
    <w:p w:rsidRPr="00F145CA" w:rsidR="00CA0B52" w:rsidP="00F1026F" w:rsidRDefault="00CD16DB" w14:paraId="619CCD07" w14:textId="153509A8">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 xml:space="preserve">Na kennis te hebben genomen van alle stukken moet ik </w:t>
      </w:r>
      <w:r w:rsidRPr="00D47513">
        <w:rPr>
          <w:rFonts w:eastAsia="Times New Roman" w:asciiTheme="majorHAnsi" w:hAnsiTheme="majorHAnsi" w:cstheme="majorHAnsi"/>
          <w:b/>
          <w:bCs/>
        </w:rPr>
        <w:t>v</w:t>
      </w:r>
      <w:r w:rsidRPr="00636425" w:rsidR="00CA0B52">
        <w:rPr>
          <w:rFonts w:eastAsia="Times New Roman" w:asciiTheme="majorHAnsi" w:hAnsiTheme="majorHAnsi" w:cstheme="majorHAnsi"/>
          <w:b/>
          <w:bCs/>
        </w:rPr>
        <w:t>anuit mij</w:t>
      </w:r>
      <w:r w:rsidRPr="00636425" w:rsidR="00C111CE">
        <w:rPr>
          <w:rFonts w:eastAsia="Times New Roman" w:asciiTheme="majorHAnsi" w:hAnsiTheme="majorHAnsi" w:cstheme="majorHAnsi"/>
          <w:b/>
          <w:bCs/>
        </w:rPr>
        <w:t>n</w:t>
      </w:r>
      <w:r w:rsidRPr="00636425" w:rsidR="00CA0B52">
        <w:rPr>
          <w:rFonts w:eastAsia="Times New Roman" w:asciiTheme="majorHAnsi" w:hAnsiTheme="majorHAnsi" w:cstheme="majorHAnsi"/>
          <w:b/>
          <w:bCs/>
        </w:rPr>
        <w:t xml:space="preserve"> expertise met big data en statistiek</w:t>
      </w:r>
      <w:r w:rsidRPr="00636425" w:rsidR="00257F83">
        <w:rPr>
          <w:rFonts w:eastAsia="Times New Roman" w:asciiTheme="majorHAnsi" w:hAnsiTheme="majorHAnsi" w:cstheme="majorHAnsi"/>
          <w:b/>
          <w:bCs/>
        </w:rPr>
        <w:t xml:space="preserve"> concluderen</w:t>
      </w:r>
      <w:r w:rsidRPr="00636425" w:rsidR="00CA0B52">
        <w:rPr>
          <w:rFonts w:eastAsia="Times New Roman" w:asciiTheme="majorHAnsi" w:hAnsiTheme="majorHAnsi" w:cstheme="majorHAnsi"/>
          <w:b/>
          <w:bCs/>
        </w:rPr>
        <w:t xml:space="preserve"> dat de provinciale gegevens waarop de minister zich beroept ontoereikend zijn om de </w:t>
      </w:r>
      <w:r w:rsidRPr="00636425" w:rsidR="00257F83">
        <w:rPr>
          <w:rFonts w:eastAsia="Times New Roman" w:asciiTheme="majorHAnsi" w:hAnsiTheme="majorHAnsi" w:cstheme="majorHAnsi"/>
          <w:b/>
          <w:bCs/>
        </w:rPr>
        <w:t>deel</w:t>
      </w:r>
      <w:r w:rsidRPr="00636425" w:rsidR="00CA0B52">
        <w:rPr>
          <w:rFonts w:eastAsia="Times New Roman" w:asciiTheme="majorHAnsi" w:hAnsiTheme="majorHAnsi" w:cstheme="majorHAnsi"/>
          <w:b/>
          <w:bCs/>
        </w:rPr>
        <w:t xml:space="preserve">populaties van </w:t>
      </w:r>
      <w:r w:rsidRPr="00636425" w:rsidR="00323D4F">
        <w:rPr>
          <w:rFonts w:eastAsia="Times New Roman" w:asciiTheme="majorHAnsi" w:hAnsiTheme="majorHAnsi" w:cstheme="majorHAnsi"/>
          <w:b/>
          <w:bCs/>
        </w:rPr>
        <w:t>dier</w:t>
      </w:r>
      <w:r w:rsidRPr="00636425" w:rsidR="00CA0B52">
        <w:rPr>
          <w:rFonts w:eastAsia="Times New Roman" w:asciiTheme="majorHAnsi" w:hAnsiTheme="majorHAnsi" w:cstheme="majorHAnsi"/>
          <w:b/>
          <w:bCs/>
        </w:rPr>
        <w:t>soorten in kaart te brengen.</w:t>
      </w:r>
      <w:r w:rsidRPr="00F145CA" w:rsidR="00CA0B52">
        <w:rPr>
          <w:rFonts w:eastAsia="Times New Roman" w:asciiTheme="majorHAnsi" w:hAnsiTheme="majorHAnsi" w:cstheme="majorHAnsi"/>
        </w:rPr>
        <w:t xml:space="preserve"> Bovendien</w:t>
      </w:r>
      <w:r w:rsidR="00323D4F">
        <w:rPr>
          <w:rFonts w:eastAsia="Times New Roman" w:asciiTheme="majorHAnsi" w:hAnsiTheme="majorHAnsi" w:cstheme="majorHAnsi"/>
        </w:rPr>
        <w:t xml:space="preserve"> lijkt er een onderschatting te zijn van </w:t>
      </w:r>
      <w:r w:rsidR="00095FEE">
        <w:rPr>
          <w:rFonts w:eastAsia="Times New Roman" w:asciiTheme="majorHAnsi" w:hAnsiTheme="majorHAnsi" w:cstheme="majorHAnsi"/>
        </w:rPr>
        <w:t xml:space="preserve">de </w:t>
      </w:r>
      <w:r w:rsidR="00323D4F">
        <w:rPr>
          <w:rFonts w:eastAsia="Times New Roman" w:asciiTheme="majorHAnsi" w:hAnsiTheme="majorHAnsi" w:cstheme="majorHAnsi"/>
        </w:rPr>
        <w:t xml:space="preserve">omvang van de populaties omdat </w:t>
      </w:r>
      <w:r w:rsidRPr="00F145CA" w:rsidR="00257F83">
        <w:rPr>
          <w:rFonts w:eastAsia="Times New Roman" w:asciiTheme="majorHAnsi" w:hAnsiTheme="majorHAnsi" w:cstheme="majorHAnsi"/>
        </w:rPr>
        <w:t>het agrarisch gebied waar</w:t>
      </w:r>
      <w:r w:rsidR="00323D4F">
        <w:rPr>
          <w:rFonts w:eastAsia="Times New Roman" w:asciiTheme="majorHAnsi" w:hAnsiTheme="majorHAnsi" w:cstheme="majorHAnsi"/>
        </w:rPr>
        <w:t>i</w:t>
      </w:r>
      <w:r w:rsidRPr="00F145CA" w:rsidR="00257F83">
        <w:rPr>
          <w:rFonts w:eastAsia="Times New Roman" w:asciiTheme="majorHAnsi" w:hAnsiTheme="majorHAnsi" w:cstheme="majorHAnsi"/>
        </w:rPr>
        <w:t xml:space="preserve">n de vijf wildsoorten </w:t>
      </w:r>
      <w:r w:rsidR="00323D4F">
        <w:rPr>
          <w:rFonts w:eastAsia="Times New Roman" w:asciiTheme="majorHAnsi" w:hAnsiTheme="majorHAnsi" w:cstheme="majorHAnsi"/>
        </w:rPr>
        <w:t>leven ondervertegenwoordigd zijn in de tellingen die gebruikt worden</w:t>
      </w:r>
      <w:r w:rsidR="00F1026F">
        <w:rPr>
          <w:rFonts w:eastAsia="Times New Roman" w:asciiTheme="majorHAnsi" w:hAnsiTheme="majorHAnsi" w:cstheme="majorHAnsi"/>
        </w:rPr>
        <w:t>.</w:t>
      </w:r>
    </w:p>
    <w:p w:rsidRPr="00F145CA" w:rsidR="00257F83" w:rsidP="00F1026F" w:rsidRDefault="00257F83" w14:paraId="4A9A7CC5" w14:textId="358005E0">
      <w:pPr>
        <w:pStyle w:val="xxmsolistparagraph"/>
        <w:spacing w:before="120"/>
        <w:ind w:left="0"/>
        <w:rPr>
          <w:rFonts w:eastAsia="Times New Roman" w:asciiTheme="majorHAnsi" w:hAnsiTheme="majorHAnsi" w:cstheme="majorHAnsi"/>
        </w:rPr>
      </w:pPr>
      <w:r w:rsidRPr="00F145CA">
        <w:rPr>
          <w:rFonts w:eastAsia="Times New Roman" w:asciiTheme="majorHAnsi" w:hAnsiTheme="majorHAnsi" w:cstheme="majorHAnsi"/>
        </w:rPr>
        <w:t xml:space="preserve">In dit </w:t>
      </w:r>
      <w:proofErr w:type="spellStart"/>
      <w:r w:rsidRPr="00F145CA">
        <w:rPr>
          <w:rFonts w:eastAsia="Times New Roman" w:asciiTheme="majorHAnsi" w:hAnsiTheme="majorHAnsi" w:cstheme="majorHAnsi"/>
        </w:rPr>
        <w:t>position</w:t>
      </w:r>
      <w:proofErr w:type="spellEnd"/>
      <w:r w:rsidRPr="00F145CA">
        <w:rPr>
          <w:rFonts w:eastAsia="Times New Roman" w:asciiTheme="majorHAnsi" w:hAnsiTheme="majorHAnsi" w:cstheme="majorHAnsi"/>
        </w:rPr>
        <w:t xml:space="preserve"> paper </w:t>
      </w:r>
      <w:r w:rsidR="00BB4409">
        <w:rPr>
          <w:rFonts w:eastAsia="Times New Roman" w:asciiTheme="majorHAnsi" w:hAnsiTheme="majorHAnsi" w:cstheme="majorHAnsi"/>
        </w:rPr>
        <w:t xml:space="preserve">licht ik toe </w:t>
      </w:r>
      <w:r w:rsidRPr="00F145CA">
        <w:rPr>
          <w:rFonts w:eastAsia="Times New Roman" w:asciiTheme="majorHAnsi" w:hAnsiTheme="majorHAnsi" w:cstheme="majorHAnsi"/>
        </w:rPr>
        <w:t>waarom de huidige schattingen van de provinciale wildstand niet aan wetenschappelijke standaarden voldoen voor populatiemonitoring</w:t>
      </w:r>
      <w:r w:rsidR="00BB4409">
        <w:rPr>
          <w:rFonts w:eastAsia="Times New Roman" w:asciiTheme="majorHAnsi" w:hAnsiTheme="majorHAnsi" w:cstheme="majorHAnsi"/>
        </w:rPr>
        <w:t>,</w:t>
      </w:r>
      <w:r w:rsidRPr="00F145CA">
        <w:rPr>
          <w:rFonts w:eastAsia="Times New Roman" w:asciiTheme="majorHAnsi" w:hAnsiTheme="majorHAnsi" w:cstheme="majorHAnsi"/>
        </w:rPr>
        <w:t xml:space="preserve"> en dus n</w:t>
      </w:r>
      <w:r w:rsidR="00F1026F">
        <w:rPr>
          <w:rFonts w:eastAsia="Times New Roman" w:asciiTheme="majorHAnsi" w:hAnsiTheme="majorHAnsi" w:cstheme="majorHAnsi"/>
        </w:rPr>
        <w:t>i</w:t>
      </w:r>
      <w:r w:rsidRPr="00F145CA">
        <w:rPr>
          <w:rFonts w:eastAsia="Times New Roman" w:asciiTheme="majorHAnsi" w:hAnsiTheme="majorHAnsi" w:cstheme="majorHAnsi"/>
        </w:rPr>
        <w:t>et gebruikt k</w:t>
      </w:r>
      <w:r w:rsidR="00BB4409">
        <w:rPr>
          <w:rFonts w:eastAsia="Times New Roman" w:asciiTheme="majorHAnsi" w:hAnsiTheme="majorHAnsi" w:cstheme="majorHAnsi"/>
        </w:rPr>
        <w:t>u</w:t>
      </w:r>
      <w:r w:rsidRPr="00F145CA">
        <w:rPr>
          <w:rFonts w:eastAsia="Times New Roman" w:asciiTheme="majorHAnsi" w:hAnsiTheme="majorHAnsi" w:cstheme="majorHAnsi"/>
        </w:rPr>
        <w:t>n</w:t>
      </w:r>
      <w:r w:rsidR="00BB4409">
        <w:rPr>
          <w:rFonts w:eastAsia="Times New Roman" w:asciiTheme="majorHAnsi" w:hAnsiTheme="majorHAnsi" w:cstheme="majorHAnsi"/>
        </w:rPr>
        <w:t>nen</w:t>
      </w:r>
      <w:r w:rsidRPr="00F145CA">
        <w:rPr>
          <w:rFonts w:eastAsia="Times New Roman" w:asciiTheme="majorHAnsi" w:hAnsiTheme="majorHAnsi" w:cstheme="majorHAnsi"/>
        </w:rPr>
        <w:t xml:space="preserve"> worden als basis voor het </w:t>
      </w:r>
      <w:r w:rsidRPr="00F145CA" w:rsidR="00F145CA">
        <w:rPr>
          <w:rFonts w:eastAsia="Times New Roman" w:asciiTheme="majorHAnsi" w:hAnsiTheme="majorHAnsi" w:cstheme="majorHAnsi"/>
        </w:rPr>
        <w:t>ministeriële</w:t>
      </w:r>
      <w:r w:rsidRPr="00F145CA">
        <w:rPr>
          <w:rFonts w:eastAsia="Times New Roman" w:asciiTheme="majorHAnsi" w:hAnsiTheme="majorHAnsi" w:cstheme="majorHAnsi"/>
        </w:rPr>
        <w:t xml:space="preserve"> besluit </w:t>
      </w:r>
      <w:r w:rsidR="003560ED">
        <w:rPr>
          <w:rFonts w:eastAsia="Times New Roman" w:asciiTheme="majorHAnsi" w:hAnsiTheme="majorHAnsi" w:cstheme="majorHAnsi"/>
        </w:rPr>
        <w:t xml:space="preserve">om </w:t>
      </w:r>
      <w:r w:rsidRPr="00F145CA">
        <w:rPr>
          <w:rFonts w:eastAsia="Times New Roman" w:asciiTheme="majorHAnsi" w:hAnsiTheme="majorHAnsi" w:cstheme="majorHAnsi"/>
        </w:rPr>
        <w:t>de jacht</w:t>
      </w:r>
      <w:r w:rsidR="00036008">
        <w:rPr>
          <w:rFonts w:eastAsia="Times New Roman" w:asciiTheme="majorHAnsi" w:hAnsiTheme="majorHAnsi" w:cstheme="majorHAnsi"/>
        </w:rPr>
        <w:t xml:space="preserve"> </w:t>
      </w:r>
      <w:r w:rsidR="00CD16DB">
        <w:rPr>
          <w:rFonts w:eastAsia="Times New Roman" w:asciiTheme="majorHAnsi" w:hAnsiTheme="majorHAnsi" w:cstheme="majorHAnsi"/>
        </w:rPr>
        <w:t>op haas en konijn te sluiten</w:t>
      </w:r>
      <w:r w:rsidRPr="00F145CA">
        <w:rPr>
          <w:rFonts w:eastAsia="Times New Roman" w:asciiTheme="majorHAnsi" w:hAnsiTheme="majorHAnsi" w:cstheme="majorHAnsi"/>
        </w:rPr>
        <w:t>.</w:t>
      </w:r>
      <w:r w:rsidR="00CD16DB">
        <w:rPr>
          <w:rFonts w:eastAsia="Times New Roman" w:asciiTheme="majorHAnsi" w:hAnsiTheme="majorHAnsi" w:cstheme="majorHAnsi"/>
        </w:rPr>
        <w:t xml:space="preserve"> Ik ben ook van mening dat sluiting van de jacht mogelijk negatief kan uitwerken op de populaties omdat jagers meer doen dan alleen jagen zoals biotoopverbetering, predatiebestrijding en zorgen voor een opbouw van een gezonde duurzame populatie. </w:t>
      </w:r>
    </w:p>
    <w:p w:rsidR="00F1026F" w:rsidP="00F1026F" w:rsidRDefault="00F1026F" w14:paraId="66345008" w14:textId="1CA7A530">
      <w:pPr>
        <w:pStyle w:val="xxmsolistparagraph"/>
        <w:spacing w:before="120"/>
        <w:ind w:left="0"/>
        <w:rPr>
          <w:rFonts w:eastAsia="Times New Roman" w:asciiTheme="majorHAnsi" w:hAnsiTheme="majorHAnsi" w:cstheme="majorHAnsi"/>
          <w:b/>
          <w:bCs/>
          <w:sz w:val="24"/>
          <w:szCs w:val="24"/>
        </w:rPr>
      </w:pPr>
    </w:p>
    <w:p w:rsidRPr="00D7715A" w:rsidR="00257F83" w:rsidP="00F1026F" w:rsidRDefault="00257F83" w14:paraId="49C92E9F" w14:textId="24C3B1E2">
      <w:pPr>
        <w:pStyle w:val="xxmsolistparagraph"/>
        <w:spacing w:before="120"/>
        <w:ind w:left="0"/>
        <w:rPr>
          <w:rFonts w:eastAsia="Times New Roman" w:asciiTheme="majorHAnsi" w:hAnsiTheme="majorHAnsi" w:cstheme="majorHAnsi"/>
          <w:b/>
          <w:bCs/>
          <w:sz w:val="24"/>
          <w:szCs w:val="24"/>
        </w:rPr>
      </w:pPr>
      <w:r w:rsidRPr="00D7715A">
        <w:rPr>
          <w:rFonts w:eastAsia="Times New Roman" w:asciiTheme="majorHAnsi" w:hAnsiTheme="majorHAnsi" w:cstheme="majorHAnsi"/>
          <w:b/>
          <w:bCs/>
          <w:sz w:val="24"/>
          <w:szCs w:val="24"/>
        </w:rPr>
        <w:t xml:space="preserve">Provinciale populatiegegevens zijn </w:t>
      </w:r>
      <w:r w:rsidRPr="00D7715A" w:rsidR="00C706B5">
        <w:rPr>
          <w:rFonts w:eastAsia="Times New Roman" w:asciiTheme="majorHAnsi" w:hAnsiTheme="majorHAnsi" w:cstheme="majorHAnsi"/>
          <w:b/>
          <w:bCs/>
          <w:sz w:val="24"/>
          <w:szCs w:val="24"/>
        </w:rPr>
        <w:t>on</w:t>
      </w:r>
      <w:r w:rsidRPr="00D7715A" w:rsidR="00EE06F7">
        <w:rPr>
          <w:rFonts w:eastAsia="Times New Roman" w:asciiTheme="majorHAnsi" w:hAnsiTheme="majorHAnsi" w:cstheme="majorHAnsi"/>
          <w:b/>
          <w:bCs/>
          <w:sz w:val="24"/>
          <w:szCs w:val="24"/>
        </w:rPr>
        <w:t>volledig en niet geschikt om conclusies op te baseren</w:t>
      </w:r>
      <w:r w:rsidRPr="00D7715A">
        <w:rPr>
          <w:rFonts w:eastAsia="Times New Roman" w:asciiTheme="majorHAnsi" w:hAnsiTheme="majorHAnsi" w:cstheme="majorHAnsi"/>
          <w:b/>
          <w:bCs/>
          <w:sz w:val="24"/>
          <w:szCs w:val="24"/>
        </w:rPr>
        <w:t xml:space="preserve"> </w:t>
      </w:r>
    </w:p>
    <w:p w:rsidR="00581DDD" w:rsidP="00581DDD" w:rsidRDefault="00CA0B52" w14:paraId="14735FC8" w14:textId="3FE5EB3A">
      <w:pPr>
        <w:pStyle w:val="xxmsolistparagraph"/>
        <w:spacing w:before="120"/>
        <w:ind w:left="0"/>
        <w:rPr>
          <w:rFonts w:eastAsia="Times New Roman" w:asciiTheme="majorHAnsi" w:hAnsiTheme="majorHAnsi" w:cstheme="majorHAnsi"/>
        </w:rPr>
      </w:pPr>
      <w:r w:rsidRPr="00F145CA">
        <w:rPr>
          <w:rFonts w:eastAsia="Times New Roman" w:asciiTheme="majorHAnsi" w:hAnsiTheme="majorHAnsi" w:cstheme="majorHAnsi"/>
        </w:rPr>
        <w:t>Voor de afweging de jacht al dan niet te openen baseert de minister zich op trend</w:t>
      </w:r>
      <w:r w:rsidR="00D81B09">
        <w:rPr>
          <w:rFonts w:eastAsia="Times New Roman" w:asciiTheme="majorHAnsi" w:hAnsiTheme="majorHAnsi" w:cstheme="majorHAnsi"/>
        </w:rPr>
        <w:t>tellingen</w:t>
      </w:r>
      <w:r w:rsidRPr="00F145CA">
        <w:rPr>
          <w:rFonts w:eastAsia="Times New Roman" w:asciiTheme="majorHAnsi" w:hAnsiTheme="majorHAnsi" w:cstheme="majorHAnsi"/>
        </w:rPr>
        <w:t xml:space="preserve"> die worden verzameld door de vrijwilligers van </w:t>
      </w:r>
      <w:proofErr w:type="spellStart"/>
      <w:r w:rsidRPr="00F145CA">
        <w:rPr>
          <w:rFonts w:eastAsia="Times New Roman" w:asciiTheme="majorHAnsi" w:hAnsiTheme="majorHAnsi" w:cstheme="majorHAnsi"/>
        </w:rPr>
        <w:t>Sovon</w:t>
      </w:r>
      <w:proofErr w:type="spellEnd"/>
      <w:r w:rsidRPr="00F145CA">
        <w:rPr>
          <w:rFonts w:eastAsia="Times New Roman" w:asciiTheme="majorHAnsi" w:hAnsiTheme="majorHAnsi" w:cstheme="majorHAnsi"/>
        </w:rPr>
        <w:t xml:space="preserve">. </w:t>
      </w:r>
      <w:r w:rsidR="00902D6E">
        <w:rPr>
          <w:rFonts w:eastAsia="Times New Roman" w:asciiTheme="majorHAnsi" w:hAnsiTheme="majorHAnsi" w:cstheme="majorHAnsi"/>
        </w:rPr>
        <w:t>Beschikbare t</w:t>
      </w:r>
      <w:r w:rsidR="00636425">
        <w:rPr>
          <w:rFonts w:eastAsia="Times New Roman" w:asciiTheme="majorHAnsi" w:hAnsiTheme="majorHAnsi" w:cstheme="majorHAnsi"/>
        </w:rPr>
        <w:t xml:space="preserve">ellingen van </w:t>
      </w:r>
      <w:proofErr w:type="spellStart"/>
      <w:r w:rsidR="00636425">
        <w:rPr>
          <w:rFonts w:eastAsia="Times New Roman" w:asciiTheme="majorHAnsi" w:hAnsiTheme="majorHAnsi" w:cstheme="majorHAnsi"/>
        </w:rPr>
        <w:t>WBEs</w:t>
      </w:r>
      <w:proofErr w:type="spellEnd"/>
      <w:r w:rsidR="00636425">
        <w:rPr>
          <w:rFonts w:eastAsia="Times New Roman" w:asciiTheme="majorHAnsi" w:hAnsiTheme="majorHAnsi" w:cstheme="majorHAnsi"/>
        </w:rPr>
        <w:t xml:space="preserve"> worden helaas niet meegenomen. </w:t>
      </w:r>
      <w:r w:rsidRPr="00F145CA">
        <w:rPr>
          <w:rFonts w:eastAsia="Times New Roman" w:asciiTheme="majorHAnsi" w:hAnsiTheme="majorHAnsi" w:cstheme="majorHAnsi"/>
        </w:rPr>
        <w:t>De</w:t>
      </w:r>
      <w:r w:rsidR="00636425">
        <w:rPr>
          <w:rFonts w:eastAsia="Times New Roman" w:asciiTheme="majorHAnsi" w:hAnsiTheme="majorHAnsi" w:cstheme="majorHAnsi"/>
        </w:rPr>
        <w:t xml:space="preserve"> </w:t>
      </w:r>
      <w:proofErr w:type="spellStart"/>
      <w:r w:rsidR="00636425">
        <w:rPr>
          <w:rFonts w:eastAsia="Times New Roman" w:asciiTheme="majorHAnsi" w:hAnsiTheme="majorHAnsi" w:cstheme="majorHAnsi"/>
        </w:rPr>
        <w:t>S</w:t>
      </w:r>
      <w:r w:rsidR="00937FDE">
        <w:rPr>
          <w:rFonts w:eastAsia="Times New Roman" w:asciiTheme="majorHAnsi" w:hAnsiTheme="majorHAnsi" w:cstheme="majorHAnsi"/>
        </w:rPr>
        <w:t>ovon</w:t>
      </w:r>
      <w:proofErr w:type="spellEnd"/>
      <w:r w:rsidRPr="00F145CA">
        <w:rPr>
          <w:rFonts w:eastAsia="Times New Roman" w:asciiTheme="majorHAnsi" w:hAnsiTheme="majorHAnsi" w:cstheme="majorHAnsi"/>
        </w:rPr>
        <w:t xml:space="preserve"> gegevens worden op landelijk</w:t>
      </w:r>
      <w:r w:rsidR="004143DE">
        <w:rPr>
          <w:rFonts w:eastAsia="Times New Roman" w:asciiTheme="majorHAnsi" w:hAnsiTheme="majorHAnsi" w:cstheme="majorHAnsi"/>
        </w:rPr>
        <w:t xml:space="preserve"> </w:t>
      </w:r>
      <w:r w:rsidRPr="00F145CA">
        <w:rPr>
          <w:rFonts w:eastAsia="Times New Roman" w:asciiTheme="majorHAnsi" w:hAnsiTheme="majorHAnsi" w:cstheme="majorHAnsi"/>
        </w:rPr>
        <w:t>niveau be</w:t>
      </w:r>
      <w:r w:rsidR="0048437D">
        <w:rPr>
          <w:rFonts w:eastAsia="Times New Roman" w:asciiTheme="majorHAnsi" w:hAnsiTheme="majorHAnsi" w:cstheme="majorHAnsi"/>
        </w:rPr>
        <w:t>trouwbaar geacht</w:t>
      </w:r>
      <w:r w:rsidRPr="00F145CA">
        <w:rPr>
          <w:rFonts w:eastAsia="Times New Roman" w:asciiTheme="majorHAnsi" w:hAnsiTheme="majorHAnsi" w:cstheme="majorHAnsi"/>
        </w:rPr>
        <w:t xml:space="preserve"> door het </w:t>
      </w:r>
      <w:r w:rsidR="00D578C5">
        <w:rPr>
          <w:rFonts w:eastAsia="Times New Roman" w:asciiTheme="majorHAnsi" w:hAnsiTheme="majorHAnsi" w:cstheme="majorHAnsi"/>
        </w:rPr>
        <w:t>Centraal Bureau voor de Statistiek (</w:t>
      </w:r>
      <w:r w:rsidRPr="00F145CA">
        <w:rPr>
          <w:rFonts w:eastAsia="Times New Roman" w:asciiTheme="majorHAnsi" w:hAnsiTheme="majorHAnsi" w:cstheme="majorHAnsi"/>
        </w:rPr>
        <w:t>CBS</w:t>
      </w:r>
      <w:r w:rsidR="00BB2600">
        <w:rPr>
          <w:rFonts w:eastAsia="Times New Roman" w:asciiTheme="majorHAnsi" w:hAnsiTheme="majorHAnsi" w:cstheme="majorHAnsi"/>
        </w:rPr>
        <w:t>)</w:t>
      </w:r>
      <w:r w:rsidRPr="00F145CA">
        <w:rPr>
          <w:rFonts w:eastAsia="Times New Roman" w:asciiTheme="majorHAnsi" w:hAnsiTheme="majorHAnsi" w:cstheme="majorHAnsi"/>
        </w:rPr>
        <w:t>.</w:t>
      </w:r>
      <w:r w:rsidRPr="00F145CA" w:rsidR="00F145CA">
        <w:rPr>
          <w:rFonts w:eastAsia="Times New Roman" w:asciiTheme="majorHAnsi" w:hAnsiTheme="majorHAnsi" w:cstheme="majorHAnsi"/>
        </w:rPr>
        <w:t xml:space="preserve"> </w:t>
      </w:r>
      <w:r w:rsidRPr="00902D6E" w:rsidR="009101F1">
        <w:rPr>
          <w:rFonts w:eastAsia="Times New Roman" w:asciiTheme="majorHAnsi" w:hAnsiTheme="majorHAnsi" w:cstheme="majorHAnsi"/>
          <w:b/>
          <w:bCs/>
        </w:rPr>
        <w:t>De trend</w:t>
      </w:r>
      <w:r w:rsidRPr="00902D6E" w:rsidR="0048437D">
        <w:rPr>
          <w:rFonts w:eastAsia="Times New Roman" w:asciiTheme="majorHAnsi" w:hAnsiTheme="majorHAnsi" w:cstheme="majorHAnsi"/>
          <w:b/>
          <w:bCs/>
        </w:rPr>
        <w:t>gegevens per provincie zijn echter niet CBS</w:t>
      </w:r>
      <w:r w:rsidRPr="00902D6E" w:rsidR="00D578C5">
        <w:rPr>
          <w:rFonts w:eastAsia="Times New Roman" w:asciiTheme="majorHAnsi" w:hAnsiTheme="majorHAnsi" w:cstheme="majorHAnsi"/>
          <w:b/>
          <w:bCs/>
        </w:rPr>
        <w:t>-</w:t>
      </w:r>
      <w:r w:rsidRPr="00902D6E" w:rsidR="0048437D">
        <w:rPr>
          <w:rFonts w:eastAsia="Times New Roman" w:asciiTheme="majorHAnsi" w:hAnsiTheme="majorHAnsi" w:cstheme="majorHAnsi"/>
          <w:b/>
          <w:bCs/>
        </w:rPr>
        <w:t>gevalideerd en</w:t>
      </w:r>
      <w:r w:rsidRPr="00902D6E">
        <w:rPr>
          <w:rFonts w:eastAsia="Times New Roman" w:asciiTheme="majorHAnsi" w:hAnsiTheme="majorHAnsi" w:cstheme="majorHAnsi"/>
          <w:b/>
          <w:bCs/>
        </w:rPr>
        <w:t xml:space="preserve"> </w:t>
      </w:r>
      <w:r w:rsidRPr="00902D6E" w:rsidR="00BB2600">
        <w:rPr>
          <w:rFonts w:eastAsia="Times New Roman" w:asciiTheme="majorHAnsi" w:hAnsiTheme="majorHAnsi" w:cstheme="majorHAnsi"/>
          <w:b/>
          <w:bCs/>
        </w:rPr>
        <w:t xml:space="preserve">bovendien </w:t>
      </w:r>
      <w:r w:rsidRPr="00902D6E">
        <w:rPr>
          <w:rFonts w:eastAsia="Times New Roman" w:asciiTheme="majorHAnsi" w:hAnsiTheme="majorHAnsi" w:cstheme="majorHAnsi"/>
          <w:b/>
          <w:bCs/>
        </w:rPr>
        <w:t>door veel onzekerheid omgeven</w:t>
      </w:r>
      <w:r w:rsidR="00C77916">
        <w:rPr>
          <w:rFonts w:eastAsia="Times New Roman" w:asciiTheme="majorHAnsi" w:hAnsiTheme="majorHAnsi" w:cstheme="majorHAnsi"/>
        </w:rPr>
        <w:t xml:space="preserve"> omdat</w:t>
      </w:r>
      <w:r w:rsidR="005348FE">
        <w:rPr>
          <w:rFonts w:eastAsia="Times New Roman" w:asciiTheme="majorHAnsi" w:hAnsiTheme="majorHAnsi" w:cstheme="majorHAnsi"/>
        </w:rPr>
        <w:t xml:space="preserve"> </w:t>
      </w:r>
      <w:r w:rsidR="00B16285">
        <w:rPr>
          <w:rFonts w:eastAsia="Times New Roman" w:asciiTheme="majorHAnsi" w:hAnsiTheme="majorHAnsi" w:cstheme="majorHAnsi"/>
        </w:rPr>
        <w:t xml:space="preserve">in veel </w:t>
      </w:r>
      <w:r w:rsidR="005348FE">
        <w:rPr>
          <w:rFonts w:eastAsia="Times New Roman" w:asciiTheme="majorHAnsi" w:hAnsiTheme="majorHAnsi" w:cstheme="majorHAnsi"/>
        </w:rPr>
        <w:t>provincie</w:t>
      </w:r>
      <w:r w:rsidR="00B16285">
        <w:rPr>
          <w:rFonts w:eastAsia="Times New Roman" w:asciiTheme="majorHAnsi" w:hAnsiTheme="majorHAnsi" w:cstheme="majorHAnsi"/>
        </w:rPr>
        <w:t>s</w:t>
      </w:r>
      <w:r w:rsidR="005348FE">
        <w:rPr>
          <w:rFonts w:eastAsia="Times New Roman" w:asciiTheme="majorHAnsi" w:hAnsiTheme="majorHAnsi" w:cstheme="majorHAnsi"/>
        </w:rPr>
        <w:t xml:space="preserve"> </w:t>
      </w:r>
      <w:r w:rsidR="00D726B9">
        <w:rPr>
          <w:rFonts w:eastAsia="Times New Roman" w:asciiTheme="majorHAnsi" w:hAnsiTheme="majorHAnsi" w:cstheme="majorHAnsi"/>
        </w:rPr>
        <w:t xml:space="preserve">slechts </w:t>
      </w:r>
      <w:r w:rsidR="00A05BA0">
        <w:rPr>
          <w:rFonts w:eastAsia="Times New Roman" w:asciiTheme="majorHAnsi" w:hAnsiTheme="majorHAnsi" w:cstheme="majorHAnsi"/>
        </w:rPr>
        <w:t>in een</w:t>
      </w:r>
      <w:r w:rsidR="00D726B9">
        <w:rPr>
          <w:rFonts w:eastAsia="Times New Roman" w:asciiTheme="majorHAnsi" w:hAnsiTheme="majorHAnsi" w:cstheme="majorHAnsi"/>
        </w:rPr>
        <w:t xml:space="preserve"> klein aantal gebieden</w:t>
      </w:r>
      <w:r w:rsidR="0054322A">
        <w:rPr>
          <w:rFonts w:eastAsia="Times New Roman" w:asciiTheme="majorHAnsi" w:hAnsiTheme="majorHAnsi" w:cstheme="majorHAnsi"/>
        </w:rPr>
        <w:t xml:space="preserve"> jaarlijks</w:t>
      </w:r>
      <w:r w:rsidR="00D726B9">
        <w:rPr>
          <w:rFonts w:eastAsia="Times New Roman" w:asciiTheme="majorHAnsi" w:hAnsiTheme="majorHAnsi" w:cstheme="majorHAnsi"/>
        </w:rPr>
        <w:t xml:space="preserve"> </w:t>
      </w:r>
      <w:r w:rsidR="00AE7591">
        <w:rPr>
          <w:rFonts w:eastAsia="Times New Roman" w:asciiTheme="majorHAnsi" w:hAnsiTheme="majorHAnsi" w:cstheme="majorHAnsi"/>
        </w:rPr>
        <w:t xml:space="preserve">tellingen </w:t>
      </w:r>
      <w:r w:rsidR="0054322A">
        <w:rPr>
          <w:rFonts w:eastAsia="Times New Roman" w:asciiTheme="majorHAnsi" w:hAnsiTheme="majorHAnsi" w:cstheme="majorHAnsi"/>
        </w:rPr>
        <w:t>worden</w:t>
      </w:r>
      <w:r w:rsidR="00AE7591">
        <w:rPr>
          <w:rFonts w:eastAsia="Times New Roman" w:asciiTheme="majorHAnsi" w:hAnsiTheme="majorHAnsi" w:cstheme="majorHAnsi"/>
        </w:rPr>
        <w:t xml:space="preserve"> uitgevoerd</w:t>
      </w:r>
      <w:r w:rsidRPr="00F145CA">
        <w:rPr>
          <w:rFonts w:eastAsia="Times New Roman" w:asciiTheme="majorHAnsi" w:hAnsiTheme="majorHAnsi" w:cstheme="majorHAnsi"/>
        </w:rPr>
        <w:t xml:space="preserve">. </w:t>
      </w:r>
      <w:r w:rsidRPr="00636425" w:rsidR="00E73CAD">
        <w:rPr>
          <w:rFonts w:eastAsia="Times New Roman" w:asciiTheme="majorHAnsi" w:hAnsiTheme="majorHAnsi" w:cstheme="majorHAnsi"/>
          <w:b/>
          <w:bCs/>
        </w:rPr>
        <w:t>D</w:t>
      </w:r>
      <w:r w:rsidRPr="00636425" w:rsidR="00581DDD">
        <w:rPr>
          <w:rFonts w:eastAsia="Times New Roman" w:asciiTheme="majorHAnsi" w:hAnsiTheme="majorHAnsi" w:cstheme="majorHAnsi"/>
          <w:b/>
          <w:bCs/>
        </w:rPr>
        <w:t>ergelijke extreem kleine steekproefgroottes</w:t>
      </w:r>
      <w:r w:rsidRPr="00636425" w:rsidR="00E73CAD">
        <w:rPr>
          <w:rFonts w:eastAsia="Times New Roman" w:asciiTheme="majorHAnsi" w:hAnsiTheme="majorHAnsi" w:cstheme="majorHAnsi"/>
          <w:b/>
          <w:bCs/>
        </w:rPr>
        <w:t xml:space="preserve"> zijn</w:t>
      </w:r>
      <w:r w:rsidRPr="00636425" w:rsidR="00581DDD">
        <w:rPr>
          <w:rFonts w:eastAsia="Times New Roman" w:asciiTheme="majorHAnsi" w:hAnsiTheme="majorHAnsi" w:cstheme="majorHAnsi"/>
          <w:b/>
          <w:bCs/>
        </w:rPr>
        <w:t xml:space="preserve"> ontoereikend en voldoen</w:t>
      </w:r>
      <w:r w:rsidRPr="00636425" w:rsidR="00E73CAD">
        <w:rPr>
          <w:rFonts w:eastAsia="Times New Roman" w:asciiTheme="majorHAnsi" w:hAnsiTheme="majorHAnsi" w:cstheme="majorHAnsi"/>
          <w:b/>
          <w:bCs/>
        </w:rPr>
        <w:t xml:space="preserve"> niet</w:t>
      </w:r>
      <w:r w:rsidRPr="00636425" w:rsidR="00581DDD">
        <w:rPr>
          <w:rFonts w:eastAsia="Times New Roman" w:asciiTheme="majorHAnsi" w:hAnsiTheme="majorHAnsi" w:cstheme="majorHAnsi"/>
          <w:b/>
          <w:bCs/>
        </w:rPr>
        <w:t xml:space="preserve"> aan </w:t>
      </w:r>
      <w:r w:rsidRPr="00636425" w:rsidR="009E47D9">
        <w:rPr>
          <w:rFonts w:eastAsia="Times New Roman" w:asciiTheme="majorHAnsi" w:hAnsiTheme="majorHAnsi" w:cstheme="majorHAnsi"/>
          <w:b/>
          <w:bCs/>
        </w:rPr>
        <w:t xml:space="preserve">de </w:t>
      </w:r>
      <w:r w:rsidRPr="00636425" w:rsidR="00581DDD">
        <w:rPr>
          <w:rFonts w:eastAsia="Times New Roman" w:asciiTheme="majorHAnsi" w:hAnsiTheme="majorHAnsi" w:cstheme="majorHAnsi"/>
          <w:b/>
          <w:bCs/>
        </w:rPr>
        <w:t>minimale</w:t>
      </w:r>
      <w:r w:rsidRPr="00636425" w:rsidR="009E47D9">
        <w:rPr>
          <w:rFonts w:eastAsia="Times New Roman" w:asciiTheme="majorHAnsi" w:hAnsiTheme="majorHAnsi" w:cstheme="majorHAnsi"/>
          <w:b/>
          <w:bCs/>
        </w:rPr>
        <w:t xml:space="preserve"> wetenschappelijke</w:t>
      </w:r>
      <w:r w:rsidRPr="00636425" w:rsidR="00581DDD">
        <w:rPr>
          <w:rFonts w:eastAsia="Times New Roman" w:asciiTheme="majorHAnsi" w:hAnsiTheme="majorHAnsi" w:cstheme="majorHAnsi"/>
          <w:b/>
          <w:bCs/>
        </w:rPr>
        <w:t xml:space="preserve"> standaard voor</w:t>
      </w:r>
      <w:r w:rsidRPr="00636425" w:rsidR="008A6E63">
        <w:rPr>
          <w:rFonts w:eastAsia="Times New Roman" w:asciiTheme="majorHAnsi" w:hAnsiTheme="majorHAnsi" w:cstheme="majorHAnsi"/>
          <w:b/>
          <w:bCs/>
        </w:rPr>
        <w:t xml:space="preserve"> populatie monitoring</w:t>
      </w:r>
      <w:r w:rsidRPr="00636425" w:rsidR="00581DDD">
        <w:rPr>
          <w:rFonts w:eastAsia="Times New Roman" w:asciiTheme="majorHAnsi" w:hAnsiTheme="majorHAnsi" w:cstheme="majorHAnsi"/>
          <w:b/>
          <w:bCs/>
        </w:rPr>
        <w:t>.</w:t>
      </w:r>
      <w:r w:rsidR="00581DDD">
        <w:rPr>
          <w:rFonts w:eastAsia="Times New Roman" w:asciiTheme="majorHAnsi" w:hAnsiTheme="majorHAnsi" w:cstheme="majorHAnsi"/>
        </w:rPr>
        <w:t xml:space="preserve"> </w:t>
      </w:r>
      <w:r w:rsidR="00C53744">
        <w:rPr>
          <w:rFonts w:eastAsia="Times New Roman" w:asciiTheme="majorHAnsi" w:hAnsiTheme="majorHAnsi" w:cstheme="majorHAnsi"/>
        </w:rPr>
        <w:t>Deze</w:t>
      </w:r>
      <w:r w:rsidR="00581DDD">
        <w:rPr>
          <w:rFonts w:eastAsia="Times New Roman" w:asciiTheme="majorHAnsi" w:hAnsiTheme="majorHAnsi" w:cstheme="majorHAnsi"/>
        </w:rPr>
        <w:t xml:space="preserve"> gegevens</w:t>
      </w:r>
      <w:r w:rsidR="00C53744">
        <w:rPr>
          <w:rFonts w:eastAsia="Times New Roman" w:asciiTheme="majorHAnsi" w:hAnsiTheme="majorHAnsi" w:cstheme="majorHAnsi"/>
        </w:rPr>
        <w:t xml:space="preserve"> zijn dan ook</w:t>
      </w:r>
      <w:r w:rsidR="00581DDD">
        <w:rPr>
          <w:rFonts w:eastAsia="Times New Roman" w:asciiTheme="majorHAnsi" w:hAnsiTheme="majorHAnsi" w:cstheme="majorHAnsi"/>
        </w:rPr>
        <w:t xml:space="preserve"> </w:t>
      </w:r>
      <w:r w:rsidR="00B56402">
        <w:rPr>
          <w:rFonts w:eastAsia="Times New Roman" w:asciiTheme="majorHAnsi" w:hAnsiTheme="majorHAnsi" w:cstheme="majorHAnsi"/>
        </w:rPr>
        <w:t xml:space="preserve">i) </w:t>
      </w:r>
      <w:r w:rsidR="00581DDD">
        <w:rPr>
          <w:rFonts w:eastAsia="Times New Roman" w:asciiTheme="majorHAnsi" w:hAnsiTheme="majorHAnsi" w:cstheme="majorHAnsi"/>
        </w:rPr>
        <w:t xml:space="preserve">niet </w:t>
      </w:r>
      <w:proofErr w:type="spellStart"/>
      <w:r w:rsidR="00636425">
        <w:rPr>
          <w:rFonts w:eastAsia="Times New Roman" w:asciiTheme="majorHAnsi" w:hAnsiTheme="majorHAnsi" w:cstheme="majorHAnsi"/>
        </w:rPr>
        <w:t>publiceerbaar</w:t>
      </w:r>
      <w:proofErr w:type="spellEnd"/>
      <w:r w:rsidR="00581DDD">
        <w:rPr>
          <w:rFonts w:eastAsia="Times New Roman" w:asciiTheme="majorHAnsi" w:hAnsiTheme="majorHAnsi" w:cstheme="majorHAnsi"/>
        </w:rPr>
        <w:t xml:space="preserve"> in de wetenschappelijke literatuur</w:t>
      </w:r>
      <w:r w:rsidR="005A670B">
        <w:rPr>
          <w:rFonts w:eastAsia="Times New Roman" w:asciiTheme="majorHAnsi" w:hAnsiTheme="majorHAnsi" w:cstheme="majorHAnsi"/>
        </w:rPr>
        <w:t>;</w:t>
      </w:r>
      <w:r w:rsidR="00581DDD">
        <w:rPr>
          <w:rFonts w:eastAsia="Times New Roman" w:asciiTheme="majorHAnsi" w:hAnsiTheme="majorHAnsi" w:cstheme="majorHAnsi"/>
        </w:rPr>
        <w:t xml:space="preserve"> </w:t>
      </w:r>
      <w:r w:rsidR="00B56402">
        <w:rPr>
          <w:rFonts w:eastAsia="Times New Roman" w:asciiTheme="majorHAnsi" w:hAnsiTheme="majorHAnsi" w:cstheme="majorHAnsi"/>
        </w:rPr>
        <w:t xml:space="preserve">ii) </w:t>
      </w:r>
      <w:r w:rsidR="00581DDD">
        <w:rPr>
          <w:rFonts w:eastAsia="Times New Roman" w:asciiTheme="majorHAnsi" w:hAnsiTheme="majorHAnsi" w:cstheme="majorHAnsi"/>
        </w:rPr>
        <w:t>niet getoetst door onafhankelijke wetenschappers</w:t>
      </w:r>
      <w:r w:rsidR="005A670B">
        <w:rPr>
          <w:rFonts w:eastAsia="Times New Roman" w:asciiTheme="majorHAnsi" w:hAnsiTheme="majorHAnsi" w:cstheme="majorHAnsi"/>
        </w:rPr>
        <w:t>;</w:t>
      </w:r>
      <w:r w:rsidR="00581DDD">
        <w:rPr>
          <w:rFonts w:eastAsia="Times New Roman" w:asciiTheme="majorHAnsi" w:hAnsiTheme="majorHAnsi" w:cstheme="majorHAnsi"/>
        </w:rPr>
        <w:t xml:space="preserve"> en </w:t>
      </w:r>
      <w:r w:rsidR="00B56402">
        <w:rPr>
          <w:rFonts w:eastAsia="Times New Roman" w:asciiTheme="majorHAnsi" w:hAnsiTheme="majorHAnsi" w:cstheme="majorHAnsi"/>
        </w:rPr>
        <w:t xml:space="preserve">iii) </w:t>
      </w:r>
      <w:r w:rsidR="00581DDD">
        <w:rPr>
          <w:rFonts w:eastAsia="Times New Roman" w:asciiTheme="majorHAnsi" w:hAnsiTheme="majorHAnsi" w:cstheme="majorHAnsi"/>
        </w:rPr>
        <w:t>niet beschikbaar</w:t>
      </w:r>
      <w:r w:rsidR="0054322A">
        <w:rPr>
          <w:rFonts w:eastAsia="Times New Roman" w:asciiTheme="majorHAnsi" w:hAnsiTheme="majorHAnsi" w:cstheme="majorHAnsi"/>
        </w:rPr>
        <w:t xml:space="preserve"> gesteld</w:t>
      </w:r>
      <w:r w:rsidR="00581DDD">
        <w:rPr>
          <w:rFonts w:eastAsia="Times New Roman" w:asciiTheme="majorHAnsi" w:hAnsiTheme="majorHAnsi" w:cstheme="majorHAnsi"/>
        </w:rPr>
        <w:t xml:space="preserve"> voor onafhankelijke validatie. </w:t>
      </w:r>
    </w:p>
    <w:p w:rsidR="00937FDE" w:rsidP="00F1026F" w:rsidRDefault="00636425" w14:paraId="29258855" w14:textId="61F5A927">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Om dit met een aantal voorbeelden te illustreren</w:t>
      </w:r>
      <w:r w:rsidR="00937FDE">
        <w:rPr>
          <w:rFonts w:eastAsia="Times New Roman" w:asciiTheme="majorHAnsi" w:hAnsiTheme="majorHAnsi" w:cstheme="majorHAnsi"/>
        </w:rPr>
        <w:t>:</w:t>
      </w:r>
    </w:p>
    <w:p w:rsidR="00434D56" w:rsidP="00F1026F" w:rsidRDefault="00DD404C" w14:paraId="7E20DD25" w14:textId="792A49A3">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In</w:t>
      </w:r>
      <w:r w:rsidRPr="00F145CA" w:rsidR="00CA0B52">
        <w:rPr>
          <w:rFonts w:eastAsia="Times New Roman" w:asciiTheme="majorHAnsi" w:hAnsiTheme="majorHAnsi" w:cstheme="majorHAnsi"/>
        </w:rPr>
        <w:t xml:space="preserve"> de provincie Utrecht</w:t>
      </w:r>
      <w:r>
        <w:rPr>
          <w:rFonts w:eastAsia="Times New Roman" w:asciiTheme="majorHAnsi" w:hAnsiTheme="majorHAnsi" w:cstheme="majorHAnsi"/>
        </w:rPr>
        <w:t xml:space="preserve"> is</w:t>
      </w:r>
      <w:r w:rsidRPr="00F145CA" w:rsidR="00CA0B52">
        <w:rPr>
          <w:rFonts w:eastAsia="Times New Roman" w:asciiTheme="majorHAnsi" w:hAnsiTheme="majorHAnsi" w:cstheme="majorHAnsi"/>
        </w:rPr>
        <w:t xml:space="preserve"> tussen 1997 en 200</w:t>
      </w:r>
      <w:r w:rsidR="00BB4409">
        <w:rPr>
          <w:rFonts w:eastAsia="Times New Roman" w:asciiTheme="majorHAnsi" w:hAnsiTheme="majorHAnsi" w:cstheme="majorHAnsi"/>
        </w:rPr>
        <w:t>8</w:t>
      </w:r>
      <w:r w:rsidRPr="00F145CA" w:rsidR="00CA0B52">
        <w:rPr>
          <w:rFonts w:eastAsia="Times New Roman" w:asciiTheme="majorHAnsi" w:hAnsiTheme="majorHAnsi" w:cstheme="majorHAnsi"/>
        </w:rPr>
        <w:t xml:space="preserve"> in </w:t>
      </w:r>
      <w:r w:rsidR="00F1026F">
        <w:rPr>
          <w:rFonts w:eastAsia="Times New Roman" w:asciiTheme="majorHAnsi" w:hAnsiTheme="majorHAnsi" w:cstheme="majorHAnsi"/>
        </w:rPr>
        <w:t xml:space="preserve">slechts drie tot </w:t>
      </w:r>
      <w:r w:rsidR="00BB4409">
        <w:rPr>
          <w:rFonts w:eastAsia="Times New Roman" w:asciiTheme="majorHAnsi" w:hAnsiTheme="majorHAnsi" w:cstheme="majorHAnsi"/>
        </w:rPr>
        <w:t>acht</w:t>
      </w:r>
      <w:r w:rsidRPr="00F145CA" w:rsidR="00CA0B52">
        <w:rPr>
          <w:rFonts w:eastAsia="Times New Roman" w:asciiTheme="majorHAnsi" w:hAnsiTheme="majorHAnsi" w:cstheme="majorHAnsi"/>
        </w:rPr>
        <w:t xml:space="preserve"> </w:t>
      </w:r>
      <w:r w:rsidR="0054322A">
        <w:rPr>
          <w:rFonts w:eastAsia="Times New Roman" w:asciiTheme="majorHAnsi" w:hAnsiTheme="majorHAnsi" w:cstheme="majorHAnsi"/>
        </w:rPr>
        <w:t>velden</w:t>
      </w:r>
      <w:r w:rsidRPr="00F145CA" w:rsidR="00CA0B52">
        <w:rPr>
          <w:rFonts w:eastAsia="Times New Roman" w:asciiTheme="majorHAnsi" w:hAnsiTheme="majorHAnsi" w:cstheme="majorHAnsi"/>
        </w:rPr>
        <w:t xml:space="preserve"> haas geteld. </w:t>
      </w:r>
      <w:r w:rsidR="00581DDD">
        <w:rPr>
          <w:rFonts w:eastAsia="Times New Roman" w:asciiTheme="majorHAnsi" w:hAnsiTheme="majorHAnsi" w:cstheme="majorHAnsi"/>
        </w:rPr>
        <w:t>D</w:t>
      </w:r>
      <w:r w:rsidRPr="00F145CA" w:rsidR="00581DDD">
        <w:rPr>
          <w:rFonts w:eastAsia="Times New Roman" w:asciiTheme="majorHAnsi" w:hAnsiTheme="majorHAnsi" w:cstheme="majorHAnsi"/>
        </w:rPr>
        <w:t>e</w:t>
      </w:r>
      <w:r w:rsidR="00581DDD">
        <w:rPr>
          <w:rFonts w:eastAsia="Times New Roman" w:asciiTheme="majorHAnsi" w:hAnsiTheme="majorHAnsi" w:cstheme="majorHAnsi"/>
        </w:rPr>
        <w:t xml:space="preserve"> schatting van de jaarlijkse</w:t>
      </w:r>
      <w:r w:rsidRPr="00F145CA" w:rsidR="00581DDD">
        <w:rPr>
          <w:rFonts w:eastAsia="Times New Roman" w:asciiTheme="majorHAnsi" w:hAnsiTheme="majorHAnsi" w:cstheme="majorHAnsi"/>
        </w:rPr>
        <w:t xml:space="preserve"> populatiestand</w:t>
      </w:r>
      <w:r w:rsidR="00581DDD">
        <w:rPr>
          <w:rFonts w:eastAsia="Times New Roman" w:asciiTheme="majorHAnsi" w:hAnsiTheme="majorHAnsi" w:cstheme="majorHAnsi"/>
        </w:rPr>
        <w:t xml:space="preserve"> berust d</w:t>
      </w:r>
      <w:r w:rsidR="00636425">
        <w:rPr>
          <w:rFonts w:eastAsia="Times New Roman" w:asciiTheme="majorHAnsi" w:hAnsiTheme="majorHAnsi" w:cstheme="majorHAnsi"/>
        </w:rPr>
        <w:t>aardoor</w:t>
      </w:r>
      <w:r w:rsidR="00581DDD">
        <w:rPr>
          <w:rFonts w:eastAsia="Times New Roman" w:asciiTheme="majorHAnsi" w:hAnsiTheme="majorHAnsi" w:cstheme="majorHAnsi"/>
        </w:rPr>
        <w:t xml:space="preserve"> op een fractie van het </w:t>
      </w:r>
      <w:r w:rsidR="00AE6109">
        <w:rPr>
          <w:rFonts w:eastAsia="Times New Roman" w:asciiTheme="majorHAnsi" w:hAnsiTheme="majorHAnsi" w:cstheme="majorHAnsi"/>
        </w:rPr>
        <w:t>provincie</w:t>
      </w:r>
      <w:r w:rsidR="00581DDD">
        <w:rPr>
          <w:rFonts w:eastAsia="Times New Roman" w:asciiTheme="majorHAnsi" w:hAnsiTheme="majorHAnsi" w:cstheme="majorHAnsi"/>
        </w:rPr>
        <w:t>oppervla</w:t>
      </w:r>
      <w:r w:rsidR="00AE6109">
        <w:rPr>
          <w:rFonts w:eastAsia="Times New Roman" w:asciiTheme="majorHAnsi" w:hAnsiTheme="majorHAnsi" w:cstheme="majorHAnsi"/>
        </w:rPr>
        <w:t>k</w:t>
      </w:r>
      <w:r w:rsidR="00F1026F">
        <w:rPr>
          <w:rFonts w:eastAsia="Times New Roman" w:asciiTheme="majorHAnsi" w:hAnsiTheme="majorHAnsi" w:cstheme="majorHAnsi"/>
        </w:rPr>
        <w:t>.</w:t>
      </w:r>
      <w:r w:rsidR="00581DDD">
        <w:rPr>
          <w:rFonts w:eastAsia="Times New Roman" w:asciiTheme="majorHAnsi" w:hAnsiTheme="majorHAnsi" w:cstheme="majorHAnsi"/>
        </w:rPr>
        <w:t xml:space="preserve"> </w:t>
      </w:r>
      <w:r w:rsidR="00636425">
        <w:rPr>
          <w:rFonts w:eastAsia="Times New Roman" w:asciiTheme="majorHAnsi" w:hAnsiTheme="majorHAnsi" w:cstheme="majorHAnsi"/>
        </w:rPr>
        <w:t xml:space="preserve">Doordat de steekproef zo klein is wordt door </w:t>
      </w:r>
      <w:proofErr w:type="spellStart"/>
      <w:r w:rsidR="00636425">
        <w:rPr>
          <w:rFonts w:eastAsia="Times New Roman" w:asciiTheme="majorHAnsi" w:hAnsiTheme="majorHAnsi" w:cstheme="majorHAnsi"/>
        </w:rPr>
        <w:t>S</w:t>
      </w:r>
      <w:r w:rsidR="00937FDE">
        <w:rPr>
          <w:rFonts w:eastAsia="Times New Roman" w:asciiTheme="majorHAnsi" w:hAnsiTheme="majorHAnsi" w:cstheme="majorHAnsi"/>
        </w:rPr>
        <w:t>ovon</w:t>
      </w:r>
      <w:proofErr w:type="spellEnd"/>
      <w:r w:rsidR="00636425">
        <w:rPr>
          <w:rFonts w:eastAsia="Times New Roman" w:asciiTheme="majorHAnsi" w:hAnsiTheme="majorHAnsi" w:cstheme="majorHAnsi"/>
        </w:rPr>
        <w:t xml:space="preserve"> terecht de</w:t>
      </w:r>
      <w:r w:rsidR="00581DDD">
        <w:rPr>
          <w:rFonts w:eastAsia="Times New Roman" w:asciiTheme="majorHAnsi" w:hAnsiTheme="majorHAnsi" w:cstheme="majorHAnsi"/>
        </w:rPr>
        <w:t xml:space="preserve"> </w:t>
      </w:r>
      <w:r w:rsidR="009A1BFD">
        <w:rPr>
          <w:rFonts w:eastAsia="Times New Roman" w:asciiTheme="majorHAnsi" w:hAnsiTheme="majorHAnsi" w:cstheme="majorHAnsi"/>
        </w:rPr>
        <w:t>vroege tellingen</w:t>
      </w:r>
      <w:r w:rsidR="002F4354">
        <w:rPr>
          <w:rFonts w:eastAsia="Times New Roman" w:asciiTheme="majorHAnsi" w:hAnsiTheme="majorHAnsi" w:cstheme="majorHAnsi"/>
        </w:rPr>
        <w:t xml:space="preserve"> </w:t>
      </w:r>
      <w:r w:rsidR="00902D6E">
        <w:rPr>
          <w:rFonts w:eastAsia="Times New Roman" w:asciiTheme="majorHAnsi" w:hAnsiTheme="majorHAnsi" w:cstheme="majorHAnsi"/>
        </w:rPr>
        <w:t xml:space="preserve">van vogels </w:t>
      </w:r>
      <w:r w:rsidR="002F4354">
        <w:rPr>
          <w:rFonts w:eastAsia="Times New Roman" w:asciiTheme="majorHAnsi" w:hAnsiTheme="majorHAnsi" w:cstheme="majorHAnsi"/>
        </w:rPr>
        <w:t>in Utrecht</w:t>
      </w:r>
      <w:r w:rsidR="00314BD1">
        <w:rPr>
          <w:rFonts w:eastAsia="Times New Roman" w:asciiTheme="majorHAnsi" w:hAnsiTheme="majorHAnsi" w:cstheme="majorHAnsi"/>
        </w:rPr>
        <w:t xml:space="preserve"> </w:t>
      </w:r>
      <w:r w:rsidR="00937FDE">
        <w:rPr>
          <w:rFonts w:eastAsia="Times New Roman" w:asciiTheme="majorHAnsi" w:hAnsiTheme="majorHAnsi" w:cstheme="majorHAnsi"/>
        </w:rPr>
        <w:t xml:space="preserve">als </w:t>
      </w:r>
      <w:r w:rsidRPr="00F145CA" w:rsidR="00314BD1">
        <w:rPr>
          <w:rFonts w:eastAsia="Times New Roman" w:asciiTheme="majorHAnsi" w:hAnsiTheme="majorHAnsi" w:cstheme="majorHAnsi"/>
        </w:rPr>
        <w:t xml:space="preserve">onvoldoende betrouwbaar </w:t>
      </w:r>
      <w:r w:rsidR="00937FDE">
        <w:rPr>
          <w:rFonts w:eastAsia="Times New Roman" w:asciiTheme="majorHAnsi" w:hAnsiTheme="majorHAnsi" w:cstheme="majorHAnsi"/>
        </w:rPr>
        <w:t xml:space="preserve">geacht </w:t>
      </w:r>
      <w:r w:rsidRPr="00F145CA" w:rsidR="00581DDD">
        <w:rPr>
          <w:rFonts w:eastAsia="Times New Roman" w:asciiTheme="majorHAnsi" w:hAnsiTheme="majorHAnsi" w:cstheme="majorHAnsi"/>
        </w:rPr>
        <w:t xml:space="preserve">voor </w:t>
      </w:r>
      <w:r w:rsidR="009A1BFD">
        <w:rPr>
          <w:rFonts w:eastAsia="Times New Roman" w:asciiTheme="majorHAnsi" w:hAnsiTheme="majorHAnsi" w:cstheme="majorHAnsi"/>
        </w:rPr>
        <w:t>het bepalen van de populatie</w:t>
      </w:r>
      <w:r w:rsidR="00BB1D4B">
        <w:rPr>
          <w:rFonts w:eastAsia="Times New Roman" w:asciiTheme="majorHAnsi" w:hAnsiTheme="majorHAnsi" w:cstheme="majorHAnsi"/>
        </w:rPr>
        <w:t>ontwikkeling</w:t>
      </w:r>
      <w:r w:rsidRPr="00F145CA" w:rsidR="00581DDD">
        <w:rPr>
          <w:rFonts w:eastAsia="Times New Roman" w:asciiTheme="majorHAnsi" w:hAnsiTheme="majorHAnsi" w:cstheme="majorHAnsi"/>
        </w:rPr>
        <w:t xml:space="preserve"> van vogels. </w:t>
      </w:r>
      <w:r w:rsidR="006C0C42">
        <w:rPr>
          <w:rFonts w:eastAsia="Times New Roman" w:asciiTheme="majorHAnsi" w:hAnsiTheme="majorHAnsi" w:cstheme="majorHAnsi"/>
        </w:rPr>
        <w:t>Het is daarom v</w:t>
      </w:r>
      <w:r w:rsidRPr="00F145CA" w:rsidR="00581DDD">
        <w:rPr>
          <w:rFonts w:eastAsia="Times New Roman" w:asciiTheme="majorHAnsi" w:hAnsiTheme="majorHAnsi" w:cstheme="majorHAnsi"/>
        </w:rPr>
        <w:t xml:space="preserve">errassend dat er een andere afweging is gemaakt voor </w:t>
      </w:r>
      <w:r w:rsidR="00163AED">
        <w:rPr>
          <w:rFonts w:eastAsia="Times New Roman" w:asciiTheme="majorHAnsi" w:hAnsiTheme="majorHAnsi" w:cstheme="majorHAnsi"/>
        </w:rPr>
        <w:t>het</w:t>
      </w:r>
      <w:r w:rsidR="00314BD1">
        <w:rPr>
          <w:rFonts w:eastAsia="Times New Roman" w:asciiTheme="majorHAnsi" w:hAnsiTheme="majorHAnsi" w:cstheme="majorHAnsi"/>
        </w:rPr>
        <w:t xml:space="preserve"> </w:t>
      </w:r>
      <w:r w:rsidRPr="00F145CA" w:rsidR="00581DDD">
        <w:rPr>
          <w:rFonts w:eastAsia="Times New Roman" w:asciiTheme="majorHAnsi" w:hAnsiTheme="majorHAnsi" w:cstheme="majorHAnsi"/>
        </w:rPr>
        <w:t>haas.</w:t>
      </w:r>
      <w:r w:rsidR="00434D56">
        <w:rPr>
          <w:rFonts w:eastAsia="Times New Roman" w:asciiTheme="majorHAnsi" w:hAnsiTheme="majorHAnsi" w:cstheme="majorHAnsi"/>
        </w:rPr>
        <w:t xml:space="preserve"> </w:t>
      </w:r>
    </w:p>
    <w:p w:rsidR="00CA0B52" w:rsidP="00F1026F" w:rsidRDefault="00184FC0" w14:paraId="6ECFA201" w14:textId="36E7EA6E">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I</w:t>
      </w:r>
      <w:r w:rsidR="00314BD1">
        <w:rPr>
          <w:rFonts w:eastAsia="Times New Roman" w:asciiTheme="majorHAnsi" w:hAnsiTheme="majorHAnsi" w:cstheme="majorHAnsi"/>
        </w:rPr>
        <w:t>n de provincie</w:t>
      </w:r>
      <w:r w:rsidRPr="00F145CA" w:rsidR="00CA0B52">
        <w:rPr>
          <w:rFonts w:eastAsia="Times New Roman" w:asciiTheme="majorHAnsi" w:hAnsiTheme="majorHAnsi" w:cstheme="majorHAnsi"/>
        </w:rPr>
        <w:t xml:space="preserve"> Groningen zien we enorme schommelingen in de populatie</w:t>
      </w:r>
      <w:r w:rsidR="00BB1D4B">
        <w:rPr>
          <w:rFonts w:eastAsia="Times New Roman" w:asciiTheme="majorHAnsi" w:hAnsiTheme="majorHAnsi" w:cstheme="majorHAnsi"/>
        </w:rPr>
        <w:t xml:space="preserve">trend </w:t>
      </w:r>
      <w:r w:rsidRPr="00F145CA" w:rsidR="00CA0B52">
        <w:rPr>
          <w:rFonts w:eastAsia="Times New Roman" w:asciiTheme="majorHAnsi" w:hAnsiTheme="majorHAnsi" w:cstheme="majorHAnsi"/>
        </w:rPr>
        <w:t xml:space="preserve">op basis van de </w:t>
      </w:r>
      <w:proofErr w:type="spellStart"/>
      <w:r w:rsidRPr="00F145CA" w:rsidR="00CA0B52">
        <w:rPr>
          <w:rFonts w:eastAsia="Times New Roman" w:asciiTheme="majorHAnsi" w:hAnsiTheme="majorHAnsi" w:cstheme="majorHAnsi"/>
        </w:rPr>
        <w:t>Sovon</w:t>
      </w:r>
      <w:proofErr w:type="spellEnd"/>
      <w:r w:rsidRPr="00F145CA" w:rsidR="00CA0B52">
        <w:rPr>
          <w:rFonts w:eastAsia="Times New Roman" w:asciiTheme="majorHAnsi" w:hAnsiTheme="majorHAnsi" w:cstheme="majorHAnsi"/>
        </w:rPr>
        <w:t xml:space="preserve"> </w:t>
      </w:r>
      <w:r w:rsidR="00D97585">
        <w:rPr>
          <w:rFonts w:eastAsia="Times New Roman" w:asciiTheme="majorHAnsi" w:hAnsiTheme="majorHAnsi" w:cstheme="majorHAnsi"/>
        </w:rPr>
        <w:t>tellingen</w:t>
      </w:r>
      <w:r w:rsidRPr="00F145CA" w:rsidR="00CA0B52">
        <w:rPr>
          <w:rFonts w:eastAsia="Times New Roman" w:asciiTheme="majorHAnsi" w:hAnsiTheme="majorHAnsi" w:cstheme="majorHAnsi"/>
        </w:rPr>
        <w:t xml:space="preserve">. Zo zou in </w:t>
      </w:r>
      <w:r>
        <w:rPr>
          <w:rFonts w:eastAsia="Times New Roman" w:asciiTheme="majorHAnsi" w:hAnsiTheme="majorHAnsi" w:cstheme="majorHAnsi"/>
        </w:rPr>
        <w:t>vier</w:t>
      </w:r>
      <w:r w:rsidRPr="00F145CA" w:rsidR="00CA0B52">
        <w:rPr>
          <w:rFonts w:eastAsia="Times New Roman" w:asciiTheme="majorHAnsi" w:hAnsiTheme="majorHAnsi" w:cstheme="majorHAnsi"/>
        </w:rPr>
        <w:t xml:space="preserve"> jaar tijd de populatie met meer dan 80% zijn afgenomen om twee jaar later weer met 50% </w:t>
      </w:r>
      <w:r>
        <w:rPr>
          <w:rFonts w:eastAsia="Times New Roman" w:asciiTheme="majorHAnsi" w:hAnsiTheme="majorHAnsi" w:cstheme="majorHAnsi"/>
        </w:rPr>
        <w:t>te groeien</w:t>
      </w:r>
      <w:r w:rsidRPr="00F145CA" w:rsidR="00CA0B52">
        <w:rPr>
          <w:rFonts w:eastAsia="Times New Roman" w:asciiTheme="majorHAnsi" w:hAnsiTheme="majorHAnsi" w:cstheme="majorHAnsi"/>
        </w:rPr>
        <w:t xml:space="preserve">. </w:t>
      </w:r>
      <w:r w:rsidR="009D4FA5">
        <w:rPr>
          <w:rFonts w:eastAsia="Times New Roman" w:asciiTheme="majorHAnsi" w:hAnsiTheme="majorHAnsi" w:cstheme="majorHAnsi"/>
        </w:rPr>
        <w:t xml:space="preserve">Deze extreme schommeling illustreert dat </w:t>
      </w:r>
      <w:r w:rsidRPr="00F145CA" w:rsidR="00CA0B52">
        <w:rPr>
          <w:rFonts w:eastAsia="Times New Roman" w:asciiTheme="majorHAnsi" w:hAnsiTheme="majorHAnsi" w:cstheme="majorHAnsi"/>
        </w:rPr>
        <w:t>er te weinig gegevens zijn om op provinciaal niveau de populatiestand op een betrouwbare manier vast te stellen.</w:t>
      </w:r>
    </w:p>
    <w:p w:rsidRPr="00F145CA" w:rsidR="00C706B5" w:rsidP="00C706B5" w:rsidRDefault="00643775" w14:paraId="1C42187B" w14:textId="185A97B7">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Onbetrouwbare provinciale</w:t>
      </w:r>
      <w:r w:rsidRPr="00F145CA" w:rsidR="00C706B5">
        <w:rPr>
          <w:rFonts w:eastAsia="Times New Roman" w:asciiTheme="majorHAnsi" w:hAnsiTheme="majorHAnsi" w:cstheme="majorHAnsi"/>
        </w:rPr>
        <w:t xml:space="preserve"> trendtellingen leiden tot </w:t>
      </w:r>
      <w:r w:rsidR="00D51261">
        <w:rPr>
          <w:rFonts w:eastAsia="Times New Roman" w:asciiTheme="majorHAnsi" w:hAnsiTheme="majorHAnsi" w:cstheme="majorHAnsi"/>
        </w:rPr>
        <w:t xml:space="preserve">conflicterende </w:t>
      </w:r>
      <w:r w:rsidRPr="00F145CA" w:rsidR="00C706B5">
        <w:rPr>
          <w:rFonts w:eastAsia="Times New Roman" w:asciiTheme="majorHAnsi" w:hAnsiTheme="majorHAnsi" w:cstheme="majorHAnsi"/>
        </w:rPr>
        <w:t>conclusies</w:t>
      </w:r>
      <w:r w:rsidR="00C706B5">
        <w:rPr>
          <w:rFonts w:eastAsia="Times New Roman" w:asciiTheme="majorHAnsi" w:hAnsiTheme="majorHAnsi" w:cstheme="majorHAnsi"/>
        </w:rPr>
        <w:t>:</w:t>
      </w:r>
      <w:r w:rsidRPr="00F145CA" w:rsidR="00C706B5">
        <w:rPr>
          <w:rFonts w:eastAsia="Times New Roman" w:asciiTheme="majorHAnsi" w:hAnsiTheme="majorHAnsi" w:cstheme="majorHAnsi"/>
        </w:rPr>
        <w:t xml:space="preserve"> In Utrecht is al jaren </w:t>
      </w:r>
      <w:r w:rsidR="00C706B5">
        <w:rPr>
          <w:rFonts w:eastAsia="Times New Roman" w:asciiTheme="majorHAnsi" w:hAnsiTheme="majorHAnsi" w:cstheme="majorHAnsi"/>
        </w:rPr>
        <w:t xml:space="preserve">sprake </w:t>
      </w:r>
      <w:r w:rsidR="00433841">
        <w:rPr>
          <w:rFonts w:eastAsia="Times New Roman" w:asciiTheme="majorHAnsi" w:hAnsiTheme="majorHAnsi" w:cstheme="majorHAnsi"/>
        </w:rPr>
        <w:t xml:space="preserve">van </w:t>
      </w:r>
      <w:r w:rsidRPr="00F145CA" w:rsidR="00C706B5">
        <w:rPr>
          <w:rFonts w:eastAsia="Times New Roman" w:asciiTheme="majorHAnsi" w:hAnsiTheme="majorHAnsi" w:cstheme="majorHAnsi"/>
        </w:rPr>
        <w:t xml:space="preserve">een onzekere </w:t>
      </w:r>
      <w:proofErr w:type="spellStart"/>
      <w:r w:rsidRPr="00F145CA" w:rsidR="00C706B5">
        <w:rPr>
          <w:rFonts w:eastAsia="Times New Roman" w:asciiTheme="majorHAnsi" w:hAnsiTheme="majorHAnsi" w:cstheme="majorHAnsi"/>
        </w:rPr>
        <w:t>meerjarentrend</w:t>
      </w:r>
      <w:proofErr w:type="spellEnd"/>
      <w:r w:rsidRPr="00F145CA" w:rsidR="00C706B5">
        <w:rPr>
          <w:rFonts w:eastAsia="Times New Roman" w:asciiTheme="majorHAnsi" w:hAnsiTheme="majorHAnsi" w:cstheme="majorHAnsi"/>
        </w:rPr>
        <w:t xml:space="preserve">, wat in het laatste </w:t>
      </w:r>
      <w:r w:rsidR="00C706B5">
        <w:rPr>
          <w:rFonts w:eastAsia="Times New Roman" w:asciiTheme="majorHAnsi" w:hAnsiTheme="majorHAnsi" w:cstheme="majorHAnsi"/>
        </w:rPr>
        <w:t>vijf</w:t>
      </w:r>
      <w:r w:rsidRPr="00F145CA" w:rsidR="00C706B5">
        <w:rPr>
          <w:rFonts w:eastAsia="Times New Roman" w:asciiTheme="majorHAnsi" w:hAnsiTheme="majorHAnsi" w:cstheme="majorHAnsi"/>
        </w:rPr>
        <w:t xml:space="preserve"> jaar omsloeg naar een vermeende afname. Dit terwijl er over de laatste </w:t>
      </w:r>
      <w:r w:rsidR="00C706B5">
        <w:rPr>
          <w:rFonts w:eastAsia="Times New Roman" w:asciiTheme="majorHAnsi" w:hAnsiTheme="majorHAnsi" w:cstheme="majorHAnsi"/>
        </w:rPr>
        <w:t>vijf</w:t>
      </w:r>
      <w:r w:rsidRPr="00F145CA" w:rsidR="00C706B5">
        <w:rPr>
          <w:rFonts w:eastAsia="Times New Roman" w:asciiTheme="majorHAnsi" w:hAnsiTheme="majorHAnsi" w:cstheme="majorHAnsi"/>
        </w:rPr>
        <w:t xml:space="preserve"> jaar juist een gestage toename is in het aantal getelde hazen. Zo ook in Groningen, waar </w:t>
      </w:r>
      <w:r w:rsidR="00C706B5">
        <w:rPr>
          <w:rFonts w:eastAsia="Times New Roman" w:asciiTheme="majorHAnsi" w:hAnsiTheme="majorHAnsi" w:cstheme="majorHAnsi"/>
        </w:rPr>
        <w:t xml:space="preserve">de jarenlange </w:t>
      </w:r>
      <w:r w:rsidRPr="00F145CA" w:rsidR="00C706B5">
        <w:rPr>
          <w:rFonts w:eastAsia="Times New Roman" w:asciiTheme="majorHAnsi" w:hAnsiTheme="majorHAnsi" w:cstheme="majorHAnsi"/>
        </w:rPr>
        <w:t xml:space="preserve">stabiele trend de afgelopen twee jaar omboog naar een </w:t>
      </w:r>
      <w:r w:rsidRPr="00F145CA" w:rsidR="00C706B5">
        <w:rPr>
          <w:rFonts w:eastAsia="Times New Roman" w:asciiTheme="majorHAnsi" w:hAnsiTheme="majorHAnsi" w:cstheme="majorHAnsi"/>
        </w:rPr>
        <w:lastRenderedPageBreak/>
        <w:t xml:space="preserve">afname, ondanks </w:t>
      </w:r>
      <w:r w:rsidR="00C706B5">
        <w:rPr>
          <w:rFonts w:eastAsia="Times New Roman" w:asciiTheme="majorHAnsi" w:hAnsiTheme="majorHAnsi" w:cstheme="majorHAnsi"/>
        </w:rPr>
        <w:t>dat er in diezelfde periode juist meer hazen werden geteld</w:t>
      </w:r>
      <w:r w:rsidRPr="00F145CA" w:rsidR="00C706B5">
        <w:rPr>
          <w:rFonts w:eastAsia="Times New Roman" w:asciiTheme="majorHAnsi" w:hAnsiTheme="majorHAnsi" w:cstheme="majorHAnsi"/>
        </w:rPr>
        <w:t>.</w:t>
      </w:r>
      <w:r w:rsidR="00C706B5">
        <w:rPr>
          <w:rFonts w:eastAsia="Times New Roman" w:asciiTheme="majorHAnsi" w:hAnsiTheme="majorHAnsi" w:cstheme="majorHAnsi"/>
        </w:rPr>
        <w:t xml:space="preserve"> </w:t>
      </w:r>
      <w:r w:rsidRPr="00433841" w:rsidR="00C706B5">
        <w:rPr>
          <w:rFonts w:eastAsia="Times New Roman" w:asciiTheme="majorHAnsi" w:hAnsiTheme="majorHAnsi" w:cstheme="majorHAnsi"/>
          <w:b/>
          <w:bCs/>
        </w:rPr>
        <w:t>Door de onzekerheid rond de provinciale populatietrends is er</w:t>
      </w:r>
      <w:r w:rsidRPr="00433841" w:rsidR="00B86F34">
        <w:rPr>
          <w:rFonts w:eastAsia="Times New Roman" w:asciiTheme="majorHAnsi" w:hAnsiTheme="majorHAnsi" w:cstheme="majorHAnsi"/>
          <w:b/>
          <w:bCs/>
        </w:rPr>
        <w:t xml:space="preserve"> dus</w:t>
      </w:r>
      <w:r w:rsidRPr="00433841" w:rsidR="00C706B5">
        <w:rPr>
          <w:rFonts w:eastAsia="Times New Roman" w:asciiTheme="majorHAnsi" w:hAnsiTheme="majorHAnsi" w:cstheme="majorHAnsi"/>
          <w:b/>
          <w:bCs/>
        </w:rPr>
        <w:t xml:space="preserve"> geen enkel verband tussen </w:t>
      </w:r>
      <w:r w:rsidRPr="00433841" w:rsidR="00C55441">
        <w:rPr>
          <w:rFonts w:eastAsia="Times New Roman" w:asciiTheme="majorHAnsi" w:hAnsiTheme="majorHAnsi" w:cstheme="majorHAnsi"/>
          <w:b/>
          <w:bCs/>
        </w:rPr>
        <w:t xml:space="preserve">werkelijke populatieontwikkelingen en </w:t>
      </w:r>
      <w:r w:rsidRPr="00433841" w:rsidR="00C706B5">
        <w:rPr>
          <w:rFonts w:eastAsia="Times New Roman" w:asciiTheme="majorHAnsi" w:hAnsiTheme="majorHAnsi" w:cstheme="majorHAnsi"/>
          <w:b/>
          <w:bCs/>
        </w:rPr>
        <w:t>de statistische duiding</w:t>
      </w:r>
      <w:r w:rsidRPr="00433841" w:rsidR="00B86F34">
        <w:rPr>
          <w:rFonts w:eastAsia="Times New Roman" w:asciiTheme="majorHAnsi" w:hAnsiTheme="majorHAnsi" w:cstheme="majorHAnsi"/>
          <w:b/>
          <w:bCs/>
        </w:rPr>
        <w:t xml:space="preserve"> waarop </w:t>
      </w:r>
      <w:r w:rsidRPr="00433841" w:rsidR="006D05C6">
        <w:rPr>
          <w:rFonts w:eastAsia="Times New Roman" w:asciiTheme="majorHAnsi" w:hAnsiTheme="majorHAnsi" w:cstheme="majorHAnsi"/>
          <w:b/>
          <w:bCs/>
        </w:rPr>
        <w:t xml:space="preserve">het beleid </w:t>
      </w:r>
      <w:r w:rsidRPr="00433841" w:rsidR="0086243E">
        <w:rPr>
          <w:rFonts w:eastAsia="Times New Roman" w:asciiTheme="majorHAnsi" w:hAnsiTheme="majorHAnsi" w:cstheme="majorHAnsi"/>
          <w:b/>
          <w:bCs/>
        </w:rPr>
        <w:t>wordt</w:t>
      </w:r>
      <w:r w:rsidRPr="00433841" w:rsidR="006D05C6">
        <w:rPr>
          <w:rFonts w:eastAsia="Times New Roman" w:asciiTheme="majorHAnsi" w:hAnsiTheme="majorHAnsi" w:cstheme="majorHAnsi"/>
          <w:b/>
          <w:bCs/>
        </w:rPr>
        <w:t xml:space="preserve"> </w:t>
      </w:r>
      <w:r w:rsidRPr="00433841" w:rsidR="00C55441">
        <w:rPr>
          <w:rFonts w:eastAsia="Times New Roman" w:asciiTheme="majorHAnsi" w:hAnsiTheme="majorHAnsi" w:cstheme="majorHAnsi"/>
          <w:b/>
          <w:bCs/>
        </w:rPr>
        <w:t>bepaald</w:t>
      </w:r>
      <w:r w:rsidRPr="00433841" w:rsidR="00C706B5">
        <w:rPr>
          <w:rFonts w:eastAsia="Times New Roman" w:asciiTheme="majorHAnsi" w:hAnsiTheme="majorHAnsi" w:cstheme="majorHAnsi"/>
          <w:b/>
          <w:bCs/>
        </w:rPr>
        <w:t>.</w:t>
      </w:r>
    </w:p>
    <w:p w:rsidR="00F40E88" w:rsidP="00F1026F" w:rsidRDefault="00F40E88" w14:paraId="50CBFF23" w14:textId="6657EF58">
      <w:pPr>
        <w:pStyle w:val="xxmsolistparagraph"/>
        <w:spacing w:before="120"/>
        <w:ind w:left="0"/>
        <w:rPr>
          <w:rFonts w:eastAsia="Times New Roman" w:asciiTheme="majorHAnsi" w:hAnsiTheme="majorHAnsi" w:cstheme="majorHAnsi"/>
        </w:rPr>
      </w:pPr>
    </w:p>
    <w:p w:rsidRPr="00D7715A" w:rsidR="00257F83" w:rsidP="00F1026F" w:rsidRDefault="00F145CA" w14:paraId="344DE693" w14:textId="7CC0B17C">
      <w:pPr>
        <w:pStyle w:val="xxmsolistparagraph"/>
        <w:spacing w:before="120"/>
        <w:ind w:left="0"/>
        <w:rPr>
          <w:rFonts w:eastAsia="Times New Roman" w:asciiTheme="majorHAnsi" w:hAnsiTheme="majorHAnsi" w:cstheme="majorHAnsi"/>
          <w:b/>
          <w:bCs/>
          <w:sz w:val="24"/>
          <w:szCs w:val="24"/>
        </w:rPr>
      </w:pPr>
      <w:r w:rsidRPr="00D7715A">
        <w:rPr>
          <w:rFonts w:eastAsia="Times New Roman" w:asciiTheme="majorHAnsi" w:hAnsiTheme="majorHAnsi" w:cstheme="majorHAnsi"/>
          <w:b/>
          <w:bCs/>
          <w:sz w:val="24"/>
          <w:szCs w:val="24"/>
        </w:rPr>
        <w:t xml:space="preserve">Wildsoorten worden niet (meer) geteld </w:t>
      </w:r>
      <w:r w:rsidRPr="00D7715A" w:rsidR="00A648E0">
        <w:rPr>
          <w:rFonts w:eastAsia="Times New Roman" w:asciiTheme="majorHAnsi" w:hAnsiTheme="majorHAnsi" w:cstheme="majorHAnsi"/>
          <w:b/>
          <w:bCs/>
          <w:sz w:val="24"/>
          <w:szCs w:val="24"/>
        </w:rPr>
        <w:t xml:space="preserve">in de gebieden waar ze veel </w:t>
      </w:r>
      <w:r w:rsidRPr="00D7715A">
        <w:rPr>
          <w:rFonts w:eastAsia="Times New Roman" w:asciiTheme="majorHAnsi" w:hAnsiTheme="majorHAnsi" w:cstheme="majorHAnsi"/>
          <w:b/>
          <w:bCs/>
          <w:sz w:val="24"/>
          <w:szCs w:val="24"/>
        </w:rPr>
        <w:t>voorkomen</w:t>
      </w:r>
    </w:p>
    <w:p w:rsidRPr="00F145CA" w:rsidR="00C706B5" w:rsidP="00F1026F" w:rsidRDefault="00CA0B52" w14:paraId="3D52479E" w14:textId="3C1E46F3">
      <w:pPr>
        <w:pStyle w:val="xxmsolistparagraph"/>
        <w:spacing w:before="120"/>
        <w:ind w:left="0"/>
        <w:rPr>
          <w:rFonts w:eastAsia="Times New Roman" w:asciiTheme="majorHAnsi" w:hAnsiTheme="majorHAnsi" w:cstheme="majorHAnsi"/>
        </w:rPr>
      </w:pPr>
      <w:r w:rsidRPr="00F145CA">
        <w:rPr>
          <w:rFonts w:eastAsia="Times New Roman" w:asciiTheme="majorHAnsi" w:hAnsiTheme="majorHAnsi" w:cstheme="majorHAnsi"/>
        </w:rPr>
        <w:t>Naast een gebrek aan</w:t>
      </w:r>
      <w:r w:rsidR="00E00D19">
        <w:rPr>
          <w:rFonts w:eastAsia="Times New Roman" w:asciiTheme="majorHAnsi" w:hAnsiTheme="majorHAnsi" w:cstheme="majorHAnsi"/>
        </w:rPr>
        <w:t xml:space="preserve"> betrouwbare</w:t>
      </w:r>
      <w:r w:rsidRPr="00F145CA">
        <w:rPr>
          <w:rFonts w:eastAsia="Times New Roman" w:asciiTheme="majorHAnsi" w:hAnsiTheme="majorHAnsi" w:cstheme="majorHAnsi"/>
        </w:rPr>
        <w:t xml:space="preserve"> gegevens op provinciaal niveau zijn vooral ook de agrarische gebieden ondervertegenwoordigd in de tellingen. </w:t>
      </w:r>
      <w:r w:rsidR="00A648E0">
        <w:rPr>
          <w:rFonts w:eastAsia="Times New Roman" w:asciiTheme="majorHAnsi" w:hAnsiTheme="majorHAnsi" w:cstheme="majorHAnsi"/>
        </w:rPr>
        <w:t>Veel w</w:t>
      </w:r>
      <w:r w:rsidRPr="00F145CA">
        <w:rPr>
          <w:rFonts w:eastAsia="Times New Roman" w:asciiTheme="majorHAnsi" w:hAnsiTheme="majorHAnsi" w:cstheme="majorHAnsi"/>
        </w:rPr>
        <w:t xml:space="preserve">ildsoorten </w:t>
      </w:r>
      <w:r w:rsidR="00A648E0">
        <w:rPr>
          <w:rFonts w:eastAsia="Times New Roman" w:asciiTheme="majorHAnsi" w:hAnsiTheme="majorHAnsi" w:cstheme="majorHAnsi"/>
        </w:rPr>
        <w:t xml:space="preserve">zoals het haas </w:t>
      </w:r>
      <w:r w:rsidRPr="00F145CA">
        <w:rPr>
          <w:rFonts w:eastAsia="Times New Roman" w:asciiTheme="majorHAnsi" w:hAnsiTheme="majorHAnsi" w:cstheme="majorHAnsi"/>
        </w:rPr>
        <w:t xml:space="preserve">zijn </w:t>
      </w:r>
      <w:r w:rsidR="00FF59D1">
        <w:rPr>
          <w:rFonts w:eastAsia="Times New Roman" w:asciiTheme="majorHAnsi" w:hAnsiTheme="majorHAnsi" w:cstheme="majorHAnsi"/>
        </w:rPr>
        <w:t xml:space="preserve">primair </w:t>
      </w:r>
      <w:r w:rsidRPr="00F145CA">
        <w:rPr>
          <w:rFonts w:eastAsia="Times New Roman" w:asciiTheme="majorHAnsi" w:hAnsiTheme="majorHAnsi" w:cstheme="majorHAnsi"/>
        </w:rPr>
        <w:t xml:space="preserve">afhankelijk van het agrarisch gebied, waar bovendien de jacht </w:t>
      </w:r>
      <w:r w:rsidR="00D526AC">
        <w:rPr>
          <w:rFonts w:eastAsia="Times New Roman" w:asciiTheme="majorHAnsi" w:hAnsiTheme="majorHAnsi" w:cstheme="majorHAnsi"/>
        </w:rPr>
        <w:t>zich concentreert</w:t>
      </w:r>
      <w:r w:rsidRPr="00F145CA">
        <w:rPr>
          <w:rFonts w:eastAsia="Times New Roman" w:asciiTheme="majorHAnsi" w:hAnsiTheme="majorHAnsi" w:cstheme="majorHAnsi"/>
        </w:rPr>
        <w:t xml:space="preserve">. </w:t>
      </w:r>
      <w:r w:rsidRPr="00433841">
        <w:rPr>
          <w:rFonts w:eastAsia="Times New Roman" w:asciiTheme="majorHAnsi" w:hAnsiTheme="majorHAnsi" w:cstheme="majorHAnsi"/>
          <w:b/>
          <w:bCs/>
        </w:rPr>
        <w:t xml:space="preserve">In Groningen wordt </w:t>
      </w:r>
      <w:r w:rsidRPr="00433841" w:rsidR="00A648E0">
        <w:rPr>
          <w:rFonts w:eastAsia="Times New Roman" w:asciiTheme="majorHAnsi" w:hAnsiTheme="majorHAnsi" w:cstheme="majorHAnsi"/>
          <w:b/>
          <w:bCs/>
        </w:rPr>
        <w:t xml:space="preserve">door de </w:t>
      </w:r>
      <w:proofErr w:type="spellStart"/>
      <w:r w:rsidRPr="00433841" w:rsidR="00A648E0">
        <w:rPr>
          <w:rFonts w:eastAsia="Times New Roman" w:asciiTheme="majorHAnsi" w:hAnsiTheme="majorHAnsi" w:cstheme="majorHAnsi"/>
          <w:b/>
          <w:bCs/>
        </w:rPr>
        <w:t>Sovon</w:t>
      </w:r>
      <w:proofErr w:type="spellEnd"/>
      <w:r w:rsidRPr="00433841" w:rsidR="00A648E0">
        <w:rPr>
          <w:rFonts w:eastAsia="Times New Roman" w:asciiTheme="majorHAnsi" w:hAnsiTheme="majorHAnsi" w:cstheme="majorHAnsi"/>
          <w:b/>
          <w:bCs/>
        </w:rPr>
        <w:t xml:space="preserve"> vrijwilligers </w:t>
      </w:r>
      <w:r w:rsidRPr="00433841">
        <w:rPr>
          <w:rFonts w:eastAsia="Times New Roman" w:asciiTheme="majorHAnsi" w:hAnsiTheme="majorHAnsi" w:cstheme="majorHAnsi"/>
          <w:b/>
          <w:bCs/>
        </w:rPr>
        <w:t xml:space="preserve">nauwelijks geteld in de hazenrijke </w:t>
      </w:r>
      <w:r w:rsidRPr="00433841" w:rsidR="00D97585">
        <w:rPr>
          <w:rFonts w:eastAsia="Times New Roman" w:asciiTheme="majorHAnsi" w:hAnsiTheme="majorHAnsi" w:cstheme="majorHAnsi"/>
          <w:b/>
          <w:bCs/>
        </w:rPr>
        <w:t xml:space="preserve">Noordelijke zeeklei </w:t>
      </w:r>
      <w:r w:rsidRPr="00433841">
        <w:rPr>
          <w:rFonts w:eastAsia="Times New Roman" w:asciiTheme="majorHAnsi" w:hAnsiTheme="majorHAnsi" w:cstheme="majorHAnsi"/>
          <w:b/>
          <w:bCs/>
        </w:rPr>
        <w:t>gebieden</w:t>
      </w:r>
      <w:r w:rsidRPr="00F145CA">
        <w:rPr>
          <w:rFonts w:eastAsia="Times New Roman" w:asciiTheme="majorHAnsi" w:hAnsiTheme="majorHAnsi" w:cstheme="majorHAnsi"/>
        </w:rPr>
        <w:t xml:space="preserve">. Ditzelfde geldt voor het agrarisch gebied in de </w:t>
      </w:r>
      <w:r w:rsidR="00EE313F">
        <w:rPr>
          <w:rFonts w:eastAsia="Times New Roman" w:asciiTheme="majorHAnsi" w:hAnsiTheme="majorHAnsi" w:cstheme="majorHAnsi"/>
        </w:rPr>
        <w:t>provincie</w:t>
      </w:r>
      <w:r w:rsidRPr="00F145CA">
        <w:rPr>
          <w:rFonts w:eastAsia="Times New Roman" w:asciiTheme="majorHAnsi" w:hAnsiTheme="majorHAnsi" w:cstheme="majorHAnsi"/>
        </w:rPr>
        <w:t xml:space="preserve"> Utrecht</w:t>
      </w:r>
      <w:r w:rsidR="00581DDD">
        <w:rPr>
          <w:rFonts w:eastAsia="Times New Roman" w:asciiTheme="majorHAnsi" w:hAnsiTheme="majorHAnsi" w:cstheme="majorHAnsi"/>
        </w:rPr>
        <w:t xml:space="preserve">, wat tot de meest hazenrijke gebieden van Nederland </w:t>
      </w:r>
      <w:r w:rsidR="00EE313F">
        <w:rPr>
          <w:rFonts w:eastAsia="Times New Roman" w:asciiTheme="majorHAnsi" w:hAnsiTheme="majorHAnsi" w:cstheme="majorHAnsi"/>
        </w:rPr>
        <w:t>behoord.</w:t>
      </w:r>
    </w:p>
    <w:p w:rsidRPr="00C370EE" w:rsidR="00CA0B52" w:rsidP="00C370EE" w:rsidRDefault="00CA0B52" w14:paraId="6574D989" w14:textId="4E78FDF4">
      <w:pPr>
        <w:pStyle w:val="xxmsolistparagraph"/>
        <w:spacing w:before="120"/>
        <w:ind w:left="0"/>
        <w:rPr>
          <w:rFonts w:eastAsia="Times New Roman" w:asciiTheme="majorHAnsi" w:hAnsiTheme="majorHAnsi" w:cstheme="majorHAnsi"/>
        </w:rPr>
      </w:pPr>
      <w:r w:rsidRPr="00F145CA">
        <w:rPr>
          <w:rFonts w:eastAsia="Times New Roman" w:asciiTheme="majorHAnsi" w:hAnsiTheme="majorHAnsi" w:cstheme="majorHAnsi"/>
        </w:rPr>
        <w:t xml:space="preserve">Verder zien we in Limburg dat er de laatste jaren </w:t>
      </w:r>
      <w:r w:rsidR="00E00D19">
        <w:rPr>
          <w:rFonts w:eastAsia="Times New Roman" w:asciiTheme="majorHAnsi" w:hAnsiTheme="majorHAnsi" w:cstheme="majorHAnsi"/>
        </w:rPr>
        <w:t>bijna uitsluitend</w:t>
      </w:r>
      <w:r w:rsidRPr="00F145CA">
        <w:rPr>
          <w:rFonts w:eastAsia="Times New Roman" w:asciiTheme="majorHAnsi" w:hAnsiTheme="majorHAnsi" w:cstheme="majorHAnsi"/>
        </w:rPr>
        <w:t xml:space="preserve"> in het </w:t>
      </w:r>
      <w:r w:rsidR="00D97585">
        <w:rPr>
          <w:rFonts w:eastAsia="Times New Roman" w:asciiTheme="majorHAnsi" w:hAnsiTheme="majorHAnsi" w:cstheme="majorHAnsi"/>
        </w:rPr>
        <w:t xml:space="preserve">gebied rond de </w:t>
      </w:r>
      <w:r w:rsidR="007D410C">
        <w:rPr>
          <w:rFonts w:eastAsia="Times New Roman" w:asciiTheme="majorHAnsi" w:hAnsiTheme="majorHAnsi" w:cstheme="majorHAnsi"/>
        </w:rPr>
        <w:t>M</w:t>
      </w:r>
      <w:r w:rsidR="00D97585">
        <w:rPr>
          <w:rFonts w:eastAsia="Times New Roman" w:asciiTheme="majorHAnsi" w:hAnsiTheme="majorHAnsi" w:cstheme="majorHAnsi"/>
        </w:rPr>
        <w:t>aas</w:t>
      </w:r>
      <w:r w:rsidRPr="00F145CA">
        <w:rPr>
          <w:rFonts w:eastAsia="Times New Roman" w:asciiTheme="majorHAnsi" w:hAnsiTheme="majorHAnsi" w:cstheme="majorHAnsi"/>
        </w:rPr>
        <w:t xml:space="preserve"> is geteld</w:t>
      </w:r>
      <w:r w:rsidR="004D2094">
        <w:rPr>
          <w:rFonts w:eastAsia="Times New Roman" w:asciiTheme="majorHAnsi" w:hAnsiTheme="majorHAnsi" w:cstheme="majorHAnsi"/>
        </w:rPr>
        <w:t>,</w:t>
      </w:r>
      <w:r w:rsidR="007E66AC">
        <w:rPr>
          <w:rFonts w:eastAsia="Times New Roman" w:asciiTheme="majorHAnsi" w:hAnsiTheme="majorHAnsi" w:cstheme="majorHAnsi"/>
        </w:rPr>
        <w:t xml:space="preserve"> wat </w:t>
      </w:r>
      <w:r w:rsidRPr="00F145CA" w:rsidR="007E66AC">
        <w:rPr>
          <w:rFonts w:eastAsia="Times New Roman" w:asciiTheme="majorHAnsi" w:hAnsiTheme="majorHAnsi" w:cstheme="majorHAnsi"/>
        </w:rPr>
        <w:t xml:space="preserve">geen geschikt habitat is voor haas </w:t>
      </w:r>
      <w:r w:rsidR="007E66AC">
        <w:rPr>
          <w:rFonts w:eastAsia="Times New Roman" w:asciiTheme="majorHAnsi" w:hAnsiTheme="majorHAnsi" w:cstheme="majorHAnsi"/>
        </w:rPr>
        <w:t>omdat</w:t>
      </w:r>
      <w:r w:rsidRPr="00F145CA" w:rsidR="007E66AC">
        <w:rPr>
          <w:rFonts w:eastAsia="Times New Roman" w:asciiTheme="majorHAnsi" w:hAnsiTheme="majorHAnsi" w:cstheme="majorHAnsi"/>
        </w:rPr>
        <w:t xml:space="preserve"> vocht de belangrijkste </w:t>
      </w:r>
      <w:r w:rsidR="007E66AC">
        <w:rPr>
          <w:rFonts w:eastAsia="Times New Roman" w:asciiTheme="majorHAnsi" w:hAnsiTheme="majorHAnsi" w:cstheme="majorHAnsi"/>
        </w:rPr>
        <w:t>oorzaak</w:t>
      </w:r>
      <w:r w:rsidRPr="00F145CA" w:rsidR="007E66AC">
        <w:rPr>
          <w:rFonts w:eastAsia="Times New Roman" w:asciiTheme="majorHAnsi" w:hAnsiTheme="majorHAnsi" w:cstheme="majorHAnsi"/>
        </w:rPr>
        <w:t xml:space="preserve"> </w:t>
      </w:r>
      <w:r w:rsidR="00426153">
        <w:rPr>
          <w:rFonts w:eastAsia="Times New Roman" w:asciiTheme="majorHAnsi" w:hAnsiTheme="majorHAnsi" w:cstheme="majorHAnsi"/>
        </w:rPr>
        <w:t xml:space="preserve">is </w:t>
      </w:r>
      <w:r w:rsidR="007E66AC">
        <w:rPr>
          <w:rFonts w:eastAsia="Times New Roman" w:asciiTheme="majorHAnsi" w:hAnsiTheme="majorHAnsi" w:cstheme="majorHAnsi"/>
        </w:rPr>
        <w:t>van</w:t>
      </w:r>
      <w:r w:rsidRPr="00F145CA" w:rsidR="007E66AC">
        <w:rPr>
          <w:rFonts w:eastAsia="Times New Roman" w:asciiTheme="majorHAnsi" w:hAnsiTheme="majorHAnsi" w:cstheme="majorHAnsi"/>
        </w:rPr>
        <w:t xml:space="preserve"> jonge hazen</w:t>
      </w:r>
      <w:r w:rsidR="007E66AC">
        <w:rPr>
          <w:rFonts w:eastAsia="Times New Roman" w:asciiTheme="majorHAnsi" w:hAnsiTheme="majorHAnsi" w:cstheme="majorHAnsi"/>
        </w:rPr>
        <w:t xml:space="preserve"> </w:t>
      </w:r>
      <w:r w:rsidRPr="00F145CA" w:rsidR="007E66AC">
        <w:rPr>
          <w:rFonts w:eastAsia="Times New Roman" w:asciiTheme="majorHAnsi" w:hAnsiTheme="majorHAnsi" w:cstheme="majorHAnsi"/>
        </w:rPr>
        <w:t>sterfte.</w:t>
      </w:r>
      <w:r w:rsidRPr="00F145CA">
        <w:rPr>
          <w:rFonts w:eastAsia="Times New Roman" w:asciiTheme="majorHAnsi" w:hAnsiTheme="majorHAnsi" w:cstheme="majorHAnsi"/>
        </w:rPr>
        <w:t xml:space="preserve"> </w:t>
      </w:r>
      <w:r w:rsidR="007E66AC">
        <w:rPr>
          <w:rFonts w:eastAsia="Times New Roman" w:asciiTheme="majorHAnsi" w:hAnsiTheme="majorHAnsi" w:cstheme="majorHAnsi"/>
        </w:rPr>
        <w:t xml:space="preserve">In het </w:t>
      </w:r>
      <w:r w:rsidRPr="00F145CA">
        <w:rPr>
          <w:rFonts w:eastAsia="Times New Roman" w:asciiTheme="majorHAnsi" w:hAnsiTheme="majorHAnsi" w:cstheme="majorHAnsi"/>
        </w:rPr>
        <w:t>verleden</w:t>
      </w:r>
      <w:r w:rsidR="007E66AC">
        <w:rPr>
          <w:rFonts w:eastAsia="Times New Roman" w:asciiTheme="majorHAnsi" w:hAnsiTheme="majorHAnsi" w:cstheme="majorHAnsi"/>
        </w:rPr>
        <w:t xml:space="preserve"> zijn echter</w:t>
      </w:r>
      <w:r w:rsidRPr="00F145CA">
        <w:rPr>
          <w:rFonts w:eastAsia="Times New Roman" w:asciiTheme="majorHAnsi" w:hAnsiTheme="majorHAnsi" w:cstheme="majorHAnsi"/>
        </w:rPr>
        <w:t xml:space="preserve"> </w:t>
      </w:r>
      <w:r w:rsidRPr="00A85887">
        <w:rPr>
          <w:rFonts w:eastAsia="Times New Roman" w:asciiTheme="majorHAnsi" w:hAnsiTheme="majorHAnsi" w:cstheme="majorHAnsi"/>
        </w:rPr>
        <w:t>wel</w:t>
      </w:r>
      <w:r w:rsidRPr="00F145CA">
        <w:rPr>
          <w:rFonts w:eastAsia="Times New Roman" w:asciiTheme="majorHAnsi" w:hAnsiTheme="majorHAnsi" w:cstheme="majorHAnsi"/>
        </w:rPr>
        <w:t xml:space="preserve"> gegevens verzameld </w:t>
      </w:r>
      <w:r w:rsidR="00D6453B">
        <w:rPr>
          <w:rFonts w:eastAsia="Times New Roman" w:asciiTheme="majorHAnsi" w:hAnsiTheme="majorHAnsi" w:cstheme="majorHAnsi"/>
        </w:rPr>
        <w:t>in</w:t>
      </w:r>
      <w:r w:rsidRPr="00F145CA">
        <w:rPr>
          <w:rFonts w:eastAsia="Times New Roman" w:asciiTheme="majorHAnsi" w:hAnsiTheme="majorHAnsi" w:cstheme="majorHAnsi"/>
        </w:rPr>
        <w:t xml:space="preserve"> de </w:t>
      </w:r>
      <w:r w:rsidR="00D6453B">
        <w:rPr>
          <w:rFonts w:eastAsia="Times New Roman" w:asciiTheme="majorHAnsi" w:hAnsiTheme="majorHAnsi" w:cstheme="majorHAnsi"/>
        </w:rPr>
        <w:t>rest van de</w:t>
      </w:r>
      <w:r w:rsidRPr="00F145CA">
        <w:rPr>
          <w:rFonts w:eastAsia="Times New Roman" w:asciiTheme="majorHAnsi" w:hAnsiTheme="majorHAnsi" w:cstheme="majorHAnsi"/>
        </w:rPr>
        <w:t xml:space="preserve"> provincie</w:t>
      </w:r>
      <w:r w:rsidR="007E66AC">
        <w:rPr>
          <w:rFonts w:eastAsia="Times New Roman" w:asciiTheme="majorHAnsi" w:hAnsiTheme="majorHAnsi" w:cstheme="majorHAnsi"/>
        </w:rPr>
        <w:t xml:space="preserve">, inclusief de meer hazenrijke gebieden in </w:t>
      </w:r>
      <w:r w:rsidR="00D4031C">
        <w:rPr>
          <w:rFonts w:eastAsia="Times New Roman" w:asciiTheme="majorHAnsi" w:hAnsiTheme="majorHAnsi" w:cstheme="majorHAnsi"/>
        </w:rPr>
        <w:t>Zuid-Limburg.</w:t>
      </w:r>
      <w:r w:rsidR="00471561">
        <w:rPr>
          <w:rFonts w:eastAsia="Times New Roman" w:asciiTheme="majorHAnsi" w:hAnsiTheme="majorHAnsi" w:cstheme="majorHAnsi"/>
        </w:rPr>
        <w:t xml:space="preserve"> </w:t>
      </w:r>
      <w:r w:rsidR="001628ED">
        <w:rPr>
          <w:rFonts w:eastAsia="Times New Roman" w:asciiTheme="majorHAnsi" w:hAnsiTheme="majorHAnsi" w:cstheme="majorHAnsi"/>
        </w:rPr>
        <w:t xml:space="preserve">Op basis van deze gegevens </w:t>
      </w:r>
      <w:r w:rsidR="00426153">
        <w:rPr>
          <w:rFonts w:eastAsia="Times New Roman" w:asciiTheme="majorHAnsi" w:hAnsiTheme="majorHAnsi" w:cstheme="majorHAnsi"/>
        </w:rPr>
        <w:t xml:space="preserve">zien we dan </w:t>
      </w:r>
      <w:r w:rsidR="00C370EE">
        <w:rPr>
          <w:rFonts w:eastAsia="Times New Roman" w:asciiTheme="majorHAnsi" w:hAnsiTheme="majorHAnsi" w:cstheme="majorHAnsi"/>
        </w:rPr>
        <w:t>weliswaar</w:t>
      </w:r>
      <w:r w:rsidR="00426153">
        <w:rPr>
          <w:rFonts w:eastAsia="Times New Roman" w:asciiTheme="majorHAnsi" w:hAnsiTheme="majorHAnsi" w:cstheme="majorHAnsi"/>
        </w:rPr>
        <w:t xml:space="preserve"> </w:t>
      </w:r>
      <w:r w:rsidR="001628ED">
        <w:rPr>
          <w:rFonts w:eastAsia="Times New Roman" w:asciiTheme="majorHAnsi" w:hAnsiTheme="majorHAnsi" w:cstheme="majorHAnsi"/>
        </w:rPr>
        <w:t>e</w:t>
      </w:r>
      <w:r w:rsidR="00471561">
        <w:rPr>
          <w:rFonts w:eastAsia="Times New Roman" w:asciiTheme="majorHAnsi" w:hAnsiTheme="majorHAnsi" w:cstheme="majorHAnsi"/>
        </w:rPr>
        <w:t>en afname in de populatietrend</w:t>
      </w:r>
      <w:r w:rsidR="006A613C">
        <w:rPr>
          <w:rFonts w:eastAsia="Times New Roman" w:asciiTheme="majorHAnsi" w:hAnsiTheme="majorHAnsi" w:cstheme="majorHAnsi"/>
        </w:rPr>
        <w:t xml:space="preserve">, </w:t>
      </w:r>
      <w:r w:rsidR="00426153">
        <w:rPr>
          <w:rFonts w:eastAsia="Times New Roman" w:asciiTheme="majorHAnsi" w:hAnsiTheme="majorHAnsi" w:cstheme="majorHAnsi"/>
        </w:rPr>
        <w:t>maar dat</w:t>
      </w:r>
      <w:r w:rsidRPr="00F145CA">
        <w:rPr>
          <w:rFonts w:eastAsia="Times New Roman" w:asciiTheme="majorHAnsi" w:hAnsiTheme="majorHAnsi" w:cstheme="majorHAnsi"/>
        </w:rPr>
        <w:t xml:space="preserve"> </w:t>
      </w:r>
      <w:r w:rsidR="00A85887">
        <w:rPr>
          <w:rFonts w:eastAsia="Times New Roman" w:asciiTheme="majorHAnsi" w:hAnsiTheme="majorHAnsi" w:cstheme="majorHAnsi"/>
        </w:rPr>
        <w:t>geeft geen enkel inzicht in de</w:t>
      </w:r>
      <w:r w:rsidRPr="00F145CA">
        <w:rPr>
          <w:rFonts w:eastAsia="Times New Roman" w:asciiTheme="majorHAnsi" w:hAnsiTheme="majorHAnsi" w:cstheme="majorHAnsi"/>
        </w:rPr>
        <w:t xml:space="preserve"> werkelijke populatieontwikkeling van haas in Limburg.</w:t>
      </w:r>
    </w:p>
    <w:p w:rsidR="003B546D" w:rsidP="00581DDD" w:rsidRDefault="0052784E" w14:paraId="328E879E" w14:textId="40F79EC7">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 xml:space="preserve">Vanuit mijn </w:t>
      </w:r>
      <w:r w:rsidR="00A648E0">
        <w:rPr>
          <w:rFonts w:eastAsia="Times New Roman" w:asciiTheme="majorHAnsi" w:hAnsiTheme="majorHAnsi" w:cstheme="majorHAnsi"/>
        </w:rPr>
        <w:t>professionele</w:t>
      </w:r>
      <w:r>
        <w:rPr>
          <w:rFonts w:eastAsia="Times New Roman" w:asciiTheme="majorHAnsi" w:hAnsiTheme="majorHAnsi" w:cstheme="majorHAnsi"/>
        </w:rPr>
        <w:t xml:space="preserve"> ervaring kan ik dus niet anders </w:t>
      </w:r>
      <w:r w:rsidR="00433841">
        <w:rPr>
          <w:rFonts w:eastAsia="Times New Roman" w:asciiTheme="majorHAnsi" w:hAnsiTheme="majorHAnsi" w:cstheme="majorHAnsi"/>
        </w:rPr>
        <w:t xml:space="preserve">dan </w:t>
      </w:r>
      <w:r>
        <w:rPr>
          <w:rFonts w:eastAsia="Times New Roman" w:asciiTheme="majorHAnsi" w:hAnsiTheme="majorHAnsi" w:cstheme="majorHAnsi"/>
        </w:rPr>
        <w:t>concluderen dat</w:t>
      </w:r>
      <w:r w:rsidR="00580DB2">
        <w:rPr>
          <w:rFonts w:eastAsia="Times New Roman" w:asciiTheme="majorHAnsi" w:hAnsiTheme="majorHAnsi" w:cstheme="majorHAnsi"/>
        </w:rPr>
        <w:t xml:space="preserve"> de</w:t>
      </w:r>
      <w:r w:rsidR="00730E98">
        <w:rPr>
          <w:rFonts w:eastAsia="Times New Roman" w:asciiTheme="majorHAnsi" w:hAnsiTheme="majorHAnsi" w:cstheme="majorHAnsi"/>
        </w:rPr>
        <w:t xml:space="preserve"> </w:t>
      </w:r>
      <w:r w:rsidR="00FC65E7">
        <w:rPr>
          <w:rFonts w:eastAsia="Times New Roman" w:asciiTheme="majorHAnsi" w:hAnsiTheme="majorHAnsi" w:cstheme="majorHAnsi"/>
        </w:rPr>
        <w:t xml:space="preserve">onbetrouwbare en niet representatieve </w:t>
      </w:r>
      <w:r w:rsidR="00A83AF9">
        <w:rPr>
          <w:rFonts w:eastAsia="Times New Roman" w:asciiTheme="majorHAnsi" w:hAnsiTheme="majorHAnsi" w:cstheme="majorHAnsi"/>
        </w:rPr>
        <w:t xml:space="preserve">provinciale trendtellingen </w:t>
      </w:r>
      <w:r w:rsidR="00580DB2">
        <w:rPr>
          <w:rFonts w:eastAsia="Times New Roman" w:asciiTheme="majorHAnsi" w:hAnsiTheme="majorHAnsi" w:cstheme="majorHAnsi"/>
        </w:rPr>
        <w:t>geen</w:t>
      </w:r>
      <w:r w:rsidR="00A83AF9">
        <w:rPr>
          <w:rFonts w:eastAsia="Times New Roman" w:asciiTheme="majorHAnsi" w:hAnsiTheme="majorHAnsi" w:cstheme="majorHAnsi"/>
        </w:rPr>
        <w:t xml:space="preserve"> wetenschappelijk </w:t>
      </w:r>
      <w:r w:rsidR="00A648E0">
        <w:rPr>
          <w:rFonts w:eastAsia="Times New Roman" w:asciiTheme="majorHAnsi" w:hAnsiTheme="majorHAnsi" w:cstheme="majorHAnsi"/>
        </w:rPr>
        <w:t xml:space="preserve">verantwoorde </w:t>
      </w:r>
      <w:r w:rsidR="00580DB2">
        <w:rPr>
          <w:rFonts w:eastAsia="Times New Roman" w:asciiTheme="majorHAnsi" w:hAnsiTheme="majorHAnsi" w:cstheme="majorHAnsi"/>
        </w:rPr>
        <w:t xml:space="preserve">basis </w:t>
      </w:r>
      <w:r w:rsidR="00E22558">
        <w:rPr>
          <w:rFonts w:eastAsia="Times New Roman" w:asciiTheme="majorHAnsi" w:hAnsiTheme="majorHAnsi" w:cstheme="majorHAnsi"/>
        </w:rPr>
        <w:t>bieden</w:t>
      </w:r>
      <w:r w:rsidR="00580DB2">
        <w:rPr>
          <w:rFonts w:eastAsia="Times New Roman" w:asciiTheme="majorHAnsi" w:hAnsiTheme="majorHAnsi" w:cstheme="majorHAnsi"/>
        </w:rPr>
        <w:t xml:space="preserve"> voor </w:t>
      </w:r>
      <w:r w:rsidR="004F0B22">
        <w:rPr>
          <w:rFonts w:eastAsia="Times New Roman" w:asciiTheme="majorHAnsi" w:hAnsiTheme="majorHAnsi" w:cstheme="majorHAnsi"/>
        </w:rPr>
        <w:t>h</w:t>
      </w:r>
      <w:r w:rsidR="005A6152">
        <w:rPr>
          <w:rFonts w:eastAsia="Times New Roman" w:asciiTheme="majorHAnsi" w:hAnsiTheme="majorHAnsi" w:cstheme="majorHAnsi"/>
        </w:rPr>
        <w:t>e</w:t>
      </w:r>
      <w:r w:rsidR="004F0B22">
        <w:rPr>
          <w:rFonts w:eastAsia="Times New Roman" w:asciiTheme="majorHAnsi" w:hAnsiTheme="majorHAnsi" w:cstheme="majorHAnsi"/>
        </w:rPr>
        <w:t>t</w:t>
      </w:r>
      <w:r w:rsidR="005A6152">
        <w:rPr>
          <w:rFonts w:eastAsia="Times New Roman" w:asciiTheme="majorHAnsi" w:hAnsiTheme="majorHAnsi" w:cstheme="majorHAnsi"/>
        </w:rPr>
        <w:t xml:space="preserve"> vormen </w:t>
      </w:r>
      <w:r w:rsidR="00A648E0">
        <w:rPr>
          <w:rFonts w:eastAsia="Times New Roman" w:asciiTheme="majorHAnsi" w:hAnsiTheme="majorHAnsi" w:cstheme="majorHAnsi"/>
        </w:rPr>
        <w:t xml:space="preserve">van </w:t>
      </w:r>
      <w:r w:rsidR="005A6152">
        <w:rPr>
          <w:rFonts w:eastAsia="Times New Roman" w:asciiTheme="majorHAnsi" w:hAnsiTheme="majorHAnsi" w:cstheme="majorHAnsi"/>
        </w:rPr>
        <w:t>gedegen beleid</w:t>
      </w:r>
      <w:r w:rsidR="00E8552F">
        <w:rPr>
          <w:rFonts w:eastAsia="Times New Roman" w:asciiTheme="majorHAnsi" w:hAnsiTheme="majorHAnsi" w:cstheme="majorHAnsi"/>
        </w:rPr>
        <w:t xml:space="preserve">. </w:t>
      </w:r>
      <w:r w:rsidRPr="00CA6295" w:rsidR="00581DDD">
        <w:rPr>
          <w:rFonts w:eastAsia="Times New Roman" w:asciiTheme="majorHAnsi" w:hAnsiTheme="majorHAnsi" w:cstheme="majorHAnsi"/>
          <w:b/>
          <w:bCs/>
        </w:rPr>
        <w:t xml:space="preserve">Zolang hazenrijk gebied ondervertegenwoordigd blijft in de tellingen is het onmogelijk om de </w:t>
      </w:r>
      <w:r w:rsidRPr="00CA6295" w:rsidR="00E8552F">
        <w:rPr>
          <w:rFonts w:eastAsia="Times New Roman" w:asciiTheme="majorHAnsi" w:hAnsiTheme="majorHAnsi" w:cstheme="majorHAnsi"/>
          <w:b/>
          <w:bCs/>
        </w:rPr>
        <w:t xml:space="preserve">werkelijke </w:t>
      </w:r>
      <w:r w:rsidRPr="00CA6295" w:rsidR="00581DDD">
        <w:rPr>
          <w:rFonts w:eastAsia="Times New Roman" w:asciiTheme="majorHAnsi" w:hAnsiTheme="majorHAnsi" w:cstheme="majorHAnsi"/>
          <w:b/>
          <w:bCs/>
        </w:rPr>
        <w:t>populatiestand te bepalen</w:t>
      </w:r>
      <w:r w:rsidRPr="00CA6295" w:rsidR="003B546D">
        <w:rPr>
          <w:rFonts w:eastAsia="Times New Roman" w:asciiTheme="majorHAnsi" w:hAnsiTheme="majorHAnsi" w:cstheme="majorHAnsi"/>
          <w:b/>
          <w:bCs/>
        </w:rPr>
        <w:t xml:space="preserve"> en is er geen reden om de jacht te sluiten</w:t>
      </w:r>
      <w:r w:rsidRPr="00CA6295" w:rsidR="00581DDD">
        <w:rPr>
          <w:rFonts w:eastAsia="Times New Roman" w:asciiTheme="majorHAnsi" w:hAnsiTheme="majorHAnsi" w:cstheme="majorHAnsi"/>
          <w:b/>
          <w:bCs/>
        </w:rPr>
        <w:t>.</w:t>
      </w:r>
      <w:r w:rsidRPr="00F145CA" w:rsidR="00581DDD">
        <w:rPr>
          <w:rFonts w:eastAsia="Times New Roman" w:asciiTheme="majorHAnsi" w:hAnsiTheme="majorHAnsi" w:cstheme="majorHAnsi"/>
        </w:rPr>
        <w:t xml:space="preserve"> </w:t>
      </w:r>
      <w:r w:rsidR="003B546D">
        <w:rPr>
          <w:rFonts w:eastAsia="Times New Roman" w:asciiTheme="majorHAnsi" w:hAnsiTheme="majorHAnsi" w:cstheme="majorHAnsi"/>
        </w:rPr>
        <w:t xml:space="preserve">Uit onderzoek blijkt dat dit zelfs averechts kan werken op de stand van het wild omdat jagers binnen </w:t>
      </w:r>
      <w:proofErr w:type="spellStart"/>
      <w:r w:rsidR="003B546D">
        <w:rPr>
          <w:rFonts w:eastAsia="Times New Roman" w:asciiTheme="majorHAnsi" w:hAnsiTheme="majorHAnsi" w:cstheme="majorHAnsi"/>
        </w:rPr>
        <w:t>WBEs</w:t>
      </w:r>
      <w:proofErr w:type="spellEnd"/>
      <w:r w:rsidR="003B546D">
        <w:rPr>
          <w:rFonts w:eastAsia="Times New Roman" w:asciiTheme="majorHAnsi" w:hAnsiTheme="majorHAnsi" w:cstheme="majorHAnsi"/>
        </w:rPr>
        <w:t xml:space="preserve"> zorgen voor biotoop verbetering </w:t>
      </w:r>
      <w:r w:rsidR="00433841">
        <w:rPr>
          <w:rFonts w:eastAsia="Times New Roman" w:asciiTheme="majorHAnsi" w:hAnsiTheme="majorHAnsi" w:cstheme="majorHAnsi"/>
        </w:rPr>
        <w:t xml:space="preserve">(bijvoorbeeld aanleg wildakkers) </w:t>
      </w:r>
      <w:r w:rsidR="003B546D">
        <w:rPr>
          <w:rFonts w:eastAsia="Times New Roman" w:asciiTheme="majorHAnsi" w:hAnsiTheme="majorHAnsi" w:cstheme="majorHAnsi"/>
        </w:rPr>
        <w:t xml:space="preserve">en </w:t>
      </w:r>
      <w:r w:rsidR="007D410C">
        <w:rPr>
          <w:rFonts w:eastAsia="Times New Roman" w:asciiTheme="majorHAnsi" w:hAnsiTheme="majorHAnsi" w:cstheme="majorHAnsi"/>
        </w:rPr>
        <w:t xml:space="preserve">doen </w:t>
      </w:r>
      <w:r w:rsidR="003B546D">
        <w:rPr>
          <w:rFonts w:eastAsia="Times New Roman" w:asciiTheme="majorHAnsi" w:hAnsiTheme="majorHAnsi" w:cstheme="majorHAnsi"/>
        </w:rPr>
        <w:t>aan predatiebestrijding</w:t>
      </w:r>
      <w:r w:rsidR="00433841">
        <w:rPr>
          <w:rFonts w:eastAsia="Times New Roman" w:asciiTheme="majorHAnsi" w:hAnsiTheme="majorHAnsi" w:cstheme="majorHAnsi"/>
        </w:rPr>
        <w:t xml:space="preserve"> waardoor het leefgebied voor het haas en konijn gegarandeerd wordt</w:t>
      </w:r>
      <w:r w:rsidR="003B546D">
        <w:rPr>
          <w:rFonts w:eastAsia="Times New Roman" w:asciiTheme="majorHAnsi" w:hAnsiTheme="majorHAnsi" w:cstheme="majorHAnsi"/>
        </w:rPr>
        <w:t>.</w:t>
      </w:r>
    </w:p>
    <w:p w:rsidR="002E5332" w:rsidP="00581DDD" w:rsidRDefault="003B546D" w14:paraId="28D456DF" w14:textId="49838B14">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 xml:space="preserve">Onvolkomenheden in </w:t>
      </w:r>
      <w:r w:rsidR="007D410C">
        <w:rPr>
          <w:rFonts w:eastAsia="Times New Roman" w:asciiTheme="majorHAnsi" w:hAnsiTheme="majorHAnsi" w:cstheme="majorHAnsi"/>
        </w:rPr>
        <w:t xml:space="preserve">de </w:t>
      </w:r>
      <w:r>
        <w:rPr>
          <w:rFonts w:eastAsia="Times New Roman" w:asciiTheme="majorHAnsi" w:hAnsiTheme="majorHAnsi" w:cstheme="majorHAnsi"/>
        </w:rPr>
        <w:t xml:space="preserve">tellingen en in </w:t>
      </w:r>
      <w:r w:rsidR="007D410C">
        <w:rPr>
          <w:rFonts w:eastAsia="Times New Roman" w:asciiTheme="majorHAnsi" w:hAnsiTheme="majorHAnsi" w:cstheme="majorHAnsi"/>
        </w:rPr>
        <w:t xml:space="preserve">de keuze voor de </w:t>
      </w:r>
      <w:r>
        <w:rPr>
          <w:rFonts w:eastAsia="Times New Roman" w:asciiTheme="majorHAnsi" w:hAnsiTheme="majorHAnsi" w:cstheme="majorHAnsi"/>
        </w:rPr>
        <w:t>gebieden waar geteld wordt</w:t>
      </w:r>
      <w:r w:rsidR="002D08BB">
        <w:rPr>
          <w:rFonts w:eastAsia="Times New Roman" w:asciiTheme="majorHAnsi" w:hAnsiTheme="majorHAnsi" w:cstheme="majorHAnsi"/>
        </w:rPr>
        <w:t xml:space="preserve"> geld</w:t>
      </w:r>
      <w:r w:rsidR="007D410C">
        <w:rPr>
          <w:rFonts w:eastAsia="Times New Roman" w:asciiTheme="majorHAnsi" w:hAnsiTheme="majorHAnsi" w:cstheme="majorHAnsi"/>
        </w:rPr>
        <w:t>en</w:t>
      </w:r>
      <w:r w:rsidR="002D08BB">
        <w:rPr>
          <w:rFonts w:eastAsia="Times New Roman" w:asciiTheme="majorHAnsi" w:hAnsiTheme="majorHAnsi" w:cstheme="majorHAnsi"/>
        </w:rPr>
        <w:t xml:space="preserve"> </w:t>
      </w:r>
      <w:r>
        <w:rPr>
          <w:rFonts w:eastAsia="Times New Roman" w:asciiTheme="majorHAnsi" w:hAnsiTheme="majorHAnsi" w:cstheme="majorHAnsi"/>
        </w:rPr>
        <w:t xml:space="preserve">ook </w:t>
      </w:r>
      <w:r w:rsidR="002D08BB">
        <w:rPr>
          <w:rFonts w:eastAsia="Times New Roman" w:asciiTheme="majorHAnsi" w:hAnsiTheme="majorHAnsi" w:cstheme="majorHAnsi"/>
        </w:rPr>
        <w:t xml:space="preserve">voor de andere soorten </w:t>
      </w:r>
      <w:r w:rsidR="00E22558">
        <w:rPr>
          <w:rFonts w:eastAsia="Times New Roman" w:asciiTheme="majorHAnsi" w:hAnsiTheme="majorHAnsi" w:cstheme="majorHAnsi"/>
        </w:rPr>
        <w:t>op de wildlijst</w:t>
      </w:r>
      <w:r w:rsidR="00A81B2D">
        <w:rPr>
          <w:rFonts w:eastAsia="Times New Roman" w:asciiTheme="majorHAnsi" w:hAnsiTheme="majorHAnsi" w:cstheme="majorHAnsi"/>
        </w:rPr>
        <w:t xml:space="preserve">. </w:t>
      </w:r>
      <w:r w:rsidRPr="00F145CA" w:rsidR="00D97585">
        <w:rPr>
          <w:rFonts w:eastAsia="Times New Roman" w:asciiTheme="majorHAnsi" w:hAnsiTheme="majorHAnsi" w:cstheme="majorHAnsi"/>
        </w:rPr>
        <w:t xml:space="preserve">De oplossing voor dit probleem is overigens </w:t>
      </w:r>
      <w:r w:rsidR="00A81B2D">
        <w:rPr>
          <w:rFonts w:eastAsia="Times New Roman" w:asciiTheme="majorHAnsi" w:hAnsiTheme="majorHAnsi" w:cstheme="majorHAnsi"/>
        </w:rPr>
        <w:t>wel</w:t>
      </w:r>
      <w:r w:rsidRPr="00F145CA" w:rsidR="00D97585">
        <w:rPr>
          <w:rFonts w:eastAsia="Times New Roman" w:asciiTheme="majorHAnsi" w:hAnsiTheme="majorHAnsi" w:cstheme="majorHAnsi"/>
        </w:rPr>
        <w:t xml:space="preserve"> </w:t>
      </w:r>
      <w:r w:rsidR="00A81B2D">
        <w:rPr>
          <w:rFonts w:eastAsia="Times New Roman" w:asciiTheme="majorHAnsi" w:hAnsiTheme="majorHAnsi" w:cstheme="majorHAnsi"/>
        </w:rPr>
        <w:t>eenvoudig</w:t>
      </w:r>
      <w:r w:rsidR="007D410C">
        <w:rPr>
          <w:rFonts w:eastAsia="Times New Roman" w:asciiTheme="majorHAnsi" w:hAnsiTheme="majorHAnsi" w:cstheme="majorHAnsi"/>
        </w:rPr>
        <w:t>. A</w:t>
      </w:r>
      <w:r w:rsidRPr="00F145CA" w:rsidR="00D97585">
        <w:rPr>
          <w:rFonts w:eastAsia="Times New Roman" w:asciiTheme="majorHAnsi" w:hAnsiTheme="majorHAnsi" w:cstheme="majorHAnsi"/>
        </w:rPr>
        <w:t xml:space="preserve">l jaren tellen jagers de wildsoorten in hun </w:t>
      </w:r>
      <w:r w:rsidR="00A81B2D">
        <w:rPr>
          <w:rFonts w:eastAsia="Times New Roman" w:asciiTheme="majorHAnsi" w:hAnsiTheme="majorHAnsi" w:cstheme="majorHAnsi"/>
        </w:rPr>
        <w:t xml:space="preserve">jachtvelden. </w:t>
      </w:r>
      <w:r w:rsidRPr="00117BD7" w:rsidR="00A81B2D">
        <w:rPr>
          <w:rFonts w:eastAsia="Times New Roman" w:asciiTheme="majorHAnsi" w:hAnsiTheme="majorHAnsi" w:cstheme="majorHAnsi"/>
          <w:b/>
          <w:bCs/>
        </w:rPr>
        <w:t xml:space="preserve">Deze gegevens </w:t>
      </w:r>
      <w:r w:rsidRPr="00117BD7" w:rsidR="00117BD7">
        <w:rPr>
          <w:rFonts w:eastAsia="Times New Roman" w:asciiTheme="majorHAnsi" w:hAnsiTheme="majorHAnsi" w:cstheme="majorHAnsi"/>
          <w:b/>
          <w:bCs/>
        </w:rPr>
        <w:t xml:space="preserve">van </w:t>
      </w:r>
      <w:proofErr w:type="spellStart"/>
      <w:r w:rsidRPr="00117BD7" w:rsidR="00117BD7">
        <w:rPr>
          <w:rFonts w:eastAsia="Times New Roman" w:asciiTheme="majorHAnsi" w:hAnsiTheme="majorHAnsi" w:cstheme="majorHAnsi"/>
          <w:b/>
          <w:bCs/>
        </w:rPr>
        <w:t>WBEs</w:t>
      </w:r>
      <w:proofErr w:type="spellEnd"/>
      <w:r w:rsidRPr="00117BD7" w:rsidR="00117BD7">
        <w:rPr>
          <w:rFonts w:eastAsia="Times New Roman" w:asciiTheme="majorHAnsi" w:hAnsiTheme="majorHAnsi" w:cstheme="majorHAnsi"/>
          <w:b/>
          <w:bCs/>
        </w:rPr>
        <w:t xml:space="preserve"> </w:t>
      </w:r>
      <w:r w:rsidRPr="00117BD7" w:rsidR="00D97585">
        <w:rPr>
          <w:rFonts w:eastAsia="Times New Roman" w:asciiTheme="majorHAnsi" w:hAnsiTheme="majorHAnsi" w:cstheme="majorHAnsi"/>
          <w:b/>
          <w:bCs/>
        </w:rPr>
        <w:t xml:space="preserve">kunnen </w:t>
      </w:r>
      <w:r w:rsidRPr="00117BD7" w:rsidR="00F44E19">
        <w:rPr>
          <w:rFonts w:eastAsia="Times New Roman" w:asciiTheme="majorHAnsi" w:hAnsiTheme="majorHAnsi" w:cstheme="majorHAnsi"/>
          <w:b/>
          <w:bCs/>
        </w:rPr>
        <w:t>het</w:t>
      </w:r>
      <w:r w:rsidRPr="00117BD7" w:rsidR="00D97585">
        <w:rPr>
          <w:rFonts w:eastAsia="Times New Roman" w:asciiTheme="majorHAnsi" w:hAnsiTheme="majorHAnsi" w:cstheme="majorHAnsi"/>
          <w:b/>
          <w:bCs/>
        </w:rPr>
        <w:t xml:space="preserve"> </w:t>
      </w:r>
      <w:proofErr w:type="spellStart"/>
      <w:r w:rsidRPr="00117BD7" w:rsidR="00D97585">
        <w:rPr>
          <w:rFonts w:eastAsia="Times New Roman" w:asciiTheme="majorHAnsi" w:hAnsiTheme="majorHAnsi" w:cstheme="majorHAnsi"/>
          <w:b/>
          <w:bCs/>
        </w:rPr>
        <w:t>kennisgat</w:t>
      </w:r>
      <w:proofErr w:type="spellEnd"/>
      <w:r w:rsidRPr="00117BD7" w:rsidR="00D97585">
        <w:rPr>
          <w:rFonts w:eastAsia="Times New Roman" w:asciiTheme="majorHAnsi" w:hAnsiTheme="majorHAnsi" w:cstheme="majorHAnsi"/>
          <w:b/>
          <w:bCs/>
        </w:rPr>
        <w:t xml:space="preserve"> </w:t>
      </w:r>
      <w:r w:rsidRPr="00117BD7" w:rsidR="00F44E19">
        <w:rPr>
          <w:rFonts w:eastAsia="Times New Roman" w:asciiTheme="majorHAnsi" w:hAnsiTheme="majorHAnsi" w:cstheme="majorHAnsi"/>
          <w:b/>
          <w:bCs/>
        </w:rPr>
        <w:t xml:space="preserve">in het agrarische gebied </w:t>
      </w:r>
      <w:r w:rsidRPr="00117BD7" w:rsidR="00D97585">
        <w:rPr>
          <w:rFonts w:eastAsia="Times New Roman" w:asciiTheme="majorHAnsi" w:hAnsiTheme="majorHAnsi" w:cstheme="majorHAnsi"/>
          <w:b/>
          <w:bCs/>
        </w:rPr>
        <w:t>dichten.</w:t>
      </w:r>
      <w:r w:rsidR="00A648E0">
        <w:rPr>
          <w:rFonts w:eastAsia="Times New Roman" w:asciiTheme="majorHAnsi" w:hAnsiTheme="majorHAnsi" w:cstheme="majorHAnsi"/>
        </w:rPr>
        <w:t xml:space="preserve"> </w:t>
      </w:r>
      <w:r>
        <w:rPr>
          <w:rFonts w:eastAsia="Times New Roman" w:asciiTheme="majorHAnsi" w:hAnsiTheme="majorHAnsi" w:cstheme="majorHAnsi"/>
        </w:rPr>
        <w:t>Ook word</w:t>
      </w:r>
      <w:r w:rsidR="007D410C">
        <w:rPr>
          <w:rFonts w:eastAsia="Times New Roman" w:asciiTheme="majorHAnsi" w:hAnsiTheme="majorHAnsi" w:cstheme="majorHAnsi"/>
        </w:rPr>
        <w:t>en</w:t>
      </w:r>
      <w:r>
        <w:rPr>
          <w:rFonts w:eastAsia="Times New Roman" w:asciiTheme="majorHAnsi" w:hAnsiTheme="majorHAnsi" w:cstheme="majorHAnsi"/>
        </w:rPr>
        <w:t xml:space="preserve"> in de toekomst </w:t>
      </w:r>
      <w:r w:rsidR="00CA6295">
        <w:rPr>
          <w:rFonts w:eastAsia="Times New Roman" w:asciiTheme="majorHAnsi" w:hAnsiTheme="majorHAnsi" w:cstheme="majorHAnsi"/>
        </w:rPr>
        <w:t xml:space="preserve">steeds </w:t>
      </w:r>
      <w:r>
        <w:rPr>
          <w:rFonts w:eastAsia="Times New Roman" w:asciiTheme="majorHAnsi" w:hAnsiTheme="majorHAnsi" w:cstheme="majorHAnsi"/>
        </w:rPr>
        <w:t xml:space="preserve">nauwkeurige datasets van de </w:t>
      </w:r>
      <w:proofErr w:type="spellStart"/>
      <w:r>
        <w:rPr>
          <w:rFonts w:eastAsia="Times New Roman" w:asciiTheme="majorHAnsi" w:hAnsiTheme="majorHAnsi" w:cstheme="majorHAnsi"/>
        </w:rPr>
        <w:t>WBEs</w:t>
      </w:r>
      <w:proofErr w:type="spellEnd"/>
      <w:r>
        <w:rPr>
          <w:rFonts w:eastAsia="Times New Roman" w:asciiTheme="majorHAnsi" w:hAnsiTheme="majorHAnsi" w:cstheme="majorHAnsi"/>
        </w:rPr>
        <w:t xml:space="preserve"> verwacht omdat steeds vaker </w:t>
      </w:r>
      <w:r w:rsidR="00A648E0">
        <w:rPr>
          <w:rFonts w:eastAsia="Times New Roman" w:asciiTheme="majorHAnsi" w:hAnsiTheme="majorHAnsi" w:cstheme="majorHAnsi"/>
        </w:rPr>
        <w:t>moderne middelen</w:t>
      </w:r>
      <w:r>
        <w:rPr>
          <w:rFonts w:eastAsia="Times New Roman" w:asciiTheme="majorHAnsi" w:hAnsiTheme="majorHAnsi" w:cstheme="majorHAnsi"/>
        </w:rPr>
        <w:t xml:space="preserve"> worden</w:t>
      </w:r>
      <w:r w:rsidR="00A648E0">
        <w:rPr>
          <w:rFonts w:eastAsia="Times New Roman" w:asciiTheme="majorHAnsi" w:hAnsiTheme="majorHAnsi" w:cstheme="majorHAnsi"/>
        </w:rPr>
        <w:t xml:space="preserve"> in</w:t>
      </w:r>
      <w:r>
        <w:rPr>
          <w:rFonts w:eastAsia="Times New Roman" w:asciiTheme="majorHAnsi" w:hAnsiTheme="majorHAnsi" w:cstheme="majorHAnsi"/>
        </w:rPr>
        <w:t>ge</w:t>
      </w:r>
      <w:r w:rsidR="00A648E0">
        <w:rPr>
          <w:rFonts w:eastAsia="Times New Roman" w:asciiTheme="majorHAnsi" w:hAnsiTheme="majorHAnsi" w:cstheme="majorHAnsi"/>
        </w:rPr>
        <w:t>zet</w:t>
      </w:r>
      <w:r w:rsidR="00945351">
        <w:rPr>
          <w:rFonts w:eastAsia="Times New Roman" w:asciiTheme="majorHAnsi" w:hAnsiTheme="majorHAnsi" w:cstheme="majorHAnsi"/>
        </w:rPr>
        <w:t xml:space="preserve">. </w:t>
      </w:r>
      <w:proofErr w:type="spellStart"/>
      <w:r w:rsidR="008642A8">
        <w:rPr>
          <w:rFonts w:eastAsia="Times New Roman" w:asciiTheme="majorHAnsi" w:hAnsiTheme="majorHAnsi" w:cstheme="majorHAnsi"/>
        </w:rPr>
        <w:t>WBEs</w:t>
      </w:r>
      <w:proofErr w:type="spellEnd"/>
      <w:r w:rsidR="008642A8">
        <w:rPr>
          <w:rFonts w:eastAsia="Times New Roman" w:asciiTheme="majorHAnsi" w:hAnsiTheme="majorHAnsi" w:cstheme="majorHAnsi"/>
        </w:rPr>
        <w:t xml:space="preserve"> gaan steeds vaker naar </w:t>
      </w:r>
      <w:r w:rsidR="00A648E0">
        <w:rPr>
          <w:rFonts w:eastAsia="Times New Roman" w:asciiTheme="majorHAnsi" w:hAnsiTheme="majorHAnsi" w:cstheme="majorHAnsi"/>
        </w:rPr>
        <w:t>tellingen met warmtebeeld camera</w:t>
      </w:r>
      <w:r w:rsidR="00CA6295">
        <w:rPr>
          <w:rFonts w:eastAsia="Times New Roman" w:asciiTheme="majorHAnsi" w:hAnsiTheme="majorHAnsi" w:cstheme="majorHAnsi"/>
        </w:rPr>
        <w:t>’</w:t>
      </w:r>
      <w:r w:rsidR="00A648E0">
        <w:rPr>
          <w:rFonts w:eastAsia="Times New Roman" w:asciiTheme="majorHAnsi" w:hAnsiTheme="majorHAnsi" w:cstheme="majorHAnsi"/>
        </w:rPr>
        <w:t xml:space="preserve">s </w:t>
      </w:r>
      <w:r w:rsidR="00CA6295">
        <w:rPr>
          <w:rFonts w:eastAsia="Times New Roman" w:asciiTheme="majorHAnsi" w:hAnsiTheme="majorHAnsi" w:cstheme="majorHAnsi"/>
        </w:rPr>
        <w:t xml:space="preserve">en wild </w:t>
      </w:r>
      <w:r w:rsidR="00945351">
        <w:rPr>
          <w:rFonts w:eastAsia="Times New Roman" w:asciiTheme="majorHAnsi" w:hAnsiTheme="majorHAnsi" w:cstheme="majorHAnsi"/>
        </w:rPr>
        <w:t>word</w:t>
      </w:r>
      <w:r w:rsidR="00CA6295">
        <w:rPr>
          <w:rFonts w:eastAsia="Times New Roman" w:asciiTheme="majorHAnsi" w:hAnsiTheme="majorHAnsi" w:cstheme="majorHAnsi"/>
        </w:rPr>
        <w:t>t</w:t>
      </w:r>
      <w:r w:rsidR="00A648E0">
        <w:rPr>
          <w:rFonts w:eastAsia="Times New Roman" w:asciiTheme="majorHAnsi" w:hAnsiTheme="majorHAnsi" w:cstheme="majorHAnsi"/>
        </w:rPr>
        <w:t xml:space="preserve"> </w:t>
      </w:r>
      <w:r w:rsidR="00CA6295">
        <w:rPr>
          <w:rFonts w:eastAsia="Times New Roman" w:asciiTheme="majorHAnsi" w:hAnsiTheme="majorHAnsi" w:cstheme="majorHAnsi"/>
        </w:rPr>
        <w:t xml:space="preserve">door </w:t>
      </w:r>
      <w:proofErr w:type="spellStart"/>
      <w:r w:rsidR="00CA6295">
        <w:rPr>
          <w:rFonts w:eastAsia="Times New Roman" w:asciiTheme="majorHAnsi" w:hAnsiTheme="majorHAnsi" w:cstheme="majorHAnsi"/>
        </w:rPr>
        <w:t>WBEs</w:t>
      </w:r>
      <w:proofErr w:type="spellEnd"/>
      <w:r w:rsidR="00CA6295">
        <w:rPr>
          <w:rFonts w:eastAsia="Times New Roman" w:asciiTheme="majorHAnsi" w:hAnsiTheme="majorHAnsi" w:cstheme="majorHAnsi"/>
        </w:rPr>
        <w:t xml:space="preserve"> </w:t>
      </w:r>
      <w:r w:rsidR="00A648E0">
        <w:rPr>
          <w:rFonts w:eastAsia="Times New Roman" w:asciiTheme="majorHAnsi" w:hAnsiTheme="majorHAnsi" w:cstheme="majorHAnsi"/>
        </w:rPr>
        <w:t xml:space="preserve">geprotocolleerd </w:t>
      </w:r>
      <w:r w:rsidR="00CA6295">
        <w:rPr>
          <w:rFonts w:eastAsia="Times New Roman" w:asciiTheme="majorHAnsi" w:hAnsiTheme="majorHAnsi" w:cstheme="majorHAnsi"/>
        </w:rPr>
        <w:t xml:space="preserve">geteld hetgeen </w:t>
      </w:r>
      <w:r w:rsidR="00A648E0">
        <w:rPr>
          <w:rFonts w:eastAsia="Times New Roman" w:asciiTheme="majorHAnsi" w:hAnsiTheme="majorHAnsi" w:cstheme="majorHAnsi"/>
        </w:rPr>
        <w:t xml:space="preserve">een wetenschappelijke basis </w:t>
      </w:r>
      <w:r w:rsidR="00CA6295">
        <w:rPr>
          <w:rFonts w:eastAsia="Times New Roman" w:asciiTheme="majorHAnsi" w:hAnsiTheme="majorHAnsi" w:cstheme="majorHAnsi"/>
        </w:rPr>
        <w:t>kan</w:t>
      </w:r>
      <w:r w:rsidR="00A648E0">
        <w:rPr>
          <w:rFonts w:eastAsia="Times New Roman" w:asciiTheme="majorHAnsi" w:hAnsiTheme="majorHAnsi" w:cstheme="majorHAnsi"/>
        </w:rPr>
        <w:t xml:space="preserve"> vormen voor </w:t>
      </w:r>
      <w:r w:rsidR="00945351">
        <w:rPr>
          <w:rFonts w:eastAsia="Times New Roman" w:asciiTheme="majorHAnsi" w:hAnsiTheme="majorHAnsi" w:cstheme="majorHAnsi"/>
        </w:rPr>
        <w:t xml:space="preserve">het </w:t>
      </w:r>
      <w:r w:rsidR="00A648E0">
        <w:rPr>
          <w:rFonts w:eastAsia="Times New Roman" w:asciiTheme="majorHAnsi" w:hAnsiTheme="majorHAnsi" w:cstheme="majorHAnsi"/>
        </w:rPr>
        <w:t xml:space="preserve">kwantificeren van de stand van wildsoorten. </w:t>
      </w:r>
    </w:p>
    <w:p w:rsidR="00A648E0" w:rsidP="00581DDD" w:rsidRDefault="00A648E0" w14:paraId="39F7A1FC" w14:textId="6C0E160A">
      <w:pPr>
        <w:pStyle w:val="xxmsolistparagraph"/>
        <w:spacing w:before="120"/>
        <w:ind w:left="0"/>
        <w:rPr>
          <w:rFonts w:eastAsia="Times New Roman" w:asciiTheme="majorHAnsi" w:hAnsiTheme="majorHAnsi" w:cstheme="majorHAnsi"/>
        </w:rPr>
      </w:pPr>
    </w:p>
    <w:p w:rsidRPr="00E8552F" w:rsidR="00F44E19" w:rsidP="00581DDD" w:rsidRDefault="00A648E0" w14:paraId="31BB27D9" w14:textId="162FBBA9">
      <w:pPr>
        <w:pStyle w:val="xxmsolistparagraph"/>
        <w:spacing w:before="120"/>
        <w:ind w:left="0"/>
        <w:rPr>
          <w:rFonts w:eastAsia="Times New Roman" w:asciiTheme="majorHAnsi" w:hAnsiTheme="majorHAnsi" w:cstheme="majorHAnsi"/>
        </w:rPr>
      </w:pPr>
      <w:r>
        <w:rPr>
          <w:rFonts w:eastAsia="Times New Roman" w:asciiTheme="majorHAnsi" w:hAnsiTheme="majorHAnsi" w:cstheme="majorHAnsi"/>
        </w:rPr>
        <w:t xml:space="preserve">Prof </w:t>
      </w:r>
      <w:proofErr w:type="spellStart"/>
      <w:r>
        <w:rPr>
          <w:rFonts w:eastAsia="Times New Roman" w:asciiTheme="majorHAnsi" w:hAnsiTheme="majorHAnsi" w:cstheme="majorHAnsi"/>
        </w:rPr>
        <w:t>dr</w:t>
      </w:r>
      <w:proofErr w:type="spellEnd"/>
      <w:r>
        <w:rPr>
          <w:rFonts w:eastAsia="Times New Roman" w:asciiTheme="majorHAnsi" w:hAnsiTheme="majorHAnsi" w:cstheme="majorHAnsi"/>
        </w:rPr>
        <w:t xml:space="preserve"> Paul de Vos</w:t>
      </w:r>
      <w:r w:rsidR="00827060">
        <w:rPr>
          <w:rFonts w:eastAsia="Times New Roman" w:asciiTheme="majorHAnsi" w:hAnsiTheme="majorHAnsi" w:cstheme="majorHAnsi"/>
        </w:rPr>
        <w:t>, lid werkgroep wildtellingen WBE Groningen</w:t>
      </w:r>
    </w:p>
    <w:sectPr w:rsidRPr="00E8552F" w:rsidR="00F44E19" w:rsidSect="001F2D7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021BE"/>
    <w:multiLevelType w:val="multilevel"/>
    <w:tmpl w:val="76308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886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52"/>
    <w:rsid w:val="000068F8"/>
    <w:rsid w:val="00036008"/>
    <w:rsid w:val="00095203"/>
    <w:rsid w:val="00095FEE"/>
    <w:rsid w:val="00107886"/>
    <w:rsid w:val="00117BD7"/>
    <w:rsid w:val="001628ED"/>
    <w:rsid w:val="00163AED"/>
    <w:rsid w:val="00184FC0"/>
    <w:rsid w:val="0019760D"/>
    <w:rsid w:val="001C0015"/>
    <w:rsid w:val="001F2D77"/>
    <w:rsid w:val="001F2DB4"/>
    <w:rsid w:val="002058DD"/>
    <w:rsid w:val="002574A8"/>
    <w:rsid w:val="00257F83"/>
    <w:rsid w:val="00292395"/>
    <w:rsid w:val="002B7C83"/>
    <w:rsid w:val="002C60F5"/>
    <w:rsid w:val="002D08BB"/>
    <w:rsid w:val="002D62D8"/>
    <w:rsid w:val="002E5332"/>
    <w:rsid w:val="002F4354"/>
    <w:rsid w:val="00313881"/>
    <w:rsid w:val="00314BD1"/>
    <w:rsid w:val="00323D4F"/>
    <w:rsid w:val="003560ED"/>
    <w:rsid w:val="003B546D"/>
    <w:rsid w:val="004143DE"/>
    <w:rsid w:val="00426153"/>
    <w:rsid w:val="00433841"/>
    <w:rsid w:val="00434D56"/>
    <w:rsid w:val="00471561"/>
    <w:rsid w:val="0048437D"/>
    <w:rsid w:val="004D2094"/>
    <w:rsid w:val="004F0B22"/>
    <w:rsid w:val="004F0DD2"/>
    <w:rsid w:val="0052784E"/>
    <w:rsid w:val="0053222A"/>
    <w:rsid w:val="005348FE"/>
    <w:rsid w:val="0054322A"/>
    <w:rsid w:val="00573659"/>
    <w:rsid w:val="00580DB2"/>
    <w:rsid w:val="00581DDD"/>
    <w:rsid w:val="005A6152"/>
    <w:rsid w:val="005A670B"/>
    <w:rsid w:val="00630177"/>
    <w:rsid w:val="00636425"/>
    <w:rsid w:val="00643775"/>
    <w:rsid w:val="00696F4F"/>
    <w:rsid w:val="006A613C"/>
    <w:rsid w:val="006B4AC5"/>
    <w:rsid w:val="006C0C42"/>
    <w:rsid w:val="006C7AE8"/>
    <w:rsid w:val="006D05C6"/>
    <w:rsid w:val="007009A7"/>
    <w:rsid w:val="00706203"/>
    <w:rsid w:val="00730E98"/>
    <w:rsid w:val="00782FE5"/>
    <w:rsid w:val="007D410C"/>
    <w:rsid w:val="007E66AC"/>
    <w:rsid w:val="00823702"/>
    <w:rsid w:val="00827060"/>
    <w:rsid w:val="008454F2"/>
    <w:rsid w:val="0086243E"/>
    <w:rsid w:val="008642A8"/>
    <w:rsid w:val="00872112"/>
    <w:rsid w:val="008A6E63"/>
    <w:rsid w:val="00902D6E"/>
    <w:rsid w:val="009101F1"/>
    <w:rsid w:val="00937FDE"/>
    <w:rsid w:val="00945351"/>
    <w:rsid w:val="009A1BFD"/>
    <w:rsid w:val="009C708A"/>
    <w:rsid w:val="009D4FA5"/>
    <w:rsid w:val="009E47D9"/>
    <w:rsid w:val="00A05BA0"/>
    <w:rsid w:val="00A071BF"/>
    <w:rsid w:val="00A648E0"/>
    <w:rsid w:val="00A81B2D"/>
    <w:rsid w:val="00A83AF9"/>
    <w:rsid w:val="00A85887"/>
    <w:rsid w:val="00AE6109"/>
    <w:rsid w:val="00AE7591"/>
    <w:rsid w:val="00AF500E"/>
    <w:rsid w:val="00B13FED"/>
    <w:rsid w:val="00B16285"/>
    <w:rsid w:val="00B56402"/>
    <w:rsid w:val="00B657D4"/>
    <w:rsid w:val="00B86F34"/>
    <w:rsid w:val="00BA7256"/>
    <w:rsid w:val="00BB1D4B"/>
    <w:rsid w:val="00BB2600"/>
    <w:rsid w:val="00BB4409"/>
    <w:rsid w:val="00C111CE"/>
    <w:rsid w:val="00C2528C"/>
    <w:rsid w:val="00C25560"/>
    <w:rsid w:val="00C370EE"/>
    <w:rsid w:val="00C53744"/>
    <w:rsid w:val="00C55441"/>
    <w:rsid w:val="00C706B5"/>
    <w:rsid w:val="00C736B6"/>
    <w:rsid w:val="00C77916"/>
    <w:rsid w:val="00C84E78"/>
    <w:rsid w:val="00C97466"/>
    <w:rsid w:val="00CA0B52"/>
    <w:rsid w:val="00CA6295"/>
    <w:rsid w:val="00CB70DB"/>
    <w:rsid w:val="00CD16DB"/>
    <w:rsid w:val="00D4031C"/>
    <w:rsid w:val="00D47513"/>
    <w:rsid w:val="00D51261"/>
    <w:rsid w:val="00D526AC"/>
    <w:rsid w:val="00D578C5"/>
    <w:rsid w:val="00D61CF6"/>
    <w:rsid w:val="00D6453B"/>
    <w:rsid w:val="00D726B9"/>
    <w:rsid w:val="00D7715A"/>
    <w:rsid w:val="00D81B09"/>
    <w:rsid w:val="00D96B59"/>
    <w:rsid w:val="00D97585"/>
    <w:rsid w:val="00DD404C"/>
    <w:rsid w:val="00DF74E3"/>
    <w:rsid w:val="00E00D19"/>
    <w:rsid w:val="00E22558"/>
    <w:rsid w:val="00E73CAD"/>
    <w:rsid w:val="00E8552F"/>
    <w:rsid w:val="00EE06F7"/>
    <w:rsid w:val="00EE313F"/>
    <w:rsid w:val="00EF2FC3"/>
    <w:rsid w:val="00F1026F"/>
    <w:rsid w:val="00F145CA"/>
    <w:rsid w:val="00F40E88"/>
    <w:rsid w:val="00F44E19"/>
    <w:rsid w:val="00F657A0"/>
    <w:rsid w:val="00FC65E7"/>
    <w:rsid w:val="00FF59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F35B"/>
  <w15:chartTrackingRefBased/>
  <w15:docId w15:val="{62AAC7E7-56DA-4698-BAA9-946B9798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xmsonormal">
    <w:name w:val="x_xmsonormal"/>
    <w:basedOn w:val="Standaard"/>
    <w:rsid w:val="00CA0B52"/>
    <w:pPr>
      <w:spacing w:after="0" w:line="240" w:lineRule="auto"/>
    </w:pPr>
    <w:rPr>
      <w:rFonts w:ascii="Calibri" w:hAnsi="Calibri" w:cs="Calibri"/>
      <w:lang w:eastAsia="nl-NL"/>
    </w:rPr>
  </w:style>
  <w:style w:type="paragraph" w:customStyle="1" w:styleId="xxmsolistparagraph">
    <w:name w:val="x_xmsolistparagraph"/>
    <w:basedOn w:val="Standaard"/>
    <w:rsid w:val="00CA0B52"/>
    <w:pPr>
      <w:spacing w:after="0" w:line="240" w:lineRule="auto"/>
      <w:ind w:left="720"/>
    </w:pPr>
    <w:rPr>
      <w:rFonts w:ascii="Calibri" w:hAnsi="Calibri" w:cs="Calibri"/>
      <w:lang w:eastAsia="nl-NL"/>
    </w:rPr>
  </w:style>
  <w:style w:type="paragraph" w:customStyle="1" w:styleId="Default">
    <w:name w:val="Default"/>
    <w:rsid w:val="00CA0B52"/>
    <w:pPr>
      <w:autoSpaceDE w:val="0"/>
      <w:autoSpaceDN w:val="0"/>
      <w:adjustRightInd w:val="0"/>
      <w:spacing w:after="0"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6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1051</ap:Words>
  <ap:Characters>5784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2022-11-20T11:29:00.0000000Z</dcterms:created>
  <dcterms:modified xsi:type="dcterms:W3CDTF">2022-11-21T19:07:00.0000000Z</dcterms:modified>
  <version/>
  <category/>
</coreProperties>
</file>