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E7A00" w:rsidTr="00D9561B" w14:paraId="29E7391B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C3504" w14:paraId="22BE8D66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C3504" w14:paraId="0343486B" w14:textId="77777777">
            <w:r>
              <w:t>Postbus 20018</w:t>
            </w:r>
          </w:p>
          <w:p w:rsidR="008E3932" w:rsidP="00D9561B" w:rsidRDefault="00DC3504" w14:paraId="473DD37D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E7A00" w:rsidTr="00FF66F9" w14:paraId="2B6F3CC5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DC3504" w14:paraId="2686915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0758DF" w14:paraId="13833404" w14:textId="7AB87FEF">
            <w:pPr>
              <w:rPr>
                <w:lang w:eastAsia="en-US"/>
              </w:rPr>
            </w:pPr>
            <w:r>
              <w:rPr>
                <w:lang w:eastAsia="en-US"/>
              </w:rPr>
              <w:t>16 november 2022</w:t>
            </w:r>
          </w:p>
        </w:tc>
      </w:tr>
      <w:tr w:rsidR="007E7A00" w:rsidTr="00FF66F9" w14:paraId="12D6A04A" w14:textId="77777777">
        <w:trPr>
          <w:trHeight w:val="368"/>
        </w:trPr>
        <w:tc>
          <w:tcPr>
            <w:tcW w:w="929" w:type="dxa"/>
          </w:tcPr>
          <w:p w:rsidR="0005404B" w:rsidP="00FF66F9" w:rsidRDefault="00DC3504" w14:paraId="657B17B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947F49" w14:paraId="3E490877" w14:textId="2870F259">
            <w:pPr>
              <w:rPr>
                <w:lang w:eastAsia="en-US"/>
              </w:rPr>
            </w:pPr>
            <w:r>
              <w:rPr>
                <w:lang w:eastAsia="en-US"/>
              </w:rPr>
              <w:t>Beantwoording van de vragen van de D66-fractie naar aanleiding van de V</w:t>
            </w:r>
            <w:r w:rsidR="00DC3504">
              <w:rPr>
                <w:lang w:eastAsia="en-US"/>
              </w:rPr>
              <w:t>erzamelbrief moties en toezeggingen primair en voorgezet onderwijs</w:t>
            </w:r>
          </w:p>
        </w:tc>
      </w:tr>
    </w:tbl>
    <w:p w:rsidR="007E7A00" w:rsidRDefault="007E7A00" w14:paraId="4ECFEF4E" w14:textId="1C786080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7E7A00" w:rsidTr="00A421A1" w14:paraId="605E3D96" w14:textId="77777777">
        <w:tc>
          <w:tcPr>
            <w:tcW w:w="2160" w:type="dxa"/>
          </w:tcPr>
          <w:p w:rsidRPr="00F53C9D" w:rsidR="006205C0" w:rsidP="00686AED" w:rsidRDefault="00DC3504" w14:paraId="1A1C5490" w14:textId="77777777">
            <w:pPr>
              <w:pStyle w:val="Colofonkop"/>
              <w:framePr w:hSpace="0" w:wrap="auto" w:hAnchor="text" w:vAnchor="margin" w:xAlign="left" w:yAlign="inline"/>
            </w:pPr>
            <w:r>
              <w:t>Voortgezet Onderwijs</w:t>
            </w:r>
          </w:p>
          <w:p w:rsidR="006205C0" w:rsidP="00A421A1" w:rsidRDefault="00DC3504" w14:paraId="4BE4C7E4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C3504" w14:paraId="22D55CC8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C3504" w14:paraId="6E552E29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C3504" w14:paraId="54D8BC00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C3504" w14:paraId="19B1356D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DC3504" w14:paraId="3E5B5FE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2073" w:rsidR="006205C0" w:rsidP="00A421A1" w:rsidRDefault="006205C0" w14:paraId="113CB0FB" w14:textId="709D58B3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7E7A00" w:rsidTr="00A421A1" w14:paraId="7762210C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1A6D8A5F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7E7A00" w:rsidTr="00A421A1" w14:paraId="0F9A162C" w14:textId="77777777">
        <w:trPr>
          <w:trHeight w:val="450"/>
        </w:trPr>
        <w:tc>
          <w:tcPr>
            <w:tcW w:w="2160" w:type="dxa"/>
          </w:tcPr>
          <w:p w:rsidR="00F51A76" w:rsidP="00A421A1" w:rsidRDefault="00DC3504" w14:paraId="0A9AAE9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DC3504" w14:paraId="6B28999D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34675839</w:t>
            </w:r>
          </w:p>
        </w:tc>
      </w:tr>
      <w:tr w:rsidR="007E7A00" w:rsidTr="00A421A1" w14:paraId="7DEDE425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DC3504" w14:paraId="25514C76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DC3504" w14:paraId="3AEF005E" w14:textId="62FD208D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27 </w:t>
            </w:r>
            <w:r w:rsidR="003F43F6">
              <w:rPr>
                <w:sz w:val="13"/>
                <w:szCs w:val="13"/>
              </w:rPr>
              <w:t xml:space="preserve">september </w:t>
            </w:r>
            <w:r>
              <w:rPr>
                <w:sz w:val="13"/>
                <w:szCs w:val="13"/>
              </w:rPr>
              <w:t>2022</w:t>
            </w:r>
          </w:p>
        </w:tc>
      </w:tr>
      <w:tr w:rsidR="007E7A00" w:rsidTr="00A421A1" w14:paraId="4FBE1381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DC3504" w14:paraId="2A56630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947F49" w14:paraId="4F2168CB" w14:textId="07B30566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1299500</w:t>
            </w:r>
          </w:p>
        </w:tc>
      </w:tr>
    </w:tbl>
    <w:p w:rsidR="00215356" w:rsidRDefault="00215356" w14:paraId="49FF1AF2" w14:textId="77777777"/>
    <w:p w:rsidR="006205C0" w:rsidP="00A421A1" w:rsidRDefault="006205C0" w14:paraId="5AB9A302" w14:textId="77777777"/>
    <w:p w:rsidR="00910A65" w:rsidP="00CA35E4" w:rsidRDefault="00405133" w14:paraId="1EAF6F8D" w14:textId="515BBE20">
      <w:r>
        <w:t xml:space="preserve">Hierbij stuur </w:t>
      </w:r>
      <w:r w:rsidR="00D45993">
        <w:t>ik u</w:t>
      </w:r>
      <w:r w:rsidR="00C82662">
        <w:t xml:space="preserve"> </w:t>
      </w:r>
      <w:r w:rsidRPr="00DC3504" w:rsidR="00DC3504">
        <w:t>d</w:t>
      </w:r>
      <w:r w:rsidRPr="00DC3504" w:rsidR="00935893">
        <w:t>e</w:t>
      </w:r>
      <w:r w:rsidRPr="00DC3504" w:rsidR="00DC3504">
        <w:t xml:space="preserve"> antwoorden op de</w:t>
      </w:r>
      <w:r w:rsidRPr="00DC3504" w:rsidR="00935893">
        <w:t xml:space="preserve"> vragen</w:t>
      </w:r>
      <w:r w:rsidR="00DC3504">
        <w:t xml:space="preserve"> van de </w:t>
      </w:r>
      <w:r w:rsidR="00947F49">
        <w:t>leden van de D66-fractie</w:t>
      </w:r>
      <w:r w:rsidR="00B36EBB">
        <w:t xml:space="preserve"> </w:t>
      </w:r>
      <w:r w:rsidR="005A74D9">
        <w:t>naar aanleiding van</w:t>
      </w:r>
      <w:r w:rsidRPr="00947F49" w:rsidR="00947F49">
        <w:t xml:space="preserve"> </w:t>
      </w:r>
      <w:r w:rsidR="00947F49">
        <w:t>de Verzamelbrief moties en toezeggingen primair en voortgezet onderwijs (Kamerstuk 31 293 en 31 289, nr. 636)</w:t>
      </w:r>
      <w:r w:rsidR="00DC3504">
        <w:t xml:space="preserve"> van 6 juli 2022</w:t>
      </w:r>
      <w:r w:rsidR="005A74D9">
        <w:t xml:space="preserve"> inzake Samen naar Schoolklassen en Nieuwe leerweg vmbo.</w:t>
      </w:r>
    </w:p>
    <w:p w:rsidR="00930C09" w:rsidP="00CA35E4" w:rsidRDefault="00930C09" w14:paraId="4B57364F" w14:textId="77777777"/>
    <w:p w:rsidR="00DC3504" w:rsidP="00CA35E4" w:rsidRDefault="00DC3504" w14:paraId="6C4CC6BA" w14:textId="77777777"/>
    <w:p w:rsidR="005768E4" w:rsidP="00CA35E4" w:rsidRDefault="00DC3504" w14:paraId="6BCB567A" w14:textId="59AA10A1">
      <w:r>
        <w:t>De minister voor Primair en Voortgezet Onderwijs,</w:t>
      </w:r>
    </w:p>
    <w:p w:rsidR="00983DB3" w:rsidP="003A7160" w:rsidRDefault="00983DB3" w14:paraId="72C18818" w14:textId="77777777"/>
    <w:p w:rsidR="00983DB3" w:rsidP="003A7160" w:rsidRDefault="00983DB3" w14:paraId="058EF1A4" w14:textId="77777777"/>
    <w:p w:rsidR="00983DB3" w:rsidP="003A7160" w:rsidRDefault="00983DB3" w14:paraId="57D8C9DD" w14:textId="77777777"/>
    <w:p w:rsidR="00983DB3" w:rsidP="003A7160" w:rsidRDefault="00983DB3" w14:paraId="32C50059" w14:textId="77777777"/>
    <w:p w:rsidR="00983DB3" w:rsidP="003A7160" w:rsidRDefault="00DC3504" w14:paraId="4AAB20BC" w14:textId="77777777">
      <w:r>
        <w:t>Dennis Wiersma</w:t>
      </w:r>
    </w:p>
    <w:p w:rsidR="002F1B8A" w:rsidP="003A7160" w:rsidRDefault="002F1B8A" w14:paraId="2213B44D" w14:textId="77777777"/>
    <w:p w:rsidR="002F1B8A" w:rsidP="003A7160" w:rsidRDefault="002F1B8A" w14:paraId="68F8A5F1" w14:textId="77777777"/>
    <w:p w:rsidR="00184B30" w:rsidP="00A60B58" w:rsidRDefault="00184B30" w14:paraId="260302B1" w14:textId="77777777"/>
    <w:p w:rsidR="00184B30" w:rsidP="00A60B58" w:rsidRDefault="00184B30" w14:paraId="5C8B089B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47039" w14:textId="77777777" w:rsidR="00CE415A" w:rsidRDefault="00DC3504">
      <w:pPr>
        <w:spacing w:line="240" w:lineRule="auto"/>
      </w:pPr>
      <w:r>
        <w:separator/>
      </w:r>
    </w:p>
  </w:endnote>
  <w:endnote w:type="continuationSeparator" w:id="0">
    <w:p w14:paraId="18165E6E" w14:textId="77777777" w:rsidR="00CE415A" w:rsidRDefault="00DC35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0C3D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5E4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E7A00" w14:paraId="06E4AE8C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3231D668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CFB11BF" w14:textId="77777777" w:rsidR="002F71BB" w:rsidRPr="004C7E1D" w:rsidRDefault="00DC350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E08E264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E7A00" w14:paraId="4B9297C3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144DB253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03BED8DF" w14:textId="5B57DB52" w:rsidR="00D17084" w:rsidRPr="004C7E1D" w:rsidRDefault="00DC350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758D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1D4E8E2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60703" w14:textId="77777777" w:rsidR="00CE415A" w:rsidRDefault="00DC3504">
      <w:pPr>
        <w:spacing w:line="240" w:lineRule="auto"/>
      </w:pPr>
      <w:r>
        <w:separator/>
      </w:r>
    </w:p>
  </w:footnote>
  <w:footnote w:type="continuationSeparator" w:id="0">
    <w:p w14:paraId="093B8EDC" w14:textId="77777777" w:rsidR="00CE415A" w:rsidRDefault="00DC35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BDAC5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E7A00" w14:paraId="4B4F201F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D5259E3" w14:textId="77777777" w:rsidR="00527BD4" w:rsidRPr="00275984" w:rsidRDefault="00527BD4" w:rsidP="00BF4427">
          <w:pPr>
            <w:pStyle w:val="Huisstijl-Rubricering"/>
          </w:pPr>
        </w:p>
      </w:tc>
    </w:tr>
  </w:tbl>
  <w:p w14:paraId="35902A1E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E7A00" w14:paraId="53C7F837" w14:textId="77777777" w:rsidTr="003B528D">
      <w:tc>
        <w:tcPr>
          <w:tcW w:w="2160" w:type="dxa"/>
          <w:shd w:val="clear" w:color="auto" w:fill="auto"/>
        </w:tcPr>
        <w:p w14:paraId="76AC871A" w14:textId="77777777" w:rsidR="002F71BB" w:rsidRPr="000407BB" w:rsidRDefault="00DC3504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7E7A00" w14:paraId="061CD42C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398A34EA" w14:textId="77777777" w:rsidR="00E35CF4" w:rsidRPr="005D283A" w:rsidRDefault="00DC3504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34675839</w:t>
          </w:r>
        </w:p>
      </w:tc>
    </w:tr>
  </w:tbl>
  <w:p w14:paraId="1B04435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E7A00" w14:paraId="1157B522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4266913D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3DEBC01" w14:textId="77777777" w:rsidR="00704845" w:rsidRDefault="00DC3504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45BC31A" wp14:editId="4F586415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032898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2DF7351" w14:textId="77777777" w:rsidR="00483ECA" w:rsidRDefault="00483ECA" w:rsidP="00D037A9"/>
      </w:tc>
    </w:tr>
  </w:tbl>
  <w:p w14:paraId="6CCC907F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E7A00" w14:paraId="180DE80C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7ED04C59" w14:textId="77777777" w:rsidR="00527BD4" w:rsidRPr="00963440" w:rsidRDefault="00DC3504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E7A00" w14:paraId="578F169E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88BD59F" w14:textId="77777777" w:rsidR="00093ABC" w:rsidRPr="00963440" w:rsidRDefault="00093ABC" w:rsidP="00963440"/>
      </w:tc>
    </w:tr>
    <w:tr w:rsidR="007E7A00" w14:paraId="3142F817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27638DC8" w14:textId="77777777" w:rsidR="00A604D3" w:rsidRPr="00963440" w:rsidRDefault="00A604D3" w:rsidP="00963440"/>
      </w:tc>
    </w:tr>
    <w:tr w:rsidR="007E7A00" w14:paraId="007934E9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1345A4D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4EF88B7" w14:textId="77777777" w:rsidR="006F273B" w:rsidRDefault="006F273B" w:rsidP="00BC4AE3">
    <w:pPr>
      <w:pStyle w:val="Koptekst"/>
    </w:pPr>
  </w:p>
  <w:p w14:paraId="345CA58E" w14:textId="77777777" w:rsidR="00153BD0" w:rsidRDefault="00153BD0" w:rsidP="00BC4AE3">
    <w:pPr>
      <w:pStyle w:val="Koptekst"/>
    </w:pPr>
  </w:p>
  <w:p w14:paraId="61480C0E" w14:textId="77777777" w:rsidR="0044605E" w:rsidRDefault="0044605E" w:rsidP="00BC4AE3">
    <w:pPr>
      <w:pStyle w:val="Koptekst"/>
    </w:pPr>
  </w:p>
  <w:p w14:paraId="24035C44" w14:textId="77777777" w:rsidR="0044605E" w:rsidRDefault="0044605E" w:rsidP="00BC4AE3">
    <w:pPr>
      <w:pStyle w:val="Koptekst"/>
    </w:pPr>
  </w:p>
  <w:p w14:paraId="2FF754C0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388024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C6E44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A68A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FC9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1CD4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B4A3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CAFF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A484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22E0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C88A1E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5E22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CA05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48F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3CFE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E68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E4D6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3C7D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ACB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58DF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3F6"/>
    <w:rsid w:val="003F44B7"/>
    <w:rsid w:val="004008E9"/>
    <w:rsid w:val="00405133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4D9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E7A0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47F49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15A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3504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44E71"/>
  <w15:docId w15:val="{3C3F9F1D-D0DE-4946-94D6-769F2038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685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2022-11-16T09:51:00.0000000Z</dcterms:created>
  <dcterms:modified xsi:type="dcterms:W3CDTF">2022-11-16T09:51:00.0000000Z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O200FOK</vt:lpwstr>
  </property>
  <property fmtid="{D5CDD505-2E9C-101B-9397-08002B2CF9AE}" pid="3" name="Author">
    <vt:lpwstr>O200FOK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Commissiebrief inzake Verslag SO verzamelbrief moties en toezeggingen primair en voorgezet onderwijs</vt:lpwstr>
  </property>
  <property fmtid="{D5CDD505-2E9C-101B-9397-08002B2CF9AE}" pid="9" name="ocw_directie">
    <vt:lpwstr>VO/LOT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O200FOK</vt:lpwstr>
  </property>
</Properties>
</file>