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06A9" w:rsidP="00C45068" w:rsidRDefault="00277DF5" w14:paraId="53EE2EA0" w14:textId="77777777">
      <w:pPr>
        <w:pStyle w:val="Geenafstand"/>
        <w:rPr>
          <w:rFonts w:cstheme="minorHAnsi"/>
          <w:b/>
          <w:bCs/>
          <w:sz w:val="24"/>
          <w:szCs w:val="24"/>
        </w:rPr>
      </w:pPr>
      <w:r w:rsidRPr="00E41159">
        <w:rPr>
          <w:rFonts w:cstheme="minorHAnsi"/>
          <w:b/>
          <w:bCs/>
          <w:sz w:val="24"/>
          <w:szCs w:val="24"/>
        </w:rPr>
        <w:t>Rondetafelgesprek</w:t>
      </w:r>
      <w:r w:rsidRPr="00E41159" w:rsidR="00AB1C24">
        <w:rPr>
          <w:rFonts w:cstheme="minorHAnsi"/>
          <w:b/>
          <w:bCs/>
          <w:sz w:val="24"/>
          <w:szCs w:val="24"/>
        </w:rPr>
        <w:t xml:space="preserve"> Voortgang gebiedsprocessen Vaste commissie </w:t>
      </w:r>
      <w:r w:rsidRPr="00E41159" w:rsidR="00E62553">
        <w:rPr>
          <w:rFonts w:cstheme="minorHAnsi"/>
          <w:b/>
          <w:bCs/>
          <w:sz w:val="24"/>
          <w:szCs w:val="24"/>
        </w:rPr>
        <w:t xml:space="preserve">LNV Tweede Kamer </w:t>
      </w:r>
    </w:p>
    <w:p w:rsidRPr="00E41159" w:rsidR="005D16FB" w:rsidP="00C45068" w:rsidRDefault="00E62553" w14:paraId="0C5B1FE9" w14:textId="4C3077AB">
      <w:pPr>
        <w:pStyle w:val="Geenafstand"/>
        <w:rPr>
          <w:rFonts w:cstheme="minorHAnsi"/>
          <w:b/>
          <w:bCs/>
          <w:sz w:val="24"/>
          <w:szCs w:val="24"/>
        </w:rPr>
      </w:pPr>
      <w:r w:rsidRPr="00E41159">
        <w:rPr>
          <w:rFonts w:cstheme="minorHAnsi"/>
          <w:b/>
          <w:bCs/>
          <w:sz w:val="24"/>
          <w:szCs w:val="24"/>
        </w:rPr>
        <w:t>16 november</w:t>
      </w:r>
      <w:r w:rsidR="005706A9">
        <w:rPr>
          <w:rFonts w:cstheme="minorHAnsi"/>
          <w:b/>
          <w:bCs/>
          <w:sz w:val="24"/>
          <w:szCs w:val="24"/>
        </w:rPr>
        <w:t xml:space="preserve"> 2022</w:t>
      </w:r>
    </w:p>
    <w:p w:rsidRPr="00E41159" w:rsidR="00C45068" w:rsidP="00C45068" w:rsidRDefault="00C45068" w14:paraId="151D0446" w14:textId="77777777">
      <w:pPr>
        <w:pStyle w:val="Geenafstand"/>
        <w:rPr>
          <w:rFonts w:cstheme="minorHAnsi"/>
          <w:b/>
          <w:bCs/>
          <w:sz w:val="24"/>
          <w:szCs w:val="24"/>
        </w:rPr>
      </w:pPr>
    </w:p>
    <w:p w:rsidRPr="00E41159" w:rsidR="00E62553" w:rsidRDefault="00E62553" w14:paraId="79FD41F0" w14:textId="4E7438DD">
      <w:pPr>
        <w:rPr>
          <w:rFonts w:cstheme="minorHAnsi"/>
          <w:b/>
          <w:bCs/>
          <w:sz w:val="24"/>
          <w:szCs w:val="24"/>
        </w:rPr>
      </w:pPr>
      <w:r w:rsidRPr="00E41159">
        <w:rPr>
          <w:rFonts w:cstheme="minorHAnsi"/>
          <w:b/>
          <w:bCs/>
          <w:sz w:val="24"/>
          <w:szCs w:val="24"/>
        </w:rPr>
        <w:t>Gebiedspr</w:t>
      </w:r>
      <w:r w:rsidRPr="00E41159" w:rsidR="00995129">
        <w:rPr>
          <w:rFonts w:cstheme="minorHAnsi"/>
          <w:b/>
          <w:bCs/>
          <w:sz w:val="24"/>
          <w:szCs w:val="24"/>
        </w:rPr>
        <w:t>o</w:t>
      </w:r>
      <w:r w:rsidRPr="00E41159">
        <w:rPr>
          <w:rFonts w:cstheme="minorHAnsi"/>
          <w:b/>
          <w:bCs/>
          <w:sz w:val="24"/>
          <w:szCs w:val="24"/>
        </w:rPr>
        <w:t>ces Veenhuizen provincie Drenthe</w:t>
      </w:r>
    </w:p>
    <w:p w:rsidRPr="00E41159" w:rsidR="006F72E6" w:rsidP="004636DF" w:rsidRDefault="006F72E6" w14:paraId="67AF03FD" w14:textId="68BE7571">
      <w:pPr>
        <w:pStyle w:val="Geenafstand"/>
        <w:rPr>
          <w:rFonts w:cstheme="minorHAnsi"/>
          <w:i/>
          <w:iCs/>
        </w:rPr>
      </w:pPr>
      <w:r w:rsidRPr="00E41159">
        <w:rPr>
          <w:rFonts w:cstheme="minorHAnsi"/>
          <w:i/>
          <w:iCs/>
        </w:rPr>
        <w:t>Het gebied</w:t>
      </w:r>
    </w:p>
    <w:p w:rsidRPr="00E41159" w:rsidR="00BF5607" w:rsidP="004636DF" w:rsidRDefault="00614940" w14:paraId="10C4E2D0" w14:textId="1A3D0544">
      <w:pPr>
        <w:pStyle w:val="Geenafstand"/>
        <w:rPr>
          <w:rFonts w:cstheme="minorHAnsi"/>
        </w:rPr>
      </w:pPr>
      <w:r w:rsidRPr="00E41159">
        <w:rPr>
          <w:rFonts w:cstheme="minorHAnsi"/>
        </w:rPr>
        <w:t xml:space="preserve">Het </w:t>
      </w:r>
      <w:r w:rsidRPr="00E41159" w:rsidR="00E20B1F">
        <w:rPr>
          <w:rFonts w:cstheme="minorHAnsi"/>
        </w:rPr>
        <w:t>werk</w:t>
      </w:r>
      <w:r w:rsidRPr="00E41159">
        <w:rPr>
          <w:rFonts w:cstheme="minorHAnsi"/>
        </w:rPr>
        <w:t>gebied</w:t>
      </w:r>
      <w:r w:rsidRPr="00E41159" w:rsidR="00641C57">
        <w:rPr>
          <w:rFonts w:cstheme="minorHAnsi"/>
        </w:rPr>
        <w:t xml:space="preserve"> grenst aan de zuidkant aan het N2000 gebied </w:t>
      </w:r>
      <w:proofErr w:type="spellStart"/>
      <w:r w:rsidRPr="00E41159" w:rsidR="00641C57">
        <w:rPr>
          <w:rFonts w:cstheme="minorHAnsi"/>
        </w:rPr>
        <w:t>F</w:t>
      </w:r>
      <w:r w:rsidRPr="00E41159" w:rsidR="009B021A">
        <w:rPr>
          <w:rFonts w:cstheme="minorHAnsi"/>
        </w:rPr>
        <w:t>o</w:t>
      </w:r>
      <w:r w:rsidRPr="00E41159" w:rsidR="00641C57">
        <w:rPr>
          <w:rFonts w:cstheme="minorHAnsi"/>
        </w:rPr>
        <w:t>chtelo</w:t>
      </w:r>
      <w:r w:rsidRPr="00E41159" w:rsidR="00E20B1F">
        <w:rPr>
          <w:rFonts w:cstheme="minorHAnsi"/>
        </w:rPr>
        <w:t>ë</w:t>
      </w:r>
      <w:r w:rsidRPr="00E41159" w:rsidR="00641C57">
        <w:rPr>
          <w:rFonts w:cstheme="minorHAnsi"/>
        </w:rPr>
        <w:t>rveen</w:t>
      </w:r>
      <w:proofErr w:type="spellEnd"/>
      <w:r w:rsidRPr="00E41159" w:rsidR="00641C57">
        <w:rPr>
          <w:rFonts w:cstheme="minorHAnsi"/>
        </w:rPr>
        <w:t xml:space="preserve"> en aan de noordkant aan het NNN-gebied De </w:t>
      </w:r>
      <w:proofErr w:type="spellStart"/>
      <w:r w:rsidRPr="00E41159" w:rsidR="00641C57">
        <w:rPr>
          <w:rFonts w:cstheme="minorHAnsi"/>
        </w:rPr>
        <w:t>Slokkert</w:t>
      </w:r>
      <w:proofErr w:type="spellEnd"/>
      <w:r w:rsidRPr="00E41159" w:rsidR="00641C57">
        <w:rPr>
          <w:rFonts w:cstheme="minorHAnsi"/>
        </w:rPr>
        <w:t xml:space="preserve"> en </w:t>
      </w:r>
      <w:r w:rsidRPr="00E41159" w:rsidR="00EA1C1D">
        <w:rPr>
          <w:rFonts w:cstheme="minorHAnsi"/>
        </w:rPr>
        <w:t>dat grenst weer aan het N2</w:t>
      </w:r>
      <w:r w:rsidRPr="00E41159" w:rsidR="009B021A">
        <w:rPr>
          <w:rFonts w:cstheme="minorHAnsi"/>
        </w:rPr>
        <w:t xml:space="preserve">000 gebied </w:t>
      </w:r>
      <w:proofErr w:type="spellStart"/>
      <w:r w:rsidRPr="00E41159" w:rsidR="009B021A">
        <w:rPr>
          <w:rFonts w:cstheme="minorHAnsi"/>
        </w:rPr>
        <w:t>Norgerholt</w:t>
      </w:r>
      <w:proofErr w:type="spellEnd"/>
      <w:r w:rsidRPr="00E41159" w:rsidR="009B021A">
        <w:rPr>
          <w:rFonts w:cstheme="minorHAnsi"/>
        </w:rPr>
        <w:t xml:space="preserve">. </w:t>
      </w:r>
      <w:r w:rsidRPr="00E41159" w:rsidR="007B72B8">
        <w:rPr>
          <w:rFonts w:cstheme="minorHAnsi"/>
        </w:rPr>
        <w:t xml:space="preserve">Het </w:t>
      </w:r>
      <w:r w:rsidRPr="00E41159" w:rsidR="00E20B1F">
        <w:rPr>
          <w:rFonts w:cstheme="minorHAnsi"/>
        </w:rPr>
        <w:t>werk</w:t>
      </w:r>
      <w:r w:rsidRPr="00E41159" w:rsidR="007B72B8">
        <w:rPr>
          <w:rFonts w:cstheme="minorHAnsi"/>
        </w:rPr>
        <w:t>gebied valt binnen de begrenzing</w:t>
      </w:r>
      <w:r w:rsidRPr="00E41159" w:rsidR="004519FD">
        <w:rPr>
          <w:rFonts w:cstheme="minorHAnsi"/>
        </w:rPr>
        <w:t xml:space="preserve"> van het </w:t>
      </w:r>
      <w:r w:rsidRPr="00E41159" w:rsidR="00E20B1F">
        <w:rPr>
          <w:rFonts w:cstheme="minorHAnsi"/>
        </w:rPr>
        <w:t xml:space="preserve">Unesco </w:t>
      </w:r>
      <w:r w:rsidRPr="00E41159" w:rsidR="004636DF">
        <w:rPr>
          <w:rFonts w:cstheme="minorHAnsi"/>
        </w:rPr>
        <w:t xml:space="preserve">werelderfgoed </w:t>
      </w:r>
      <w:r w:rsidRPr="00E41159" w:rsidR="004B1D36">
        <w:rPr>
          <w:rFonts w:cstheme="minorHAnsi"/>
        </w:rPr>
        <w:t>Koloniën</w:t>
      </w:r>
      <w:r w:rsidRPr="00E41159" w:rsidR="004636DF">
        <w:rPr>
          <w:rFonts w:cstheme="minorHAnsi"/>
        </w:rPr>
        <w:t xml:space="preserve"> van Weldadigheid.</w:t>
      </w:r>
      <w:r w:rsidRPr="00E41159" w:rsidR="007B72B8">
        <w:rPr>
          <w:rFonts w:cstheme="minorHAnsi"/>
        </w:rPr>
        <w:t xml:space="preserve"> </w:t>
      </w:r>
      <w:r w:rsidRPr="00E41159" w:rsidR="009B021A">
        <w:rPr>
          <w:rFonts w:cstheme="minorHAnsi"/>
        </w:rPr>
        <w:t xml:space="preserve">Het betreft </w:t>
      </w:r>
      <w:r w:rsidRPr="00E41159" w:rsidR="00DF5E21">
        <w:rPr>
          <w:rFonts w:cstheme="minorHAnsi"/>
        </w:rPr>
        <w:t>een kleine 600</w:t>
      </w:r>
      <w:r w:rsidRPr="00E41159" w:rsidR="00614298">
        <w:rPr>
          <w:rFonts w:cstheme="minorHAnsi"/>
        </w:rPr>
        <w:t xml:space="preserve"> </w:t>
      </w:r>
      <w:r w:rsidRPr="00E41159" w:rsidR="00DF5E21">
        <w:rPr>
          <w:rFonts w:cstheme="minorHAnsi"/>
        </w:rPr>
        <w:t xml:space="preserve">ha groot gebied </w:t>
      </w:r>
      <w:r w:rsidRPr="00E41159" w:rsidR="0076640E">
        <w:rPr>
          <w:rFonts w:cstheme="minorHAnsi"/>
        </w:rPr>
        <w:t xml:space="preserve">waarbinnen </w:t>
      </w:r>
      <w:r w:rsidRPr="00E41159" w:rsidR="00162FC9">
        <w:rPr>
          <w:rFonts w:cstheme="minorHAnsi"/>
        </w:rPr>
        <w:t>9</w:t>
      </w:r>
      <w:r w:rsidRPr="00E41159" w:rsidR="004636DF">
        <w:rPr>
          <w:rFonts w:cstheme="minorHAnsi"/>
        </w:rPr>
        <w:t xml:space="preserve"> </w:t>
      </w:r>
      <w:r w:rsidRPr="00E41159" w:rsidR="00162FC9">
        <w:rPr>
          <w:rFonts w:cstheme="minorHAnsi"/>
        </w:rPr>
        <w:t>landbouwbedrijven</w:t>
      </w:r>
      <w:r w:rsidRPr="00E41159" w:rsidR="00E20B1F">
        <w:rPr>
          <w:rFonts w:cstheme="minorHAnsi"/>
        </w:rPr>
        <w:t xml:space="preserve"> zitten</w:t>
      </w:r>
      <w:r w:rsidRPr="00E41159" w:rsidR="00D75FF2">
        <w:rPr>
          <w:rFonts w:cstheme="minorHAnsi"/>
        </w:rPr>
        <w:t xml:space="preserve">. </w:t>
      </w:r>
      <w:r w:rsidRPr="00E41159" w:rsidR="00614298">
        <w:rPr>
          <w:rFonts w:cstheme="minorHAnsi"/>
        </w:rPr>
        <w:t xml:space="preserve">Zowel akkerbouw als veehouderij. </w:t>
      </w:r>
      <w:r w:rsidRPr="00E41159" w:rsidR="00B613C3">
        <w:rPr>
          <w:rFonts w:cstheme="minorHAnsi"/>
        </w:rPr>
        <w:t xml:space="preserve">In 2021 heeft de provincie 1 </w:t>
      </w:r>
      <w:r w:rsidRPr="00E41159" w:rsidR="00D75FF2">
        <w:rPr>
          <w:rFonts w:cstheme="minorHAnsi"/>
        </w:rPr>
        <w:t xml:space="preserve">bedrijf </w:t>
      </w:r>
      <w:r w:rsidRPr="00E41159" w:rsidR="00B613C3">
        <w:rPr>
          <w:rFonts w:cstheme="minorHAnsi"/>
        </w:rPr>
        <w:t>aan</w:t>
      </w:r>
      <w:r w:rsidRPr="00E41159" w:rsidR="00D75FF2">
        <w:rPr>
          <w:rFonts w:cstheme="minorHAnsi"/>
        </w:rPr>
        <w:t>gekocht</w:t>
      </w:r>
      <w:r w:rsidRPr="00E41159" w:rsidR="00B613C3">
        <w:rPr>
          <w:rFonts w:cstheme="minorHAnsi"/>
        </w:rPr>
        <w:t>.</w:t>
      </w:r>
      <w:r w:rsidRPr="00E41159" w:rsidR="004636DF">
        <w:rPr>
          <w:rFonts w:cstheme="minorHAnsi"/>
        </w:rPr>
        <w:t xml:space="preserve"> </w:t>
      </w:r>
    </w:p>
    <w:p w:rsidRPr="00E41159" w:rsidR="00614298" w:rsidP="004B1D36" w:rsidRDefault="00614298" w14:paraId="57BD7513" w14:textId="77777777">
      <w:pPr>
        <w:pStyle w:val="Geenafstand"/>
        <w:rPr>
          <w:rFonts w:cstheme="minorHAnsi"/>
          <w:i/>
          <w:iCs/>
        </w:rPr>
      </w:pPr>
    </w:p>
    <w:p w:rsidRPr="00E41159" w:rsidR="004B1D36" w:rsidP="004B1D36" w:rsidRDefault="007C323F" w14:paraId="2B2EE8B6" w14:textId="26B70EBF">
      <w:pPr>
        <w:pStyle w:val="Geenafstand"/>
        <w:rPr>
          <w:rFonts w:cstheme="minorHAnsi"/>
          <w:i/>
          <w:iCs/>
        </w:rPr>
      </w:pPr>
      <w:r w:rsidRPr="00E41159">
        <w:rPr>
          <w:rFonts w:cstheme="minorHAnsi"/>
          <w:i/>
          <w:iCs/>
        </w:rPr>
        <w:t xml:space="preserve">Waarom </w:t>
      </w:r>
      <w:r w:rsidRPr="00E41159" w:rsidR="004B1D36">
        <w:rPr>
          <w:rFonts w:cstheme="minorHAnsi"/>
          <w:i/>
          <w:iCs/>
        </w:rPr>
        <w:t>dit proces</w:t>
      </w:r>
      <w:r w:rsidRPr="00E41159">
        <w:rPr>
          <w:rFonts w:cstheme="minorHAnsi"/>
          <w:i/>
          <w:iCs/>
        </w:rPr>
        <w:t xml:space="preserve">? </w:t>
      </w:r>
    </w:p>
    <w:p w:rsidRPr="00E41159" w:rsidR="001506A8" w:rsidP="004B1D36" w:rsidRDefault="0092670F" w14:paraId="59BCBAAF" w14:textId="1E53F4E0">
      <w:pPr>
        <w:pStyle w:val="Geenafstand"/>
        <w:rPr>
          <w:rFonts w:cstheme="minorHAnsi"/>
        </w:rPr>
      </w:pPr>
      <w:r w:rsidRPr="00E41159">
        <w:rPr>
          <w:rFonts w:cstheme="minorHAnsi"/>
        </w:rPr>
        <w:t>De afgelopen jaren heeft in het gebied Veenhuizen landinrichting</w:t>
      </w:r>
      <w:r w:rsidRPr="00E41159" w:rsidR="006437AC">
        <w:rPr>
          <w:rFonts w:cstheme="minorHAnsi"/>
        </w:rPr>
        <w:t xml:space="preserve"> </w:t>
      </w:r>
      <w:r w:rsidRPr="00E41159">
        <w:rPr>
          <w:rFonts w:cstheme="minorHAnsi"/>
        </w:rPr>
        <w:t xml:space="preserve">plaatsgevonden. Hoewel veel onderdelen uit het inrichtingsplan zijn gerealiseerd is het onderdeel landbouwstructuurverbetering via kavelruil niet gerealiseerd. </w:t>
      </w:r>
      <w:r w:rsidRPr="00E41159" w:rsidR="009E425E">
        <w:rPr>
          <w:rFonts w:cstheme="minorHAnsi"/>
        </w:rPr>
        <w:t xml:space="preserve">Dit kwam vooral door het ontbreken van grond. In 2021 is door de Provincie </w:t>
      </w:r>
      <w:r w:rsidRPr="00E41159" w:rsidR="00A715EF">
        <w:rPr>
          <w:rFonts w:cstheme="minorHAnsi"/>
        </w:rPr>
        <w:t xml:space="preserve">echter </w:t>
      </w:r>
      <w:r w:rsidRPr="00E41159" w:rsidR="009E425E">
        <w:rPr>
          <w:rFonts w:cstheme="minorHAnsi"/>
        </w:rPr>
        <w:t>een melkveehouderij locatie in Veenhuizen gekocht</w:t>
      </w:r>
      <w:r w:rsidRPr="00E41159" w:rsidR="00E96C97">
        <w:rPr>
          <w:rFonts w:cstheme="minorHAnsi"/>
        </w:rPr>
        <w:t xml:space="preserve"> van 90 ha. </w:t>
      </w:r>
    </w:p>
    <w:p w:rsidRPr="00E41159" w:rsidR="00E9351B" w:rsidP="004B1D36" w:rsidRDefault="001506A8" w14:paraId="18BE10E2" w14:textId="40B035FA">
      <w:pPr>
        <w:pStyle w:val="Geenafstand"/>
        <w:rPr>
          <w:rFonts w:cstheme="minorHAnsi"/>
        </w:rPr>
      </w:pPr>
      <w:r w:rsidRPr="00E41159">
        <w:rPr>
          <w:rFonts w:cstheme="minorHAnsi"/>
        </w:rPr>
        <w:t xml:space="preserve">Onder het motto </w:t>
      </w:r>
      <w:r w:rsidRPr="00E41159" w:rsidR="006627C6">
        <w:rPr>
          <w:rFonts w:cstheme="minorHAnsi"/>
        </w:rPr>
        <w:t>“</w:t>
      </w:r>
      <w:r w:rsidRPr="00E41159">
        <w:rPr>
          <w:rFonts w:cstheme="minorHAnsi"/>
        </w:rPr>
        <w:t xml:space="preserve">niet afwachten maar doen” hebben de agrarische </w:t>
      </w:r>
      <w:r w:rsidRPr="00E41159" w:rsidR="0092670F">
        <w:rPr>
          <w:rFonts w:cstheme="minorHAnsi"/>
        </w:rPr>
        <w:t xml:space="preserve">ondernemers </w:t>
      </w:r>
      <w:r w:rsidRPr="00E41159" w:rsidR="00357A8F">
        <w:rPr>
          <w:rFonts w:cstheme="minorHAnsi"/>
        </w:rPr>
        <w:t xml:space="preserve">vervolgens </w:t>
      </w:r>
      <w:r w:rsidRPr="00E41159" w:rsidR="001C2744">
        <w:rPr>
          <w:rFonts w:cstheme="minorHAnsi"/>
        </w:rPr>
        <w:t xml:space="preserve">zelf </w:t>
      </w:r>
      <w:r w:rsidRPr="00E41159" w:rsidR="00357A8F">
        <w:rPr>
          <w:rFonts w:cstheme="minorHAnsi"/>
        </w:rPr>
        <w:t>het initiatief genomen voor</w:t>
      </w:r>
      <w:r w:rsidRPr="00E41159" w:rsidR="0092670F">
        <w:rPr>
          <w:rFonts w:cstheme="minorHAnsi"/>
        </w:rPr>
        <w:t xml:space="preserve"> een gebiedsgerichte pilot. De</w:t>
      </w:r>
      <w:r w:rsidRPr="00E41159" w:rsidR="000F7CA0">
        <w:rPr>
          <w:rFonts w:cstheme="minorHAnsi"/>
        </w:rPr>
        <w:t>ze</w:t>
      </w:r>
      <w:r w:rsidRPr="00E41159" w:rsidR="0092670F">
        <w:rPr>
          <w:rFonts w:cstheme="minorHAnsi"/>
        </w:rPr>
        <w:t xml:space="preserve"> </w:t>
      </w:r>
      <w:r w:rsidR="00E41159">
        <w:rPr>
          <w:rFonts w:cstheme="minorHAnsi"/>
        </w:rPr>
        <w:t>“</w:t>
      </w:r>
      <w:r w:rsidRPr="00E41159" w:rsidR="0086405D">
        <w:rPr>
          <w:rFonts w:cstheme="minorHAnsi"/>
        </w:rPr>
        <w:t xml:space="preserve">voorverkenning gebiedsgerichte aanpak </w:t>
      </w:r>
      <w:r w:rsidRPr="00E41159" w:rsidR="0092670F">
        <w:rPr>
          <w:rFonts w:cstheme="minorHAnsi"/>
        </w:rPr>
        <w:t>Veenhuizen</w:t>
      </w:r>
      <w:r w:rsidR="00E41159">
        <w:rPr>
          <w:rFonts w:cstheme="minorHAnsi"/>
        </w:rPr>
        <w:t>”</w:t>
      </w:r>
      <w:r w:rsidRPr="00E41159" w:rsidR="0092670F">
        <w:rPr>
          <w:rFonts w:cstheme="minorHAnsi"/>
        </w:rPr>
        <w:t xml:space="preserve"> kent een </w:t>
      </w:r>
      <w:r w:rsidRPr="00E41159" w:rsidR="00070F70">
        <w:rPr>
          <w:rFonts w:cstheme="minorHAnsi"/>
        </w:rPr>
        <w:t>brede integrale</w:t>
      </w:r>
      <w:r w:rsidRPr="00E41159" w:rsidR="0092670F">
        <w:rPr>
          <w:rFonts w:cstheme="minorHAnsi"/>
        </w:rPr>
        <w:t xml:space="preserve"> aanpak</w:t>
      </w:r>
      <w:r w:rsidRPr="00E41159" w:rsidR="00A926E1">
        <w:rPr>
          <w:rFonts w:cstheme="minorHAnsi"/>
        </w:rPr>
        <w:t>:</w:t>
      </w:r>
      <w:r w:rsidRPr="00E41159" w:rsidR="0092670F">
        <w:rPr>
          <w:rFonts w:cstheme="minorHAnsi"/>
        </w:rPr>
        <w:t xml:space="preserve"> D</w:t>
      </w:r>
      <w:r w:rsidRPr="00E41159" w:rsidR="00400B08">
        <w:rPr>
          <w:rFonts w:cstheme="minorHAnsi"/>
        </w:rPr>
        <w:t>oel is</w:t>
      </w:r>
      <w:r w:rsidRPr="00E41159" w:rsidR="0092670F">
        <w:rPr>
          <w:rFonts w:cstheme="minorHAnsi"/>
        </w:rPr>
        <w:t xml:space="preserve"> het verkavelen van gronden ten behoeve van </w:t>
      </w:r>
      <w:r w:rsidRPr="00E41159" w:rsidR="00400B08">
        <w:rPr>
          <w:rFonts w:cstheme="minorHAnsi"/>
        </w:rPr>
        <w:t>verbetering van de</w:t>
      </w:r>
      <w:r w:rsidRPr="00E41159" w:rsidR="0092670F">
        <w:rPr>
          <w:rFonts w:cstheme="minorHAnsi"/>
        </w:rPr>
        <w:t xml:space="preserve"> landbouw</w:t>
      </w:r>
      <w:r w:rsidRPr="00E41159" w:rsidR="00400B08">
        <w:rPr>
          <w:rFonts w:cstheme="minorHAnsi"/>
        </w:rPr>
        <w:t>structuur</w:t>
      </w:r>
      <w:r w:rsidRPr="00E41159" w:rsidR="0092670F">
        <w:rPr>
          <w:rFonts w:cstheme="minorHAnsi"/>
        </w:rPr>
        <w:t xml:space="preserve"> </w:t>
      </w:r>
      <w:r w:rsidRPr="00E41159" w:rsidR="000F03DE">
        <w:rPr>
          <w:rFonts w:cstheme="minorHAnsi"/>
        </w:rPr>
        <w:t xml:space="preserve">en </w:t>
      </w:r>
      <w:r w:rsidRPr="00E41159" w:rsidR="00070F70">
        <w:rPr>
          <w:rFonts w:cstheme="minorHAnsi"/>
          <w:u w:val="single"/>
        </w:rPr>
        <w:t>hoewel de doelen nog niet alle scherp zijn geformuleerd</w:t>
      </w:r>
      <w:r w:rsidRPr="00E41159" w:rsidR="004049C5">
        <w:rPr>
          <w:rFonts w:cstheme="minorHAnsi"/>
        </w:rPr>
        <w:t>,</w:t>
      </w:r>
      <w:r w:rsidRPr="00E41159" w:rsidR="00070F70">
        <w:rPr>
          <w:rFonts w:cstheme="minorHAnsi"/>
        </w:rPr>
        <w:t xml:space="preserve"> </w:t>
      </w:r>
      <w:r w:rsidRPr="00E41159" w:rsidR="000F03DE">
        <w:rPr>
          <w:rFonts w:cstheme="minorHAnsi"/>
        </w:rPr>
        <w:t>tegelijk</w:t>
      </w:r>
      <w:r w:rsidRPr="00E41159" w:rsidR="0095674E">
        <w:rPr>
          <w:rFonts w:cstheme="minorHAnsi"/>
        </w:rPr>
        <w:t xml:space="preserve"> </w:t>
      </w:r>
      <w:r w:rsidRPr="00E41159" w:rsidR="000F03DE">
        <w:rPr>
          <w:rFonts w:cstheme="minorHAnsi"/>
        </w:rPr>
        <w:t xml:space="preserve">een verkenning naar </w:t>
      </w:r>
      <w:r w:rsidRPr="00E41159" w:rsidR="000C5A72">
        <w:rPr>
          <w:rFonts w:cstheme="minorHAnsi"/>
        </w:rPr>
        <w:t>de mogelijkheden/kansen</w:t>
      </w:r>
      <w:r w:rsidRPr="00E41159" w:rsidR="0096334F">
        <w:rPr>
          <w:rFonts w:cstheme="minorHAnsi"/>
        </w:rPr>
        <w:t xml:space="preserve"> om de doelen voor </w:t>
      </w:r>
      <w:r w:rsidRPr="00E41159" w:rsidR="000F03DE">
        <w:rPr>
          <w:rFonts w:cstheme="minorHAnsi"/>
        </w:rPr>
        <w:t>stikstof, natuur</w:t>
      </w:r>
      <w:r w:rsidRPr="00E41159" w:rsidR="004962A1">
        <w:rPr>
          <w:rFonts w:cstheme="minorHAnsi"/>
        </w:rPr>
        <w:t>,</w:t>
      </w:r>
      <w:r w:rsidRPr="00E41159" w:rsidR="0095674E">
        <w:rPr>
          <w:rFonts w:cstheme="minorHAnsi"/>
        </w:rPr>
        <w:t xml:space="preserve"> water</w:t>
      </w:r>
      <w:r w:rsidRPr="00E41159" w:rsidR="00FC23C7">
        <w:rPr>
          <w:rFonts w:cstheme="minorHAnsi"/>
        </w:rPr>
        <w:t xml:space="preserve"> en</w:t>
      </w:r>
      <w:r w:rsidRPr="00E41159" w:rsidR="0095674E">
        <w:rPr>
          <w:rFonts w:cstheme="minorHAnsi"/>
        </w:rPr>
        <w:t xml:space="preserve"> klimaat </w:t>
      </w:r>
      <w:r w:rsidRPr="00E41159" w:rsidR="0096334F">
        <w:rPr>
          <w:rFonts w:cstheme="minorHAnsi"/>
        </w:rPr>
        <w:t>te realiseren.</w:t>
      </w:r>
      <w:r w:rsidRPr="00E41159" w:rsidR="0023266E">
        <w:rPr>
          <w:rFonts w:cstheme="minorHAnsi"/>
        </w:rPr>
        <w:t xml:space="preserve"> </w:t>
      </w:r>
      <w:r w:rsidRPr="00E41159" w:rsidR="0096334F">
        <w:rPr>
          <w:rFonts w:cstheme="minorHAnsi"/>
        </w:rPr>
        <w:t xml:space="preserve">En daarnaast ook een verkenning naar </w:t>
      </w:r>
      <w:r w:rsidRPr="00E41159" w:rsidR="004103AD">
        <w:rPr>
          <w:rFonts w:cstheme="minorHAnsi"/>
        </w:rPr>
        <w:t xml:space="preserve">een zelfvoorzienend </w:t>
      </w:r>
      <w:r w:rsidRPr="00E41159" w:rsidR="002F5987">
        <w:rPr>
          <w:rFonts w:cstheme="minorHAnsi"/>
        </w:rPr>
        <w:t>Veenhuizen</w:t>
      </w:r>
      <w:r w:rsidRPr="00E41159" w:rsidR="004103AD">
        <w:rPr>
          <w:rFonts w:cstheme="minorHAnsi"/>
        </w:rPr>
        <w:t xml:space="preserve"> op gebied van energie. Geheel passend in de historie</w:t>
      </w:r>
      <w:r w:rsidRPr="00E41159" w:rsidR="00D42393">
        <w:rPr>
          <w:rFonts w:cstheme="minorHAnsi"/>
        </w:rPr>
        <w:t xml:space="preserve"> van het gebied.</w:t>
      </w:r>
      <w:r w:rsidRPr="00E41159" w:rsidR="004103AD">
        <w:rPr>
          <w:rFonts w:cstheme="minorHAnsi"/>
        </w:rPr>
        <w:t xml:space="preserve"> </w:t>
      </w:r>
    </w:p>
    <w:p w:rsidRPr="00E41159" w:rsidR="002D4C86" w:rsidP="004B1D36" w:rsidRDefault="002D4C86" w14:paraId="11930739" w14:textId="0F01DC07">
      <w:pPr>
        <w:pStyle w:val="Geenafstand"/>
        <w:rPr>
          <w:rFonts w:cstheme="minorHAnsi"/>
        </w:rPr>
      </w:pPr>
      <w:r w:rsidRPr="00E41159">
        <w:rPr>
          <w:rFonts w:cstheme="minorHAnsi"/>
        </w:rPr>
        <w:t>En zoals de boeren het zelf omschrijven:</w:t>
      </w:r>
    </w:p>
    <w:p w:rsidRPr="00E41159" w:rsidR="007B72B8" w:rsidRDefault="004E41F2" w14:paraId="6D67715A" w14:textId="4C551812">
      <w:pPr>
        <w:rPr>
          <w:rFonts w:cstheme="minorHAnsi"/>
          <w:i/>
          <w:iCs/>
        </w:rPr>
      </w:pPr>
      <w:r w:rsidRPr="00E41159">
        <w:rPr>
          <w:rFonts w:cstheme="minorHAnsi"/>
          <w:i/>
          <w:iCs/>
        </w:rPr>
        <w:t xml:space="preserve">Het resultaat moet voorzien in een duurzame landbouw in het gebied, waar </w:t>
      </w:r>
      <w:r w:rsidRPr="00E41159" w:rsidR="002461C1">
        <w:rPr>
          <w:rFonts w:cstheme="minorHAnsi"/>
          <w:i/>
          <w:iCs/>
        </w:rPr>
        <w:t xml:space="preserve">de overheid met haar beleid vervolgens </w:t>
      </w:r>
      <w:r w:rsidRPr="00E41159">
        <w:rPr>
          <w:rFonts w:cstheme="minorHAnsi"/>
          <w:i/>
          <w:iCs/>
        </w:rPr>
        <w:t xml:space="preserve">“tientallen” jaren niet hoeft in te grijpen. </w:t>
      </w:r>
      <w:r w:rsidRPr="00E41159" w:rsidR="00D16AB8">
        <w:rPr>
          <w:rFonts w:cstheme="minorHAnsi"/>
          <w:i/>
          <w:iCs/>
        </w:rPr>
        <w:t>Met andere woorden een landbouw met perspectief</w:t>
      </w:r>
      <w:r w:rsidRPr="00E41159" w:rsidR="00794971">
        <w:rPr>
          <w:rFonts w:cstheme="minorHAnsi"/>
          <w:i/>
          <w:iCs/>
        </w:rPr>
        <w:t xml:space="preserve"> en een</w:t>
      </w:r>
      <w:r w:rsidRPr="00E41159">
        <w:rPr>
          <w:rFonts w:cstheme="minorHAnsi"/>
          <w:i/>
          <w:iCs/>
        </w:rPr>
        <w:t xml:space="preserve"> duurzaam verdienmodel binnen de vele beleidskaders en wetten van overheden, in dit prachtige Unesco werelderfgoed. </w:t>
      </w:r>
    </w:p>
    <w:p w:rsidRPr="00E41159" w:rsidR="0062702B" w:rsidP="0062702B" w:rsidRDefault="0062702B" w14:paraId="20E92DC8" w14:textId="77777777">
      <w:pPr>
        <w:pStyle w:val="Geenafstand"/>
        <w:rPr>
          <w:rFonts w:cstheme="minorHAnsi"/>
          <w:i/>
          <w:iCs/>
        </w:rPr>
      </w:pPr>
      <w:r w:rsidRPr="00E41159">
        <w:rPr>
          <w:rFonts w:cstheme="minorHAnsi"/>
          <w:i/>
          <w:iCs/>
        </w:rPr>
        <w:t>Aanpak</w:t>
      </w:r>
    </w:p>
    <w:p w:rsidRPr="00E41159" w:rsidR="00E41159" w:rsidP="00E41159" w:rsidRDefault="00E41159" w14:paraId="56152296" w14:textId="77777777">
      <w:pPr>
        <w:pStyle w:val="Geenafstand"/>
        <w:rPr>
          <w:rFonts w:cstheme="minorHAnsi"/>
        </w:rPr>
      </w:pPr>
      <w:r w:rsidRPr="00E41159">
        <w:rPr>
          <w:rFonts w:cstheme="minorHAnsi"/>
        </w:rPr>
        <w:t>De voorverkenning gebiedsgerichte aanpak Veenhuizen bestaat uit een aantal stappen: verkennen, analyseren, scenario opstellen, adviseren en een verdieping van een voorkeursscenario.</w:t>
      </w:r>
    </w:p>
    <w:p w:rsidRPr="00E41159" w:rsidR="008B246A" w:rsidP="0062702B" w:rsidRDefault="00BA17E7" w14:paraId="6045DF1A" w14:textId="133EC8FD">
      <w:pPr>
        <w:pStyle w:val="Geenafstand"/>
        <w:rPr>
          <w:rFonts w:cstheme="minorHAnsi"/>
        </w:rPr>
      </w:pPr>
      <w:r>
        <w:rPr>
          <w:rFonts w:cstheme="minorHAnsi"/>
        </w:rPr>
        <w:t>Het initiatief</w:t>
      </w:r>
      <w:r w:rsidRPr="00E41159" w:rsidR="00514B78">
        <w:rPr>
          <w:rFonts w:cstheme="minorHAnsi"/>
        </w:rPr>
        <w:t xml:space="preserve"> ligt bij de agrarische ondernemers</w:t>
      </w:r>
      <w:r>
        <w:rPr>
          <w:rFonts w:cstheme="minorHAnsi"/>
        </w:rPr>
        <w:t xml:space="preserve">, </w:t>
      </w:r>
      <w:r w:rsidR="00953D0D">
        <w:rPr>
          <w:rFonts w:cstheme="minorHAnsi"/>
        </w:rPr>
        <w:t xml:space="preserve">wordt </w:t>
      </w:r>
      <w:r w:rsidR="00B92949">
        <w:rPr>
          <w:rFonts w:cstheme="minorHAnsi"/>
        </w:rPr>
        <w:t xml:space="preserve">(financieel) </w:t>
      </w:r>
      <w:r w:rsidR="00953D0D">
        <w:rPr>
          <w:rFonts w:cstheme="minorHAnsi"/>
        </w:rPr>
        <w:t xml:space="preserve">mogelijk gemaakt door de provincie </w:t>
      </w:r>
      <w:r w:rsidR="009D141D">
        <w:rPr>
          <w:rFonts w:cstheme="minorHAnsi"/>
        </w:rPr>
        <w:t xml:space="preserve">Drenthe </w:t>
      </w:r>
      <w:r w:rsidR="00953D0D">
        <w:rPr>
          <w:rFonts w:cstheme="minorHAnsi"/>
        </w:rPr>
        <w:t xml:space="preserve">en </w:t>
      </w:r>
      <w:r>
        <w:rPr>
          <w:rFonts w:cstheme="minorHAnsi"/>
        </w:rPr>
        <w:t xml:space="preserve">ondersteund door Prolander, de uitvoeringsorganisatie </w:t>
      </w:r>
      <w:r w:rsidR="000C45F7">
        <w:rPr>
          <w:rFonts w:cstheme="minorHAnsi"/>
        </w:rPr>
        <w:t>voor</w:t>
      </w:r>
      <w:r>
        <w:rPr>
          <w:rFonts w:cstheme="minorHAnsi"/>
        </w:rPr>
        <w:t xml:space="preserve"> het landelijk gebied</w:t>
      </w:r>
      <w:r w:rsidR="000C45F7">
        <w:rPr>
          <w:rFonts w:cstheme="minorHAnsi"/>
        </w:rPr>
        <w:t xml:space="preserve"> in Drenthe en Groningen</w:t>
      </w:r>
      <w:r w:rsidRPr="00E41159" w:rsidR="00333A66">
        <w:rPr>
          <w:rFonts w:cstheme="minorHAnsi"/>
        </w:rPr>
        <w:t xml:space="preserve">. Er is veel </w:t>
      </w:r>
      <w:r w:rsidRPr="00E41159" w:rsidR="00EE1431">
        <w:rPr>
          <w:rFonts w:cstheme="minorHAnsi"/>
        </w:rPr>
        <w:t xml:space="preserve">openheid en </w:t>
      </w:r>
      <w:r w:rsidRPr="00E41159" w:rsidR="00333A66">
        <w:rPr>
          <w:rFonts w:cstheme="minorHAnsi"/>
        </w:rPr>
        <w:t xml:space="preserve">vertrouwen onderling, in het proces en in de </w:t>
      </w:r>
      <w:r w:rsidRPr="00E41159" w:rsidR="002F123C">
        <w:rPr>
          <w:rFonts w:cstheme="minorHAnsi"/>
        </w:rPr>
        <w:t xml:space="preserve">begeleiding/ondersteuning. Zo hebben de ondernemers </w:t>
      </w:r>
      <w:r w:rsidRPr="00E41159" w:rsidR="0061214E">
        <w:rPr>
          <w:rFonts w:cstheme="minorHAnsi"/>
        </w:rPr>
        <w:t xml:space="preserve">zelf </w:t>
      </w:r>
      <w:r w:rsidRPr="00E41159" w:rsidR="002F123C">
        <w:rPr>
          <w:rFonts w:cstheme="minorHAnsi"/>
        </w:rPr>
        <w:t xml:space="preserve">(vertrouwelijk) veel bedrijfsinformatie aangeleverd waardoor er een </w:t>
      </w:r>
      <w:r w:rsidRPr="00E41159" w:rsidR="001A2F6C">
        <w:rPr>
          <w:rFonts w:cstheme="minorHAnsi"/>
        </w:rPr>
        <w:t xml:space="preserve">geweldige hoeveelheid data beschikbaar is. Naast </w:t>
      </w:r>
      <w:r w:rsidRPr="00E41159" w:rsidR="004C4946">
        <w:rPr>
          <w:rFonts w:cstheme="minorHAnsi"/>
        </w:rPr>
        <w:t>oppervlakte</w:t>
      </w:r>
      <w:r w:rsidRPr="00E41159" w:rsidR="001A2F6C">
        <w:rPr>
          <w:rFonts w:cstheme="minorHAnsi"/>
        </w:rPr>
        <w:t xml:space="preserve">, gebruik </w:t>
      </w:r>
      <w:r w:rsidRPr="00E41159" w:rsidR="0061030A">
        <w:rPr>
          <w:rFonts w:cstheme="minorHAnsi"/>
        </w:rPr>
        <w:t>en wensen qua ruiling</w:t>
      </w:r>
      <w:r w:rsidRPr="00E41159" w:rsidR="00710ED1">
        <w:rPr>
          <w:rFonts w:cstheme="minorHAnsi"/>
        </w:rPr>
        <w:t xml:space="preserve">, </w:t>
      </w:r>
      <w:r w:rsidRPr="00E41159" w:rsidR="004C4946">
        <w:rPr>
          <w:rFonts w:cstheme="minorHAnsi"/>
        </w:rPr>
        <w:t>ook het</w:t>
      </w:r>
      <w:r w:rsidRPr="00E41159" w:rsidR="001A2F6C">
        <w:rPr>
          <w:rFonts w:cstheme="minorHAnsi"/>
        </w:rPr>
        <w:t xml:space="preserve"> aantal dieren, vergunningen, </w:t>
      </w:r>
      <w:r w:rsidRPr="00E41159" w:rsidR="004C4946">
        <w:rPr>
          <w:rFonts w:cstheme="minorHAnsi"/>
        </w:rPr>
        <w:t>enz.</w:t>
      </w:r>
      <w:r w:rsidRPr="00E41159" w:rsidR="002F123C">
        <w:rPr>
          <w:rFonts w:cstheme="minorHAnsi"/>
        </w:rPr>
        <w:t xml:space="preserve"> </w:t>
      </w:r>
    </w:p>
    <w:p w:rsidRPr="00E41159" w:rsidR="00830F3A" w:rsidP="0098653F" w:rsidRDefault="0098653F" w14:paraId="2778EDD6" w14:textId="4C773601">
      <w:pPr>
        <w:rPr>
          <w:rFonts w:cstheme="minorHAnsi"/>
        </w:rPr>
      </w:pPr>
      <w:r w:rsidRPr="00E41159">
        <w:rPr>
          <w:rFonts w:cstheme="minorHAnsi"/>
        </w:rPr>
        <w:t xml:space="preserve">Daardoor is er o.a. een goed beeld van de latente ruimte en een goed (berekend) beeld van de huidige emissie/depositie op het Fochtelooerveen en </w:t>
      </w:r>
      <w:proofErr w:type="spellStart"/>
      <w:r w:rsidRPr="00E41159">
        <w:rPr>
          <w:rFonts w:cstheme="minorHAnsi"/>
        </w:rPr>
        <w:t>Norgerholt</w:t>
      </w:r>
      <w:proofErr w:type="spellEnd"/>
      <w:r w:rsidRPr="00E41159">
        <w:rPr>
          <w:rFonts w:cstheme="minorHAnsi"/>
        </w:rPr>
        <w:t xml:space="preserve">. En er is grond beschikbaar! De provincie heeft </w:t>
      </w:r>
      <w:r>
        <w:rPr>
          <w:rFonts w:cstheme="minorHAnsi"/>
        </w:rPr>
        <w:t xml:space="preserve">namelijk </w:t>
      </w:r>
      <w:r w:rsidRPr="00E41159">
        <w:rPr>
          <w:rFonts w:cstheme="minorHAnsi"/>
        </w:rPr>
        <w:t>een bedrijf van 90 ha in eigendom verworven.</w:t>
      </w:r>
      <w:r w:rsidR="00DD2F99">
        <w:rPr>
          <w:rFonts w:cstheme="minorHAnsi"/>
        </w:rPr>
        <w:t xml:space="preserve"> </w:t>
      </w:r>
      <w:r w:rsidRPr="00E41159" w:rsidR="00830F3A">
        <w:rPr>
          <w:rFonts w:cstheme="minorHAnsi"/>
        </w:rPr>
        <w:t xml:space="preserve">Ook is verkend of het </w:t>
      </w:r>
      <w:r w:rsidRPr="00E41159" w:rsidR="00E14C2D">
        <w:rPr>
          <w:rFonts w:cstheme="minorHAnsi"/>
        </w:rPr>
        <w:t>A</w:t>
      </w:r>
      <w:r w:rsidRPr="00E41159" w:rsidR="004705C8">
        <w:rPr>
          <w:rFonts w:cstheme="minorHAnsi"/>
        </w:rPr>
        <w:t>grarisch Natuur- en Landschapsbeheer</w:t>
      </w:r>
      <w:r w:rsidRPr="00E41159" w:rsidR="00C52F07">
        <w:rPr>
          <w:rFonts w:cstheme="minorHAnsi"/>
        </w:rPr>
        <w:t xml:space="preserve"> </w:t>
      </w:r>
      <w:r w:rsidRPr="00E41159" w:rsidR="00E14C2D">
        <w:rPr>
          <w:rFonts w:cstheme="minorHAnsi"/>
        </w:rPr>
        <w:t xml:space="preserve">en </w:t>
      </w:r>
      <w:r w:rsidRPr="00E41159" w:rsidR="00C52F07">
        <w:rPr>
          <w:rFonts w:cstheme="minorHAnsi"/>
        </w:rPr>
        <w:t xml:space="preserve">het </w:t>
      </w:r>
      <w:r w:rsidRPr="00E41159" w:rsidR="00C64DEC">
        <w:rPr>
          <w:rFonts w:cstheme="minorHAnsi"/>
        </w:rPr>
        <w:t xml:space="preserve">nieuwe </w:t>
      </w:r>
      <w:r w:rsidRPr="00E41159" w:rsidR="00C52F07">
        <w:rPr>
          <w:rFonts w:cstheme="minorHAnsi"/>
        </w:rPr>
        <w:t>Gemeenschappelijk Landbouwbeleid</w:t>
      </w:r>
      <w:r w:rsidRPr="00E41159" w:rsidR="00E14C2D">
        <w:rPr>
          <w:rFonts w:cstheme="minorHAnsi"/>
        </w:rPr>
        <w:t xml:space="preserve"> kansen biedt om de doelen te halen en bijdrage te leveren aan het verdienmodel.</w:t>
      </w:r>
    </w:p>
    <w:p w:rsidRPr="00E41159" w:rsidR="004A615C" w:rsidP="00D17765" w:rsidRDefault="004A615C" w14:paraId="296A0697" w14:textId="78C7B209">
      <w:pPr>
        <w:pStyle w:val="Geenafstand"/>
        <w:rPr>
          <w:rFonts w:cstheme="minorHAnsi"/>
          <w:i/>
          <w:iCs/>
        </w:rPr>
      </w:pPr>
      <w:r w:rsidRPr="00E41159">
        <w:rPr>
          <w:rFonts w:cstheme="minorHAnsi"/>
          <w:i/>
          <w:iCs/>
        </w:rPr>
        <w:t>Waar staan we nu</w:t>
      </w:r>
    </w:p>
    <w:p w:rsidRPr="00E41159" w:rsidR="000736E3" w:rsidP="00777A4B" w:rsidRDefault="00777A4B" w14:paraId="25A931DD" w14:textId="49542244">
      <w:pPr>
        <w:pStyle w:val="Geenafstand"/>
        <w:rPr>
          <w:rFonts w:cstheme="minorHAnsi"/>
        </w:rPr>
      </w:pPr>
      <w:r w:rsidRPr="00E41159">
        <w:rPr>
          <w:rFonts w:cstheme="minorHAnsi"/>
        </w:rPr>
        <w:t xml:space="preserve">Na de verkenning, analyse en diverse besprekingen wordt toegewerkt naar een scenario op hoofdlijnen (door de boeren aangeduid als voorkeursscenario) dat binnenkort wordt voorgelegd aan de gedeputeerde waarna (na eventuele bijstelling en aanpassing) het de bedoeling is dit scenario verder uit te werken. Ook worden twee (vooralsnog theoretische) uitersten uitgewerkt: wat is het effect op de N2000 gebieden als alle landbouwhuisdieren zouden verdwijnen uit het gebied en aan de andere kant wat als de aanwezige latente ruimte zou worden benut. </w:t>
      </w:r>
    </w:p>
    <w:p w:rsidRPr="00E41159" w:rsidR="00641133" w:rsidP="00D17765" w:rsidRDefault="00641133" w14:paraId="423BC5FF" w14:textId="77777777">
      <w:pPr>
        <w:pStyle w:val="Geenafstand"/>
        <w:rPr>
          <w:rFonts w:cstheme="minorHAnsi"/>
        </w:rPr>
      </w:pPr>
    </w:p>
    <w:p w:rsidRPr="00E41159" w:rsidR="00404CC5" w:rsidP="00D17765" w:rsidRDefault="00C57E6B" w14:paraId="360C06EC" w14:textId="05C3D0C9">
      <w:pPr>
        <w:pStyle w:val="Geenafstand"/>
        <w:rPr>
          <w:rFonts w:cstheme="minorHAnsi"/>
          <w:i/>
          <w:iCs/>
        </w:rPr>
      </w:pPr>
      <w:r w:rsidRPr="00E41159">
        <w:rPr>
          <w:rFonts w:cstheme="minorHAnsi"/>
        </w:rPr>
        <w:t>E</w:t>
      </w:r>
      <w:r w:rsidRPr="00E41159" w:rsidR="00641133">
        <w:rPr>
          <w:rFonts w:cstheme="minorHAnsi"/>
        </w:rPr>
        <w:t>r</w:t>
      </w:r>
      <w:r w:rsidRPr="00E41159">
        <w:rPr>
          <w:rFonts w:cstheme="minorHAnsi"/>
        </w:rPr>
        <w:t xml:space="preserve"> zijn </w:t>
      </w:r>
      <w:r w:rsidRPr="00E41159" w:rsidR="00C636AC">
        <w:rPr>
          <w:rFonts w:cstheme="minorHAnsi"/>
        </w:rPr>
        <w:t>op dit moment nog</w:t>
      </w:r>
      <w:r w:rsidRPr="00E41159">
        <w:rPr>
          <w:rFonts w:cstheme="minorHAnsi"/>
        </w:rPr>
        <w:t xml:space="preserve"> </w:t>
      </w:r>
      <w:r w:rsidRPr="00E41159" w:rsidR="00BF5A42">
        <w:rPr>
          <w:rFonts w:cstheme="minorHAnsi"/>
        </w:rPr>
        <w:t xml:space="preserve">wel </w:t>
      </w:r>
      <w:r w:rsidRPr="00E41159">
        <w:rPr>
          <w:rFonts w:cstheme="minorHAnsi"/>
        </w:rPr>
        <w:t>wat open eindjes en uitwerkvragen</w:t>
      </w:r>
      <w:r w:rsidRPr="00E41159" w:rsidR="002F4E3A">
        <w:rPr>
          <w:rFonts w:cstheme="minorHAnsi"/>
        </w:rPr>
        <w:t>.</w:t>
      </w:r>
      <w:r w:rsidRPr="00E41159">
        <w:rPr>
          <w:rFonts w:cstheme="minorHAnsi"/>
        </w:rPr>
        <w:t xml:space="preserve"> </w:t>
      </w:r>
      <w:r w:rsidRPr="00E41159" w:rsidR="00FF4A19">
        <w:rPr>
          <w:rFonts w:cstheme="minorHAnsi"/>
          <w:i/>
          <w:iCs/>
        </w:rPr>
        <w:t>Bel</w:t>
      </w:r>
      <w:r w:rsidRPr="00E41159" w:rsidR="00AF34AD">
        <w:rPr>
          <w:rFonts w:cstheme="minorHAnsi"/>
          <w:i/>
          <w:iCs/>
        </w:rPr>
        <w:t>angrijk is dat door inzet van grond</w:t>
      </w:r>
      <w:r w:rsidRPr="00E41159" w:rsidR="002A2892">
        <w:rPr>
          <w:rFonts w:cstheme="minorHAnsi"/>
          <w:i/>
          <w:iCs/>
        </w:rPr>
        <w:t xml:space="preserve"> er een</w:t>
      </w:r>
      <w:r w:rsidRPr="00E41159" w:rsidR="00AF34AD">
        <w:rPr>
          <w:rFonts w:cstheme="minorHAnsi"/>
          <w:i/>
          <w:iCs/>
        </w:rPr>
        <w:t xml:space="preserve"> kavelruil</w:t>
      </w:r>
      <w:r w:rsidRPr="00E41159" w:rsidR="002A2892">
        <w:rPr>
          <w:rFonts w:cstheme="minorHAnsi"/>
          <w:i/>
          <w:iCs/>
        </w:rPr>
        <w:t>,</w:t>
      </w:r>
      <w:r w:rsidRPr="00E41159" w:rsidR="00AF34AD">
        <w:rPr>
          <w:rFonts w:cstheme="minorHAnsi"/>
          <w:i/>
          <w:iCs/>
        </w:rPr>
        <w:t xml:space="preserve"> </w:t>
      </w:r>
      <w:r w:rsidRPr="00E41159" w:rsidR="002A2892">
        <w:rPr>
          <w:rFonts w:cstheme="minorHAnsi"/>
          <w:i/>
          <w:iCs/>
        </w:rPr>
        <w:t xml:space="preserve">gecombineerd met omschakeling en bedrijfsverplaatsing </w:t>
      </w:r>
      <w:r w:rsidRPr="00E41159" w:rsidR="00B613C3">
        <w:rPr>
          <w:rFonts w:cstheme="minorHAnsi"/>
          <w:i/>
          <w:iCs/>
        </w:rPr>
        <w:t>kan plaatsvinden</w:t>
      </w:r>
      <w:r w:rsidRPr="00E41159" w:rsidR="002A2892">
        <w:rPr>
          <w:rFonts w:cstheme="minorHAnsi"/>
          <w:i/>
          <w:iCs/>
        </w:rPr>
        <w:t xml:space="preserve"> waardoor</w:t>
      </w:r>
      <w:r w:rsidRPr="00E41159" w:rsidR="00AF34AD">
        <w:rPr>
          <w:rFonts w:cstheme="minorHAnsi"/>
          <w:i/>
          <w:iCs/>
        </w:rPr>
        <w:t xml:space="preserve"> reductie van de sti</w:t>
      </w:r>
      <w:r w:rsidRPr="00E41159" w:rsidR="009230D5">
        <w:rPr>
          <w:rFonts w:cstheme="minorHAnsi"/>
          <w:i/>
          <w:iCs/>
        </w:rPr>
        <w:t>kstofemissie</w:t>
      </w:r>
      <w:r w:rsidR="00212C15">
        <w:rPr>
          <w:rFonts w:cstheme="minorHAnsi"/>
          <w:i/>
          <w:iCs/>
        </w:rPr>
        <w:t>/depositie</w:t>
      </w:r>
      <w:r w:rsidRPr="00E41159" w:rsidR="003F089E">
        <w:rPr>
          <w:rFonts w:cstheme="minorHAnsi"/>
          <w:i/>
          <w:iCs/>
        </w:rPr>
        <w:t xml:space="preserve"> kan worden gerealise</w:t>
      </w:r>
      <w:r w:rsidRPr="00E41159" w:rsidR="00E14C2D">
        <w:rPr>
          <w:rFonts w:cstheme="minorHAnsi"/>
          <w:i/>
          <w:iCs/>
        </w:rPr>
        <w:t>e</w:t>
      </w:r>
      <w:r w:rsidRPr="00E41159" w:rsidR="003F089E">
        <w:rPr>
          <w:rFonts w:cstheme="minorHAnsi"/>
          <w:i/>
          <w:iCs/>
        </w:rPr>
        <w:t>rd</w:t>
      </w:r>
      <w:r w:rsidRPr="00E41159" w:rsidR="009230D5">
        <w:rPr>
          <w:rFonts w:cstheme="minorHAnsi"/>
          <w:i/>
          <w:iCs/>
        </w:rPr>
        <w:t xml:space="preserve">. </w:t>
      </w:r>
    </w:p>
    <w:p w:rsidRPr="00E41159" w:rsidR="00034106" w:rsidP="00D17765" w:rsidRDefault="00D816F5" w14:paraId="5B6E3CC7" w14:textId="098D923B">
      <w:pPr>
        <w:pStyle w:val="Geenafstand"/>
        <w:rPr>
          <w:rFonts w:cstheme="minorHAnsi"/>
        </w:rPr>
      </w:pPr>
      <w:r>
        <w:rPr>
          <w:rFonts w:cstheme="minorHAnsi"/>
        </w:rPr>
        <w:t xml:space="preserve">Uiteindelijk </w:t>
      </w:r>
      <w:r w:rsidRPr="00E41159" w:rsidR="009230D5">
        <w:rPr>
          <w:rFonts w:cstheme="minorHAnsi"/>
        </w:rPr>
        <w:t>zou rea</w:t>
      </w:r>
      <w:r w:rsidRPr="00E41159" w:rsidR="00C57E6B">
        <w:rPr>
          <w:rFonts w:cstheme="minorHAnsi"/>
        </w:rPr>
        <w:t>lisatie van het</w:t>
      </w:r>
      <w:r w:rsidRPr="00E41159" w:rsidR="00034106">
        <w:rPr>
          <w:rFonts w:cstheme="minorHAnsi"/>
        </w:rPr>
        <w:t xml:space="preserve"> </w:t>
      </w:r>
      <w:r w:rsidRPr="00E41159" w:rsidR="002A2892">
        <w:rPr>
          <w:rFonts w:cstheme="minorHAnsi"/>
        </w:rPr>
        <w:t xml:space="preserve">zogenaamde </w:t>
      </w:r>
      <w:r w:rsidRPr="00E41159" w:rsidR="00034106">
        <w:rPr>
          <w:rFonts w:cstheme="minorHAnsi"/>
        </w:rPr>
        <w:t xml:space="preserve">voorkeursscenario </w:t>
      </w:r>
      <w:r w:rsidRPr="00E41159" w:rsidR="00C57E6B">
        <w:rPr>
          <w:rFonts w:cstheme="minorHAnsi"/>
        </w:rPr>
        <w:t>i</w:t>
      </w:r>
      <w:r w:rsidRPr="00E41159" w:rsidR="00A230C6">
        <w:rPr>
          <w:rFonts w:cstheme="minorHAnsi"/>
        </w:rPr>
        <w:t xml:space="preserve">n combinatie met het energievraagstuk en </w:t>
      </w:r>
      <w:r w:rsidRPr="00E41159" w:rsidR="00BC00E9">
        <w:rPr>
          <w:rFonts w:cstheme="minorHAnsi"/>
        </w:rPr>
        <w:t xml:space="preserve">technische en innovatieve </w:t>
      </w:r>
      <w:r w:rsidRPr="00E41159" w:rsidR="00A230C6">
        <w:rPr>
          <w:rFonts w:cstheme="minorHAnsi"/>
        </w:rPr>
        <w:t xml:space="preserve">maatregelen op bedrijfsniveau </w:t>
      </w:r>
      <w:r w:rsidRPr="00E41159" w:rsidR="00C57E6B">
        <w:rPr>
          <w:rFonts w:cstheme="minorHAnsi"/>
        </w:rPr>
        <w:t>kunnen leiden tot</w:t>
      </w:r>
      <w:r w:rsidRPr="00E41159" w:rsidR="00A230C6">
        <w:rPr>
          <w:rFonts w:cstheme="minorHAnsi"/>
        </w:rPr>
        <w:t>:</w:t>
      </w:r>
    </w:p>
    <w:p w:rsidRPr="00E41159" w:rsidR="00A230C6" w:rsidP="00A230C6" w:rsidRDefault="00A230C6" w14:paraId="1C98AB58" w14:textId="49FBB9E3">
      <w:pPr>
        <w:pStyle w:val="Geenafstand"/>
        <w:numPr>
          <w:ilvl w:val="0"/>
          <w:numId w:val="1"/>
        </w:numPr>
        <w:rPr>
          <w:rFonts w:cstheme="minorHAnsi"/>
        </w:rPr>
      </w:pPr>
      <w:r w:rsidRPr="00E41159">
        <w:rPr>
          <w:rFonts w:cstheme="minorHAnsi"/>
        </w:rPr>
        <w:t>Verbetering landbouwstructuur</w:t>
      </w:r>
      <w:r w:rsidR="00240FE8">
        <w:rPr>
          <w:rFonts w:cstheme="minorHAnsi"/>
        </w:rPr>
        <w:t xml:space="preserve"> en minder landbouwverkeer door het dorp</w:t>
      </w:r>
    </w:p>
    <w:p w:rsidRPr="00E41159" w:rsidR="00A230C6" w:rsidP="00A230C6" w:rsidRDefault="000711D6" w14:paraId="5F863AE9" w14:textId="28D82951">
      <w:pPr>
        <w:pStyle w:val="Geenafstand"/>
        <w:numPr>
          <w:ilvl w:val="0"/>
          <w:numId w:val="1"/>
        </w:numPr>
        <w:rPr>
          <w:rFonts w:cstheme="minorHAnsi"/>
        </w:rPr>
      </w:pPr>
      <w:r w:rsidRPr="00E41159">
        <w:rPr>
          <w:rFonts w:cstheme="minorHAnsi"/>
        </w:rPr>
        <w:t xml:space="preserve">Reductie </w:t>
      </w:r>
      <w:r w:rsidRPr="00E41159" w:rsidR="00404CC5">
        <w:rPr>
          <w:rFonts w:cstheme="minorHAnsi"/>
        </w:rPr>
        <w:t xml:space="preserve">depositie </w:t>
      </w:r>
      <w:r w:rsidRPr="00E41159">
        <w:rPr>
          <w:rFonts w:cstheme="minorHAnsi"/>
        </w:rPr>
        <w:t xml:space="preserve">op </w:t>
      </w:r>
      <w:proofErr w:type="spellStart"/>
      <w:r w:rsidRPr="00E41159">
        <w:rPr>
          <w:rFonts w:cstheme="minorHAnsi"/>
        </w:rPr>
        <w:t>Fochtelo</w:t>
      </w:r>
      <w:r w:rsidR="00C145AD">
        <w:rPr>
          <w:rFonts w:cstheme="minorHAnsi"/>
        </w:rPr>
        <w:t>ë</w:t>
      </w:r>
      <w:r w:rsidRPr="00E41159">
        <w:rPr>
          <w:rFonts w:cstheme="minorHAnsi"/>
        </w:rPr>
        <w:t>rveen</w:t>
      </w:r>
      <w:proofErr w:type="spellEnd"/>
      <w:r w:rsidRPr="00E41159">
        <w:rPr>
          <w:rFonts w:cstheme="minorHAnsi"/>
        </w:rPr>
        <w:t xml:space="preserve"> en </w:t>
      </w:r>
      <w:proofErr w:type="spellStart"/>
      <w:r w:rsidRPr="00E41159">
        <w:rPr>
          <w:rFonts w:cstheme="minorHAnsi"/>
        </w:rPr>
        <w:t>Norgerholt</w:t>
      </w:r>
      <w:proofErr w:type="spellEnd"/>
    </w:p>
    <w:p w:rsidRPr="00E41159" w:rsidR="000711D6" w:rsidP="00A230C6" w:rsidRDefault="002137F8" w14:paraId="1D93655F" w14:textId="151F8674">
      <w:pPr>
        <w:pStyle w:val="Geenafstand"/>
        <w:numPr>
          <w:ilvl w:val="0"/>
          <w:numId w:val="1"/>
        </w:numPr>
        <w:rPr>
          <w:rFonts w:cstheme="minorHAnsi"/>
        </w:rPr>
      </w:pPr>
      <w:r w:rsidRPr="00E41159">
        <w:rPr>
          <w:rFonts w:cstheme="minorHAnsi"/>
        </w:rPr>
        <w:t>Aanleg landschapselement</w:t>
      </w:r>
      <w:r w:rsidRPr="00E41159" w:rsidR="00FC23C7">
        <w:rPr>
          <w:rFonts w:cstheme="minorHAnsi"/>
        </w:rPr>
        <w:t>(en)</w:t>
      </w:r>
    </w:p>
    <w:p w:rsidRPr="00E41159" w:rsidR="002137F8" w:rsidP="00A230C6" w:rsidRDefault="002137F8" w14:paraId="7A1D20B3" w14:textId="057349B8">
      <w:pPr>
        <w:pStyle w:val="Geenafstand"/>
        <w:numPr>
          <w:ilvl w:val="0"/>
          <w:numId w:val="1"/>
        </w:numPr>
        <w:rPr>
          <w:rFonts w:cstheme="minorHAnsi"/>
        </w:rPr>
      </w:pPr>
      <w:r w:rsidRPr="00E41159">
        <w:rPr>
          <w:rFonts w:cstheme="minorHAnsi"/>
        </w:rPr>
        <w:t>Bufferstrook</w:t>
      </w:r>
      <w:r w:rsidRPr="00E41159" w:rsidR="007F7A3A">
        <w:rPr>
          <w:rFonts w:cstheme="minorHAnsi"/>
        </w:rPr>
        <w:t>/landschapsgrond aangrenzend N-2000</w:t>
      </w:r>
      <w:r w:rsidRPr="00E41159" w:rsidR="00D95C20">
        <w:rPr>
          <w:rFonts w:cstheme="minorHAnsi"/>
        </w:rPr>
        <w:t xml:space="preserve"> (extensivering)</w:t>
      </w:r>
    </w:p>
    <w:p w:rsidRPr="00E41159" w:rsidR="00777AD5" w:rsidP="00FA0202" w:rsidRDefault="00D95C20" w14:paraId="67F7FE0A" w14:textId="26FA6E2F">
      <w:pPr>
        <w:pStyle w:val="Geenafstand"/>
        <w:numPr>
          <w:ilvl w:val="0"/>
          <w:numId w:val="1"/>
        </w:numPr>
        <w:rPr>
          <w:rFonts w:cstheme="minorHAnsi"/>
        </w:rPr>
      </w:pPr>
      <w:r w:rsidRPr="00E41159">
        <w:rPr>
          <w:rFonts w:cstheme="minorHAnsi"/>
        </w:rPr>
        <w:t xml:space="preserve">Realisatie stroken </w:t>
      </w:r>
      <w:r w:rsidRPr="00E41159" w:rsidR="00E87686">
        <w:rPr>
          <w:rFonts w:cstheme="minorHAnsi"/>
        </w:rPr>
        <w:t>(</w:t>
      </w:r>
      <w:r w:rsidRPr="00E41159" w:rsidR="00401E3D">
        <w:rPr>
          <w:rFonts w:cstheme="minorHAnsi"/>
        </w:rPr>
        <w:t>langs sloten</w:t>
      </w:r>
      <w:r w:rsidRPr="00E41159" w:rsidR="00E87686">
        <w:rPr>
          <w:rFonts w:cstheme="minorHAnsi"/>
        </w:rPr>
        <w:t>)</w:t>
      </w:r>
      <w:r w:rsidRPr="00E41159" w:rsidR="00401E3D">
        <w:rPr>
          <w:rFonts w:cstheme="minorHAnsi"/>
        </w:rPr>
        <w:t xml:space="preserve"> </w:t>
      </w:r>
      <w:proofErr w:type="spellStart"/>
      <w:r w:rsidRPr="00E41159">
        <w:rPr>
          <w:rFonts w:cstheme="minorHAnsi"/>
        </w:rPr>
        <w:t>tbv</w:t>
      </w:r>
      <w:proofErr w:type="spellEnd"/>
      <w:r w:rsidRPr="00E41159">
        <w:rPr>
          <w:rFonts w:cstheme="minorHAnsi"/>
        </w:rPr>
        <w:t xml:space="preserve"> </w:t>
      </w:r>
      <w:r w:rsidRPr="00E41159" w:rsidR="0067553B">
        <w:rPr>
          <w:rFonts w:cstheme="minorHAnsi"/>
        </w:rPr>
        <w:t>waterkwaliteit, landschap, energie, waterberging</w:t>
      </w:r>
    </w:p>
    <w:p w:rsidRPr="00E41159" w:rsidR="00BD1957" w:rsidP="00863861" w:rsidRDefault="00FC5E7C" w14:paraId="73A583C4" w14:textId="432998A8">
      <w:pPr>
        <w:pStyle w:val="Geenafstand"/>
        <w:numPr>
          <w:ilvl w:val="0"/>
          <w:numId w:val="1"/>
        </w:numPr>
        <w:rPr>
          <w:rFonts w:cstheme="minorHAnsi"/>
        </w:rPr>
      </w:pPr>
      <w:r w:rsidRPr="00E41159">
        <w:rPr>
          <w:rFonts w:cstheme="minorHAnsi"/>
        </w:rPr>
        <w:t xml:space="preserve">Samenwerkingsvorm als </w:t>
      </w:r>
      <w:proofErr w:type="spellStart"/>
      <w:r w:rsidRPr="00E41159" w:rsidR="00BD1957">
        <w:rPr>
          <w:rFonts w:cstheme="minorHAnsi"/>
        </w:rPr>
        <w:t>Boermarke</w:t>
      </w:r>
      <w:proofErr w:type="spellEnd"/>
      <w:r w:rsidRPr="00E41159" w:rsidR="00BD1957">
        <w:rPr>
          <w:rFonts w:cstheme="minorHAnsi"/>
        </w:rPr>
        <w:t xml:space="preserve"> (</w:t>
      </w:r>
      <w:r w:rsidRPr="00E41159" w:rsidR="00863861">
        <w:rPr>
          <w:rFonts w:cstheme="minorHAnsi"/>
        </w:rPr>
        <w:t>coöperatie)</w:t>
      </w:r>
    </w:p>
    <w:p w:rsidRPr="00E41159" w:rsidR="006C2432" w:rsidP="007A1D04" w:rsidRDefault="006C2432" w14:paraId="0BECDD58" w14:textId="034AA34F">
      <w:pPr>
        <w:pStyle w:val="Geenafstand"/>
        <w:rPr>
          <w:rFonts w:cstheme="minorHAnsi"/>
        </w:rPr>
      </w:pPr>
    </w:p>
    <w:p w:rsidRPr="00E41159" w:rsidR="0061030A" w:rsidP="0062702B" w:rsidRDefault="004A615C" w14:paraId="195BE4D0" w14:textId="6F5DB4FA">
      <w:pPr>
        <w:pStyle w:val="Geenafstand"/>
        <w:rPr>
          <w:rFonts w:cstheme="minorHAnsi"/>
          <w:i/>
          <w:iCs/>
        </w:rPr>
      </w:pPr>
      <w:r w:rsidRPr="00E41159">
        <w:rPr>
          <w:rFonts w:cstheme="minorHAnsi"/>
          <w:i/>
          <w:iCs/>
        </w:rPr>
        <w:t>Vervolg</w:t>
      </w:r>
    </w:p>
    <w:p w:rsidRPr="00E41159" w:rsidR="00894811" w:rsidP="0062702B" w:rsidRDefault="00641133" w14:paraId="4EFCFA95" w14:textId="65854D34">
      <w:pPr>
        <w:pStyle w:val="Geenafstand"/>
        <w:rPr>
          <w:rFonts w:cstheme="minorHAnsi"/>
        </w:rPr>
      </w:pPr>
      <w:r w:rsidRPr="00E41159">
        <w:rPr>
          <w:rFonts w:cstheme="minorHAnsi"/>
        </w:rPr>
        <w:t xml:space="preserve">Na </w:t>
      </w:r>
      <w:r w:rsidRPr="00E41159" w:rsidR="002A2892">
        <w:rPr>
          <w:rFonts w:cstheme="minorHAnsi"/>
        </w:rPr>
        <w:t xml:space="preserve">het </w:t>
      </w:r>
      <w:r w:rsidRPr="00E41159" w:rsidR="00591DEA">
        <w:rPr>
          <w:rFonts w:cstheme="minorHAnsi"/>
        </w:rPr>
        <w:t xml:space="preserve">bestuurlijke </w:t>
      </w:r>
      <w:r w:rsidRPr="00E41159" w:rsidR="002A2892">
        <w:rPr>
          <w:rFonts w:cstheme="minorHAnsi"/>
        </w:rPr>
        <w:t xml:space="preserve">overleg </w:t>
      </w:r>
      <w:r w:rsidR="00E41159">
        <w:rPr>
          <w:rFonts w:cstheme="minorHAnsi"/>
        </w:rPr>
        <w:t xml:space="preserve">is het de bedoeling het </w:t>
      </w:r>
      <w:r w:rsidRPr="00E41159" w:rsidR="0071668A">
        <w:rPr>
          <w:rFonts w:cstheme="minorHAnsi"/>
        </w:rPr>
        <w:t xml:space="preserve">scenario </w:t>
      </w:r>
      <w:r w:rsidR="00E41159">
        <w:rPr>
          <w:rFonts w:cstheme="minorHAnsi"/>
        </w:rPr>
        <w:t>verder uit te werken</w:t>
      </w:r>
      <w:r w:rsidRPr="00E41159" w:rsidR="002A2892">
        <w:rPr>
          <w:rFonts w:cstheme="minorHAnsi"/>
        </w:rPr>
        <w:t xml:space="preserve">. </w:t>
      </w:r>
      <w:r w:rsidR="00C35226">
        <w:rPr>
          <w:rFonts w:cstheme="minorHAnsi"/>
        </w:rPr>
        <w:t xml:space="preserve">Met daarbij </w:t>
      </w:r>
      <w:r w:rsidRPr="00E41159" w:rsidR="002A2892">
        <w:rPr>
          <w:rFonts w:cstheme="minorHAnsi"/>
        </w:rPr>
        <w:t xml:space="preserve">ook  concrete </w:t>
      </w:r>
      <w:r w:rsidRPr="00E41159" w:rsidR="0071668A">
        <w:rPr>
          <w:rFonts w:cstheme="minorHAnsi"/>
        </w:rPr>
        <w:t>maatregelen</w:t>
      </w:r>
      <w:r w:rsidRPr="00E41159" w:rsidR="00E10747">
        <w:rPr>
          <w:rFonts w:cstheme="minorHAnsi"/>
        </w:rPr>
        <w:t xml:space="preserve">, </w:t>
      </w:r>
      <w:r w:rsidRPr="00E41159" w:rsidR="002A2892">
        <w:rPr>
          <w:rFonts w:cstheme="minorHAnsi"/>
        </w:rPr>
        <w:t xml:space="preserve">kosten en </w:t>
      </w:r>
      <w:r w:rsidRPr="00E41159" w:rsidR="00E10747">
        <w:rPr>
          <w:rFonts w:cstheme="minorHAnsi"/>
        </w:rPr>
        <w:t>financiering, enz.</w:t>
      </w:r>
      <w:r w:rsidRPr="00E41159" w:rsidR="00C82928">
        <w:rPr>
          <w:rFonts w:cstheme="minorHAnsi"/>
        </w:rPr>
        <w:t xml:space="preserve"> </w:t>
      </w:r>
      <w:r w:rsidRPr="00E41159" w:rsidR="002A2892">
        <w:rPr>
          <w:rFonts w:cstheme="minorHAnsi"/>
        </w:rPr>
        <w:t xml:space="preserve">in beeld te brengen. </w:t>
      </w:r>
      <w:r w:rsidR="00E41159">
        <w:rPr>
          <w:rFonts w:cstheme="minorHAnsi"/>
        </w:rPr>
        <w:t>En uiteraard</w:t>
      </w:r>
      <w:r w:rsidRPr="00E41159" w:rsidR="00C82928">
        <w:rPr>
          <w:rFonts w:cstheme="minorHAnsi"/>
        </w:rPr>
        <w:t xml:space="preserve"> </w:t>
      </w:r>
      <w:r w:rsidRPr="00E41159" w:rsidR="00520DEF">
        <w:rPr>
          <w:rFonts w:cstheme="minorHAnsi"/>
        </w:rPr>
        <w:t xml:space="preserve">start </w:t>
      </w:r>
      <w:r w:rsidR="00E41159">
        <w:rPr>
          <w:rFonts w:cstheme="minorHAnsi"/>
        </w:rPr>
        <w:t xml:space="preserve">dan </w:t>
      </w:r>
      <w:r w:rsidRPr="00E41159" w:rsidR="00520DEF">
        <w:rPr>
          <w:rFonts w:cstheme="minorHAnsi"/>
        </w:rPr>
        <w:t xml:space="preserve">ook het overleg met alle stakeholders als </w:t>
      </w:r>
      <w:r w:rsidRPr="00E41159" w:rsidR="00D23771">
        <w:rPr>
          <w:rFonts w:cstheme="minorHAnsi"/>
        </w:rPr>
        <w:t xml:space="preserve">inwoners Veenhuizen, </w:t>
      </w:r>
      <w:r w:rsidRPr="00E41159" w:rsidR="00520DEF">
        <w:rPr>
          <w:rFonts w:cstheme="minorHAnsi"/>
        </w:rPr>
        <w:t xml:space="preserve">gemeenten, Staatsbosbeheer, </w:t>
      </w:r>
      <w:r w:rsidRPr="00E41159" w:rsidR="00D23771">
        <w:rPr>
          <w:rFonts w:cstheme="minorHAnsi"/>
        </w:rPr>
        <w:t>De Nieuwe Rentmeester (eigenaar van de gebouwen in Veenhuizen)</w:t>
      </w:r>
      <w:r w:rsidRPr="00E41159" w:rsidR="004F5949">
        <w:rPr>
          <w:rFonts w:cstheme="minorHAnsi"/>
        </w:rPr>
        <w:t xml:space="preserve">, </w:t>
      </w:r>
      <w:r w:rsidRPr="00E41159" w:rsidR="00797F44">
        <w:rPr>
          <w:rFonts w:cstheme="minorHAnsi"/>
        </w:rPr>
        <w:t>waterschap, Natuurmonumenten, enz.</w:t>
      </w:r>
    </w:p>
    <w:p w:rsidRPr="00E41159" w:rsidR="00404CC5" w:rsidP="0062702B" w:rsidRDefault="00404CC5" w14:paraId="4697353D" w14:textId="77777777">
      <w:pPr>
        <w:pStyle w:val="Geenafstand"/>
        <w:rPr>
          <w:rFonts w:cstheme="minorHAnsi"/>
        </w:rPr>
      </w:pPr>
    </w:p>
    <w:p w:rsidRPr="00E41159" w:rsidR="00404CC5" w:rsidP="0062702B" w:rsidRDefault="00777A4B" w14:paraId="7C70724F" w14:textId="53778312">
      <w:pPr>
        <w:pStyle w:val="Geenafstand"/>
        <w:rPr>
          <w:rFonts w:cstheme="minorHAnsi"/>
          <w:i/>
          <w:iCs/>
        </w:rPr>
      </w:pPr>
      <w:r w:rsidRPr="00E41159">
        <w:rPr>
          <w:rFonts w:cstheme="minorHAnsi"/>
          <w:i/>
          <w:iCs/>
        </w:rPr>
        <w:t>Er zijn wel enkele aandachtspunten en v</w:t>
      </w:r>
      <w:r w:rsidRPr="00E41159" w:rsidR="00404CC5">
        <w:rPr>
          <w:rFonts w:cstheme="minorHAnsi"/>
          <w:i/>
          <w:iCs/>
        </w:rPr>
        <w:t xml:space="preserve">ragen </w:t>
      </w:r>
      <w:r w:rsidRPr="00E41159" w:rsidR="00A344C9">
        <w:rPr>
          <w:rFonts w:cstheme="minorHAnsi"/>
          <w:i/>
          <w:iCs/>
        </w:rPr>
        <w:t xml:space="preserve">(zowel beleidsmatig als praktisch) </w:t>
      </w:r>
      <w:r w:rsidRPr="00E41159" w:rsidR="00404CC5">
        <w:rPr>
          <w:rFonts w:cstheme="minorHAnsi"/>
          <w:i/>
          <w:iCs/>
        </w:rPr>
        <w:t xml:space="preserve">die </w:t>
      </w:r>
      <w:r w:rsidRPr="00E41159" w:rsidR="002A2892">
        <w:rPr>
          <w:rFonts w:cstheme="minorHAnsi"/>
          <w:i/>
          <w:iCs/>
        </w:rPr>
        <w:t xml:space="preserve">in het vervolgproces </w:t>
      </w:r>
      <w:r w:rsidRPr="00E41159" w:rsidR="00404CC5">
        <w:rPr>
          <w:rFonts w:cstheme="minorHAnsi"/>
          <w:i/>
          <w:iCs/>
        </w:rPr>
        <w:t>beantwoord moeten worden</w:t>
      </w:r>
      <w:r w:rsidRPr="00E41159">
        <w:rPr>
          <w:rFonts w:cstheme="minorHAnsi"/>
          <w:i/>
          <w:iCs/>
        </w:rPr>
        <w:t>. Zoals bijvoorbeeld</w:t>
      </w:r>
      <w:r w:rsidRPr="00E41159" w:rsidR="00404CC5">
        <w:rPr>
          <w:rFonts w:cstheme="minorHAnsi"/>
          <w:i/>
          <w:iCs/>
        </w:rPr>
        <w:t>:</w:t>
      </w:r>
    </w:p>
    <w:p w:rsidRPr="00E41159" w:rsidR="00404CC5" w:rsidP="00404CC5" w:rsidRDefault="00777A4B" w14:paraId="7C0A1565" w14:textId="3A2846B2">
      <w:pPr>
        <w:pStyle w:val="Geenafstand"/>
        <w:numPr>
          <w:ilvl w:val="0"/>
          <w:numId w:val="3"/>
        </w:numPr>
        <w:rPr>
          <w:rFonts w:cstheme="minorHAnsi"/>
        </w:rPr>
      </w:pPr>
      <w:r w:rsidRPr="00E41159">
        <w:rPr>
          <w:rFonts w:cstheme="minorHAnsi"/>
        </w:rPr>
        <w:t>N</w:t>
      </w:r>
      <w:r w:rsidRPr="00E41159" w:rsidR="00B81CB9">
        <w:rPr>
          <w:rFonts w:cstheme="minorHAnsi"/>
        </w:rPr>
        <w:t xml:space="preserve">iet alle doelen </w:t>
      </w:r>
      <w:r w:rsidRPr="00E41159">
        <w:rPr>
          <w:rFonts w:cstheme="minorHAnsi"/>
        </w:rPr>
        <w:t xml:space="preserve">zijn nog </w:t>
      </w:r>
      <w:r w:rsidRPr="00E41159" w:rsidR="002B21CE">
        <w:rPr>
          <w:rFonts w:cstheme="minorHAnsi"/>
        </w:rPr>
        <w:t xml:space="preserve">helder. </w:t>
      </w:r>
      <w:r w:rsidRPr="00E41159" w:rsidR="009D2A82">
        <w:rPr>
          <w:rFonts w:cstheme="minorHAnsi"/>
        </w:rPr>
        <w:t xml:space="preserve">Zodra die duidelijk worden de komende maanden, </w:t>
      </w:r>
      <w:r w:rsidRPr="00E41159" w:rsidR="00A344C9">
        <w:rPr>
          <w:rFonts w:cstheme="minorHAnsi"/>
        </w:rPr>
        <w:t>wat zijn</w:t>
      </w:r>
      <w:r w:rsidRPr="00E41159" w:rsidR="003E2998">
        <w:rPr>
          <w:rFonts w:cstheme="minorHAnsi"/>
        </w:rPr>
        <w:t xml:space="preserve"> </w:t>
      </w:r>
      <w:r w:rsidRPr="00E41159" w:rsidR="009D2A82">
        <w:rPr>
          <w:rFonts w:cstheme="minorHAnsi"/>
        </w:rPr>
        <w:t>dan consequentie</w:t>
      </w:r>
      <w:r w:rsidRPr="00E41159" w:rsidR="003E2998">
        <w:rPr>
          <w:rFonts w:cstheme="minorHAnsi"/>
        </w:rPr>
        <w:t>s</w:t>
      </w:r>
      <w:r w:rsidRPr="00E41159" w:rsidR="00A344C9">
        <w:rPr>
          <w:rFonts w:cstheme="minorHAnsi"/>
        </w:rPr>
        <w:t xml:space="preserve"> voor het scenario c.q. </w:t>
      </w:r>
      <w:r w:rsidR="00F24EBF">
        <w:rPr>
          <w:rFonts w:cstheme="minorHAnsi"/>
        </w:rPr>
        <w:t xml:space="preserve">het </w:t>
      </w:r>
      <w:r w:rsidRPr="00E41159" w:rsidR="00A344C9">
        <w:rPr>
          <w:rFonts w:cstheme="minorHAnsi"/>
        </w:rPr>
        <w:t>gebied</w:t>
      </w:r>
      <w:r w:rsidRPr="00E41159" w:rsidR="009D2A82">
        <w:rPr>
          <w:rFonts w:cstheme="minorHAnsi"/>
        </w:rPr>
        <w:t xml:space="preserve">? </w:t>
      </w:r>
    </w:p>
    <w:p w:rsidRPr="00E41159" w:rsidR="00404CC5" w:rsidP="00404CC5" w:rsidRDefault="006F7B53" w14:paraId="6843D42F" w14:textId="0CFE27A7">
      <w:pPr>
        <w:pStyle w:val="Geenafstand"/>
        <w:numPr>
          <w:ilvl w:val="0"/>
          <w:numId w:val="3"/>
        </w:numPr>
        <w:rPr>
          <w:rFonts w:cstheme="minorHAnsi"/>
        </w:rPr>
      </w:pPr>
      <w:r w:rsidRPr="00E41159">
        <w:rPr>
          <w:rFonts w:cstheme="minorHAnsi"/>
        </w:rPr>
        <w:t>En h</w:t>
      </w:r>
      <w:r w:rsidRPr="00E41159" w:rsidR="00F13E36">
        <w:rPr>
          <w:rFonts w:cstheme="minorHAnsi"/>
        </w:rPr>
        <w:t>oe ga</w:t>
      </w:r>
      <w:r w:rsidRPr="00E41159" w:rsidR="00CF0E4C">
        <w:rPr>
          <w:rFonts w:cstheme="minorHAnsi"/>
        </w:rPr>
        <w:t>an we</w:t>
      </w:r>
      <w:r w:rsidRPr="00E41159" w:rsidR="00F13E36">
        <w:rPr>
          <w:rFonts w:cstheme="minorHAnsi"/>
        </w:rPr>
        <w:t xml:space="preserve"> </w:t>
      </w:r>
      <w:r w:rsidRPr="00E41159" w:rsidR="006D6161">
        <w:rPr>
          <w:rFonts w:cstheme="minorHAnsi"/>
        </w:rPr>
        <w:t>o</w:t>
      </w:r>
      <w:r w:rsidRPr="00E41159" w:rsidR="00F13E36">
        <w:rPr>
          <w:rFonts w:cstheme="minorHAnsi"/>
        </w:rPr>
        <w:t xml:space="preserve">m als een ondernemer bereid is een deel van zijn vergunning </w:t>
      </w:r>
      <w:r w:rsidRPr="00E41159" w:rsidR="00777A4B">
        <w:rPr>
          <w:rFonts w:cstheme="minorHAnsi"/>
        </w:rPr>
        <w:t xml:space="preserve">(stikstof) </w:t>
      </w:r>
      <w:r w:rsidRPr="00E41159" w:rsidR="00F13E36">
        <w:rPr>
          <w:rFonts w:cstheme="minorHAnsi"/>
        </w:rPr>
        <w:t>in te leveren</w:t>
      </w:r>
      <w:r w:rsidRPr="00E41159" w:rsidR="00CF0E4C">
        <w:rPr>
          <w:rFonts w:cstheme="minorHAnsi"/>
        </w:rPr>
        <w:t xml:space="preserve"> en tegen welke waarde?</w:t>
      </w:r>
      <w:r w:rsidRPr="00E41159" w:rsidR="00F13E36">
        <w:rPr>
          <w:rFonts w:cstheme="minorHAnsi"/>
        </w:rPr>
        <w:t xml:space="preserve"> </w:t>
      </w:r>
    </w:p>
    <w:p w:rsidRPr="00E41159" w:rsidR="00404CC5" w:rsidP="00404CC5" w:rsidRDefault="006F7B53" w14:paraId="2A3D94DB" w14:textId="77777777">
      <w:pPr>
        <w:pStyle w:val="Geenafstand"/>
        <w:numPr>
          <w:ilvl w:val="0"/>
          <w:numId w:val="3"/>
        </w:numPr>
        <w:rPr>
          <w:rFonts w:cstheme="minorHAnsi"/>
        </w:rPr>
      </w:pPr>
      <w:r w:rsidRPr="00E41159">
        <w:rPr>
          <w:rFonts w:cstheme="minorHAnsi"/>
        </w:rPr>
        <w:t>En ook: h</w:t>
      </w:r>
      <w:r w:rsidRPr="00E41159" w:rsidR="00F13E36">
        <w:rPr>
          <w:rFonts w:cstheme="minorHAnsi"/>
        </w:rPr>
        <w:t>oe ga</w:t>
      </w:r>
      <w:r w:rsidRPr="00E41159" w:rsidR="00455EC5">
        <w:rPr>
          <w:rFonts w:cstheme="minorHAnsi"/>
        </w:rPr>
        <w:t>an we</w:t>
      </w:r>
      <w:r w:rsidRPr="00E41159" w:rsidR="00F13E36">
        <w:rPr>
          <w:rFonts w:cstheme="minorHAnsi"/>
        </w:rPr>
        <w:t xml:space="preserve"> om met de bufferstroken en </w:t>
      </w:r>
      <w:r w:rsidRPr="00E41159" w:rsidR="00034696">
        <w:rPr>
          <w:rFonts w:cstheme="minorHAnsi"/>
        </w:rPr>
        <w:t xml:space="preserve">mogelijke afwaardering en tot welk niveau? </w:t>
      </w:r>
    </w:p>
    <w:p w:rsidRPr="00E41159" w:rsidR="004A615C" w:rsidP="00404CC5" w:rsidRDefault="00A344C9" w14:paraId="05DEEA91" w14:textId="4E9F6773">
      <w:pPr>
        <w:pStyle w:val="Geenafstand"/>
        <w:numPr>
          <w:ilvl w:val="0"/>
          <w:numId w:val="3"/>
        </w:numPr>
        <w:rPr>
          <w:rFonts w:cstheme="minorHAnsi"/>
        </w:rPr>
      </w:pPr>
      <w:r w:rsidRPr="00E41159">
        <w:rPr>
          <w:rFonts w:cstheme="minorHAnsi"/>
        </w:rPr>
        <w:t>En hoe is een en ander juridisch te borgen?</w:t>
      </w:r>
    </w:p>
    <w:p w:rsidRPr="00E41159" w:rsidR="00455EC5" w:rsidP="0062702B" w:rsidRDefault="00455EC5" w14:paraId="7F8C64EA" w14:textId="77777777">
      <w:pPr>
        <w:pStyle w:val="Geenafstand"/>
        <w:rPr>
          <w:rFonts w:cstheme="minorHAnsi"/>
        </w:rPr>
      </w:pPr>
    </w:p>
    <w:p w:rsidRPr="00E41159" w:rsidR="00F01073" w:rsidP="0062702B" w:rsidRDefault="00F01073" w14:paraId="0A2AEA62" w14:textId="06007664">
      <w:pPr>
        <w:pStyle w:val="Geenafstand"/>
        <w:rPr>
          <w:rFonts w:cstheme="minorHAnsi"/>
          <w:i/>
          <w:iCs/>
        </w:rPr>
      </w:pPr>
      <w:r w:rsidRPr="00E41159">
        <w:rPr>
          <w:rFonts w:cstheme="minorHAnsi"/>
          <w:i/>
          <w:iCs/>
        </w:rPr>
        <w:t>Tot slot</w:t>
      </w:r>
    </w:p>
    <w:p w:rsidRPr="00E41159" w:rsidR="00034696" w:rsidP="0062702B" w:rsidRDefault="00F01073" w14:paraId="2545813D" w14:textId="1B87A684">
      <w:pPr>
        <w:pStyle w:val="Geenafstand"/>
        <w:rPr>
          <w:rFonts w:cstheme="minorHAnsi"/>
        </w:rPr>
      </w:pPr>
      <w:r w:rsidRPr="00E41159">
        <w:rPr>
          <w:rFonts w:cstheme="minorHAnsi"/>
        </w:rPr>
        <w:t xml:space="preserve">Er zit veel energie op het proces en de betrokken landbouwers </w:t>
      </w:r>
      <w:r w:rsidRPr="00E41159" w:rsidR="00C82928">
        <w:rPr>
          <w:rFonts w:cstheme="minorHAnsi"/>
        </w:rPr>
        <w:t xml:space="preserve">blijven enthousiast en actief. </w:t>
      </w:r>
      <w:r w:rsidRPr="00E41159" w:rsidR="00A378AD">
        <w:rPr>
          <w:rFonts w:cstheme="minorHAnsi"/>
        </w:rPr>
        <w:t xml:space="preserve"> </w:t>
      </w:r>
      <w:r w:rsidRPr="00E41159" w:rsidR="00A95CE4">
        <w:rPr>
          <w:rFonts w:cstheme="minorHAnsi"/>
        </w:rPr>
        <w:t xml:space="preserve">De verwachting is dat in het voorjaar van 2023 </w:t>
      </w:r>
      <w:r w:rsidRPr="00E41159" w:rsidR="00A344C9">
        <w:rPr>
          <w:rFonts w:cstheme="minorHAnsi"/>
        </w:rPr>
        <w:t xml:space="preserve">er </w:t>
      </w:r>
      <w:r w:rsidRPr="00E41159" w:rsidR="00A95CE4">
        <w:rPr>
          <w:rFonts w:cstheme="minorHAnsi"/>
        </w:rPr>
        <w:t>een concre</w:t>
      </w:r>
      <w:r w:rsidRPr="00E41159" w:rsidR="00A344C9">
        <w:rPr>
          <w:rFonts w:cstheme="minorHAnsi"/>
        </w:rPr>
        <w:t xml:space="preserve">te uitwerking </w:t>
      </w:r>
      <w:r w:rsidRPr="00E41159" w:rsidR="00A95CE4">
        <w:rPr>
          <w:rFonts w:cstheme="minorHAnsi"/>
        </w:rPr>
        <w:t xml:space="preserve">op tafel ligt met </w:t>
      </w:r>
      <w:r w:rsidRPr="00E41159" w:rsidR="00A344C9">
        <w:rPr>
          <w:rFonts w:cstheme="minorHAnsi"/>
        </w:rPr>
        <w:t xml:space="preserve">ook een </w:t>
      </w:r>
      <w:r w:rsidRPr="00E41159" w:rsidR="00A95CE4">
        <w:rPr>
          <w:rFonts w:cstheme="minorHAnsi"/>
        </w:rPr>
        <w:t>concre</w:t>
      </w:r>
      <w:r w:rsidRPr="00E41159" w:rsidR="00A344C9">
        <w:rPr>
          <w:rFonts w:cstheme="minorHAnsi"/>
        </w:rPr>
        <w:t>e</w:t>
      </w:r>
      <w:r w:rsidRPr="00E41159" w:rsidR="00A95CE4">
        <w:rPr>
          <w:rFonts w:cstheme="minorHAnsi"/>
        </w:rPr>
        <w:t xml:space="preserve">t </w:t>
      </w:r>
      <w:r w:rsidRPr="00E41159" w:rsidR="00A344C9">
        <w:rPr>
          <w:rFonts w:cstheme="minorHAnsi"/>
        </w:rPr>
        <w:t xml:space="preserve">voorstel aan oplossingen, </w:t>
      </w:r>
      <w:r w:rsidRPr="00E41159" w:rsidR="00CE5007">
        <w:rPr>
          <w:rFonts w:cstheme="minorHAnsi"/>
        </w:rPr>
        <w:t>maatregelen en vergoedingen/financiering.</w:t>
      </w:r>
    </w:p>
    <w:p w:rsidRPr="00C35226" w:rsidR="00D202A5" w:rsidP="0062702B" w:rsidRDefault="008729B6" w14:paraId="2A2F8FC9" w14:textId="5C49792C">
      <w:pPr>
        <w:pStyle w:val="Geenafstand"/>
        <w:rPr>
          <w:rFonts w:cstheme="minorHAnsi"/>
          <w:b/>
          <w:bCs/>
          <w:i/>
          <w:iCs/>
        </w:rPr>
      </w:pPr>
      <w:r>
        <w:rPr>
          <w:rFonts w:cstheme="minorHAnsi"/>
          <w:b/>
          <w:bCs/>
          <w:i/>
          <w:iCs/>
        </w:rPr>
        <w:t>xxxxxxxxxxxxxxxxxxxxxxxxxxxxxxxxxxxxxxxxxxxxxxxxxxxxxxxxxxxxxxxxxxxxxxxxxxxxxxxxxxxxxxxxx</w:t>
      </w:r>
    </w:p>
    <w:p w:rsidRPr="00C35226" w:rsidR="00A344C9" w:rsidP="0062702B" w:rsidRDefault="004A615C" w14:paraId="4BC1014D" w14:textId="77777777">
      <w:pPr>
        <w:pStyle w:val="Geenafstand"/>
        <w:rPr>
          <w:rFonts w:cstheme="minorHAnsi"/>
          <w:b/>
          <w:bCs/>
          <w:i/>
          <w:iCs/>
          <w:sz w:val="24"/>
          <w:szCs w:val="24"/>
        </w:rPr>
      </w:pPr>
      <w:r w:rsidRPr="00C35226">
        <w:rPr>
          <w:rFonts w:cstheme="minorHAnsi"/>
          <w:b/>
          <w:bCs/>
          <w:i/>
          <w:iCs/>
          <w:sz w:val="24"/>
          <w:szCs w:val="24"/>
        </w:rPr>
        <w:t>Aandachtspunten</w:t>
      </w:r>
      <w:r w:rsidRPr="00C35226" w:rsidR="00D202A5">
        <w:rPr>
          <w:rFonts w:cstheme="minorHAnsi"/>
          <w:b/>
          <w:bCs/>
          <w:i/>
          <w:iCs/>
          <w:sz w:val="24"/>
          <w:szCs w:val="24"/>
        </w:rPr>
        <w:t xml:space="preserve"> </w:t>
      </w:r>
      <w:r w:rsidRPr="00C35226" w:rsidR="00A344C9">
        <w:rPr>
          <w:rFonts w:cstheme="minorHAnsi"/>
          <w:b/>
          <w:bCs/>
          <w:i/>
          <w:iCs/>
          <w:sz w:val="24"/>
          <w:szCs w:val="24"/>
        </w:rPr>
        <w:t xml:space="preserve">in </w:t>
      </w:r>
      <w:r w:rsidRPr="00C35226" w:rsidR="00D202A5">
        <w:rPr>
          <w:rFonts w:cstheme="minorHAnsi"/>
          <w:b/>
          <w:bCs/>
          <w:i/>
          <w:iCs/>
          <w:sz w:val="24"/>
          <w:szCs w:val="24"/>
        </w:rPr>
        <w:t>algeme</w:t>
      </w:r>
      <w:r w:rsidRPr="00C35226" w:rsidR="00A344C9">
        <w:rPr>
          <w:rFonts w:cstheme="minorHAnsi"/>
          <w:b/>
          <w:bCs/>
          <w:i/>
          <w:iCs/>
          <w:sz w:val="24"/>
          <w:szCs w:val="24"/>
        </w:rPr>
        <w:t>ne zin bij gebiedsgerichte aanpak NPLG</w:t>
      </w:r>
    </w:p>
    <w:p w:rsidRPr="00E41159" w:rsidR="00D202A5" w:rsidP="0062702B" w:rsidRDefault="005B7D87" w14:paraId="5249BF96" w14:textId="4F4CAE21">
      <w:pPr>
        <w:pStyle w:val="Geenafstand"/>
        <w:rPr>
          <w:rFonts w:cstheme="minorHAnsi"/>
        </w:rPr>
      </w:pPr>
      <w:r w:rsidRPr="00E41159">
        <w:rPr>
          <w:rFonts w:cstheme="minorHAnsi"/>
        </w:rPr>
        <w:t>Aan de hand van de</w:t>
      </w:r>
      <w:r w:rsidRPr="00E41159" w:rsidR="00D202A5">
        <w:rPr>
          <w:rFonts w:cstheme="minorHAnsi"/>
        </w:rPr>
        <w:t xml:space="preserve"> </w:t>
      </w:r>
      <w:r w:rsidRPr="00E41159" w:rsidR="00F14BD4">
        <w:rPr>
          <w:rFonts w:cstheme="minorHAnsi"/>
        </w:rPr>
        <w:t>geschiedenis van grote transitie</w:t>
      </w:r>
      <w:r w:rsidRPr="00E41159" w:rsidR="009C6284">
        <w:rPr>
          <w:rFonts w:cstheme="minorHAnsi"/>
        </w:rPr>
        <w:t>s</w:t>
      </w:r>
      <w:r w:rsidRPr="00E41159" w:rsidR="00F14BD4">
        <w:rPr>
          <w:rFonts w:cstheme="minorHAnsi"/>
        </w:rPr>
        <w:t xml:space="preserve"> </w:t>
      </w:r>
      <w:r w:rsidRPr="00E41159" w:rsidR="00040E17">
        <w:rPr>
          <w:rFonts w:cstheme="minorHAnsi"/>
        </w:rPr>
        <w:t>in</w:t>
      </w:r>
      <w:r w:rsidRPr="00E41159" w:rsidR="00F14BD4">
        <w:rPr>
          <w:rFonts w:cstheme="minorHAnsi"/>
        </w:rPr>
        <w:t xml:space="preserve"> het landelijk gebied en de ervaringen in deze pilot Veenhuizen</w:t>
      </w:r>
      <w:r w:rsidRPr="00E41159">
        <w:rPr>
          <w:rFonts w:cstheme="minorHAnsi"/>
        </w:rPr>
        <w:t xml:space="preserve"> zijn een aantal aandachtspunten/suggesties te noemen</w:t>
      </w:r>
      <w:r w:rsidRPr="00E41159" w:rsidR="009C6284">
        <w:rPr>
          <w:rFonts w:cstheme="minorHAnsi"/>
        </w:rPr>
        <w:t xml:space="preserve"> voor een gebiedsgerichte aanpak</w:t>
      </w:r>
      <w:r w:rsidRPr="00E41159" w:rsidR="00040E17">
        <w:rPr>
          <w:rFonts w:cstheme="minorHAnsi"/>
        </w:rPr>
        <w:t xml:space="preserve"> NPLG</w:t>
      </w:r>
      <w:r w:rsidRPr="00E41159">
        <w:rPr>
          <w:rFonts w:cstheme="minorHAnsi"/>
        </w:rPr>
        <w:t>:</w:t>
      </w:r>
    </w:p>
    <w:p w:rsidRPr="00E41159" w:rsidR="009C6284" w:rsidP="005B7D87" w:rsidRDefault="00ED4FCE" w14:paraId="165E35F2" w14:textId="39DC00F8">
      <w:pPr>
        <w:pStyle w:val="Geenafstand"/>
        <w:numPr>
          <w:ilvl w:val="0"/>
          <w:numId w:val="2"/>
        </w:numPr>
        <w:rPr>
          <w:rFonts w:cstheme="minorHAnsi"/>
        </w:rPr>
      </w:pPr>
      <w:r w:rsidRPr="00E41159">
        <w:rPr>
          <w:rFonts w:cstheme="minorHAnsi"/>
        </w:rPr>
        <w:t xml:space="preserve">Formuleer </w:t>
      </w:r>
      <w:r w:rsidRPr="00E41159" w:rsidR="00D15492">
        <w:rPr>
          <w:rFonts w:cstheme="minorHAnsi"/>
        </w:rPr>
        <w:t xml:space="preserve">als overheden </w:t>
      </w:r>
      <w:r w:rsidRPr="00E41159" w:rsidR="00FC23C7">
        <w:rPr>
          <w:rFonts w:cstheme="minorHAnsi"/>
        </w:rPr>
        <w:t xml:space="preserve">tijdig </w:t>
      </w:r>
      <w:r w:rsidRPr="00E41159">
        <w:rPr>
          <w:rFonts w:cstheme="minorHAnsi"/>
        </w:rPr>
        <w:t>de doelen</w:t>
      </w:r>
      <w:r w:rsidRPr="00E41159" w:rsidR="00B524EB">
        <w:rPr>
          <w:rFonts w:cstheme="minorHAnsi"/>
        </w:rPr>
        <w:t>/kaders</w:t>
      </w:r>
      <w:r w:rsidRPr="00E41159">
        <w:rPr>
          <w:rFonts w:cstheme="minorHAnsi"/>
        </w:rPr>
        <w:t xml:space="preserve"> voor een gebied </w:t>
      </w:r>
      <w:r w:rsidRPr="00E41159" w:rsidR="00A028EE">
        <w:rPr>
          <w:rFonts w:cstheme="minorHAnsi"/>
        </w:rPr>
        <w:t>en laat de invulling aan het gebied zelf</w:t>
      </w:r>
      <w:r w:rsidRPr="00E41159" w:rsidR="00A344C9">
        <w:rPr>
          <w:rFonts w:cstheme="minorHAnsi"/>
        </w:rPr>
        <w:t>.</w:t>
      </w:r>
    </w:p>
    <w:p w:rsidRPr="00E41159" w:rsidR="00AA30E6" w:rsidP="005B7D87" w:rsidRDefault="00AA30E6" w14:paraId="43ED908B" w14:textId="56AA3690">
      <w:pPr>
        <w:pStyle w:val="Geenafstand"/>
        <w:numPr>
          <w:ilvl w:val="0"/>
          <w:numId w:val="2"/>
        </w:numPr>
        <w:rPr>
          <w:rFonts w:cstheme="minorHAnsi"/>
        </w:rPr>
      </w:pPr>
      <w:r w:rsidRPr="00E41159">
        <w:rPr>
          <w:rFonts w:cstheme="minorHAnsi"/>
        </w:rPr>
        <w:t>Dus bedenk geen maatregelen</w:t>
      </w:r>
      <w:r w:rsidRPr="00E41159" w:rsidR="00FC23C7">
        <w:rPr>
          <w:rFonts w:cstheme="minorHAnsi"/>
        </w:rPr>
        <w:t xml:space="preserve"> maar stuur op doelen</w:t>
      </w:r>
      <w:r w:rsidRPr="00E41159" w:rsidR="00512D98">
        <w:rPr>
          <w:rFonts w:cstheme="minorHAnsi"/>
        </w:rPr>
        <w:t xml:space="preserve">; laat </w:t>
      </w:r>
      <w:r w:rsidRPr="00E41159" w:rsidR="00FC23C7">
        <w:rPr>
          <w:rFonts w:cstheme="minorHAnsi"/>
        </w:rPr>
        <w:t xml:space="preserve">de invulling </w:t>
      </w:r>
      <w:r w:rsidRPr="00E41159" w:rsidR="00512D98">
        <w:rPr>
          <w:rFonts w:cstheme="minorHAnsi"/>
        </w:rPr>
        <w:t>bij het gebied/de ondernemers</w:t>
      </w:r>
    </w:p>
    <w:p w:rsidRPr="00E41159" w:rsidR="00A80F71" w:rsidP="005B7D87" w:rsidRDefault="00A80F71" w14:paraId="49A4284A" w14:textId="100E7205">
      <w:pPr>
        <w:pStyle w:val="Geenafstand"/>
        <w:numPr>
          <w:ilvl w:val="0"/>
          <w:numId w:val="2"/>
        </w:numPr>
        <w:rPr>
          <w:rFonts w:cstheme="minorHAnsi"/>
        </w:rPr>
      </w:pPr>
      <w:r w:rsidRPr="00E41159">
        <w:rPr>
          <w:rFonts w:cstheme="minorHAnsi"/>
        </w:rPr>
        <w:t xml:space="preserve">Maak </w:t>
      </w:r>
      <w:r w:rsidRPr="00E41159" w:rsidR="007B6A73">
        <w:rPr>
          <w:rFonts w:cstheme="minorHAnsi"/>
        </w:rPr>
        <w:t xml:space="preserve">aan het begin </w:t>
      </w:r>
      <w:r w:rsidRPr="00E41159">
        <w:rPr>
          <w:rFonts w:cstheme="minorHAnsi"/>
        </w:rPr>
        <w:t>een goede analyse/verkenning (</w:t>
      </w:r>
      <w:r w:rsidRPr="00E41159" w:rsidR="002E5D7E">
        <w:rPr>
          <w:rFonts w:cstheme="minorHAnsi"/>
        </w:rPr>
        <w:t xml:space="preserve">hoe ziet het er uit, groeiers, blijvers, </w:t>
      </w:r>
      <w:proofErr w:type="spellStart"/>
      <w:r w:rsidRPr="00E41159" w:rsidR="002E5D7E">
        <w:rPr>
          <w:rFonts w:cstheme="minorHAnsi"/>
        </w:rPr>
        <w:t>enz</w:t>
      </w:r>
      <w:proofErr w:type="spellEnd"/>
      <w:r w:rsidRPr="00E41159" w:rsidR="002E5D7E">
        <w:rPr>
          <w:rFonts w:cstheme="minorHAnsi"/>
        </w:rPr>
        <w:t>)</w:t>
      </w:r>
    </w:p>
    <w:p w:rsidRPr="00E41159" w:rsidR="005B7D87" w:rsidP="005B7D87" w:rsidRDefault="006D4BF1" w14:paraId="28A6EC5A" w14:textId="267CF008">
      <w:pPr>
        <w:pStyle w:val="Geenafstand"/>
        <w:numPr>
          <w:ilvl w:val="0"/>
          <w:numId w:val="2"/>
        </w:numPr>
        <w:rPr>
          <w:rFonts w:cstheme="minorHAnsi"/>
        </w:rPr>
      </w:pPr>
      <w:r w:rsidRPr="00E41159">
        <w:rPr>
          <w:rFonts w:cstheme="minorHAnsi"/>
        </w:rPr>
        <w:t xml:space="preserve">Benut </w:t>
      </w:r>
      <w:r w:rsidRPr="00E41159" w:rsidR="005E574B">
        <w:rPr>
          <w:rFonts w:cstheme="minorHAnsi"/>
        </w:rPr>
        <w:t xml:space="preserve">daarbij </w:t>
      </w:r>
      <w:r w:rsidRPr="00E41159">
        <w:rPr>
          <w:rFonts w:cstheme="minorHAnsi"/>
        </w:rPr>
        <w:t xml:space="preserve">de kennis </w:t>
      </w:r>
      <w:r w:rsidRPr="00E41159" w:rsidR="005E574B">
        <w:rPr>
          <w:rFonts w:cstheme="minorHAnsi"/>
        </w:rPr>
        <w:t xml:space="preserve">van de ingelanden van </w:t>
      </w:r>
      <w:r w:rsidRPr="00E41159">
        <w:rPr>
          <w:rFonts w:cstheme="minorHAnsi"/>
        </w:rPr>
        <w:t xml:space="preserve">het gebied  </w:t>
      </w:r>
    </w:p>
    <w:p w:rsidRPr="00E41159" w:rsidR="00F378B9" w:rsidP="005B7D87" w:rsidRDefault="00F378B9" w14:paraId="25245980" w14:textId="39F589F9">
      <w:pPr>
        <w:pStyle w:val="Geenafstand"/>
        <w:numPr>
          <w:ilvl w:val="0"/>
          <w:numId w:val="2"/>
        </w:numPr>
        <w:rPr>
          <w:rFonts w:cstheme="minorHAnsi"/>
        </w:rPr>
      </w:pPr>
      <w:r w:rsidRPr="00E41159">
        <w:rPr>
          <w:rFonts w:cstheme="minorHAnsi"/>
        </w:rPr>
        <w:t xml:space="preserve">Kies voor een integrale aanpak en doordenk samen </w:t>
      </w:r>
      <w:r w:rsidRPr="00E41159" w:rsidR="001A4607">
        <w:rPr>
          <w:rFonts w:cstheme="minorHAnsi"/>
        </w:rPr>
        <w:t xml:space="preserve">met het gebied </w:t>
      </w:r>
      <w:r w:rsidRPr="00E41159">
        <w:rPr>
          <w:rFonts w:cstheme="minorHAnsi"/>
        </w:rPr>
        <w:t>het gehele te doorlopen proces</w:t>
      </w:r>
    </w:p>
    <w:p w:rsidR="007F0542" w:rsidP="00785C18" w:rsidRDefault="009C6284" w14:paraId="5A0390C0" w14:textId="77777777">
      <w:pPr>
        <w:pStyle w:val="Geenafstand"/>
        <w:numPr>
          <w:ilvl w:val="0"/>
          <w:numId w:val="2"/>
        </w:numPr>
        <w:rPr>
          <w:rFonts w:cstheme="minorHAnsi"/>
        </w:rPr>
      </w:pPr>
      <w:r w:rsidRPr="00E41159">
        <w:rPr>
          <w:rFonts w:cstheme="minorHAnsi"/>
        </w:rPr>
        <w:t xml:space="preserve">Zorg dat er grond beschikbaar </w:t>
      </w:r>
      <w:r w:rsidRPr="00E41159" w:rsidR="00ED4FCE">
        <w:rPr>
          <w:rFonts w:cstheme="minorHAnsi"/>
        </w:rPr>
        <w:t xml:space="preserve">is. </w:t>
      </w:r>
      <w:r w:rsidRPr="00E41159" w:rsidR="00280C30">
        <w:rPr>
          <w:rFonts w:cstheme="minorHAnsi"/>
        </w:rPr>
        <w:t xml:space="preserve">Dat is cruciaal! </w:t>
      </w:r>
      <w:r w:rsidRPr="00E41159" w:rsidR="00ED4FCE">
        <w:rPr>
          <w:rFonts w:cstheme="minorHAnsi"/>
        </w:rPr>
        <w:t xml:space="preserve">Dus </w:t>
      </w:r>
      <w:r w:rsidRPr="00E41159" w:rsidR="00A344C9">
        <w:rPr>
          <w:rFonts w:cstheme="minorHAnsi"/>
        </w:rPr>
        <w:t>zorg ook voor werkbare aankoopregelingen</w:t>
      </w:r>
      <w:r w:rsidRPr="00E41159" w:rsidR="00ED4FCE">
        <w:rPr>
          <w:rFonts w:cstheme="minorHAnsi"/>
        </w:rPr>
        <w:t>!</w:t>
      </w:r>
      <w:r w:rsidRPr="00E41159" w:rsidR="00A83D8F">
        <w:rPr>
          <w:rFonts w:cstheme="minorHAnsi"/>
        </w:rPr>
        <w:t xml:space="preserve"> </w:t>
      </w:r>
      <w:r w:rsidRPr="00E41159" w:rsidR="00A344C9">
        <w:rPr>
          <w:rFonts w:cstheme="minorHAnsi"/>
        </w:rPr>
        <w:t xml:space="preserve">De huidige bevat </w:t>
      </w:r>
      <w:r w:rsidR="006855BB">
        <w:rPr>
          <w:rFonts w:cstheme="minorHAnsi"/>
        </w:rPr>
        <w:t xml:space="preserve">in de praktijk </w:t>
      </w:r>
      <w:r w:rsidRPr="00E41159" w:rsidR="00A344C9">
        <w:rPr>
          <w:rFonts w:cstheme="minorHAnsi"/>
        </w:rPr>
        <w:t>te veel beperkende voorwaarden.</w:t>
      </w:r>
    </w:p>
    <w:p w:rsidRPr="007F0542" w:rsidR="00785C18" w:rsidP="007F0542" w:rsidRDefault="00785C18" w14:paraId="1CFE81D2" w14:textId="7A193E95">
      <w:pPr>
        <w:pStyle w:val="Geenafstand"/>
        <w:numPr>
          <w:ilvl w:val="0"/>
          <w:numId w:val="2"/>
        </w:numPr>
        <w:rPr>
          <w:rFonts w:cstheme="minorHAnsi"/>
        </w:rPr>
      </w:pPr>
      <w:r w:rsidRPr="00785C18">
        <w:rPr>
          <w:rFonts w:cstheme="minorHAnsi"/>
        </w:rPr>
        <w:t xml:space="preserve">Zorg ook voor instrumenten als landinrichting, financiering. </w:t>
      </w:r>
    </w:p>
    <w:p w:rsidRPr="00E41159" w:rsidR="001736BB" w:rsidP="001736BB" w:rsidRDefault="001736BB" w14:paraId="3A07DEE6" w14:textId="77777777">
      <w:pPr>
        <w:pStyle w:val="Geenafstand"/>
        <w:numPr>
          <w:ilvl w:val="0"/>
          <w:numId w:val="2"/>
        </w:numPr>
        <w:rPr>
          <w:rFonts w:cstheme="minorHAnsi"/>
        </w:rPr>
      </w:pPr>
      <w:r w:rsidRPr="00E41159">
        <w:rPr>
          <w:rFonts w:cstheme="minorHAnsi"/>
        </w:rPr>
        <w:t>Bij grote integrale opgaven: een (</w:t>
      </w:r>
      <w:proofErr w:type="spellStart"/>
      <w:r w:rsidRPr="00E41159">
        <w:rPr>
          <w:rFonts w:cstheme="minorHAnsi"/>
        </w:rPr>
        <w:t>bestuurs</w:t>
      </w:r>
      <w:proofErr w:type="spellEnd"/>
      <w:r w:rsidRPr="00E41159">
        <w:rPr>
          <w:rFonts w:cstheme="minorHAnsi"/>
        </w:rPr>
        <w:t xml:space="preserve">)commissie met mandaat </w:t>
      </w:r>
    </w:p>
    <w:p w:rsidR="00034696" w:rsidP="00FC23C7" w:rsidRDefault="001736BB" w14:paraId="3C811D41" w14:textId="111858B9">
      <w:pPr>
        <w:pStyle w:val="Geenafstand"/>
        <w:numPr>
          <w:ilvl w:val="0"/>
          <w:numId w:val="2"/>
        </w:numPr>
        <w:rPr>
          <w:rFonts w:cstheme="minorHAnsi"/>
        </w:rPr>
      </w:pPr>
      <w:r w:rsidRPr="00E41159">
        <w:rPr>
          <w:rFonts w:cstheme="minorHAnsi"/>
        </w:rPr>
        <w:t xml:space="preserve">En last but </w:t>
      </w:r>
      <w:proofErr w:type="spellStart"/>
      <w:r w:rsidRPr="00E41159">
        <w:rPr>
          <w:rFonts w:cstheme="minorHAnsi"/>
        </w:rPr>
        <w:t>not</w:t>
      </w:r>
      <w:proofErr w:type="spellEnd"/>
      <w:r w:rsidRPr="00E41159">
        <w:rPr>
          <w:rFonts w:cstheme="minorHAnsi"/>
        </w:rPr>
        <w:t xml:space="preserve"> </w:t>
      </w:r>
      <w:proofErr w:type="spellStart"/>
      <w:r w:rsidRPr="00E41159">
        <w:rPr>
          <w:rFonts w:cstheme="minorHAnsi"/>
        </w:rPr>
        <w:t>least</w:t>
      </w:r>
      <w:proofErr w:type="spellEnd"/>
      <w:r w:rsidRPr="00E41159">
        <w:rPr>
          <w:rFonts w:cstheme="minorHAnsi"/>
        </w:rPr>
        <w:t>: spreek de taal van de ingelande</w:t>
      </w:r>
      <w:r w:rsidRPr="00E41159" w:rsidR="00C27FF7">
        <w:rPr>
          <w:rFonts w:cstheme="minorHAnsi"/>
        </w:rPr>
        <w:t>n.</w:t>
      </w:r>
    </w:p>
    <w:sectPr w:rsidR="00034696">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4A54B" w14:textId="77777777" w:rsidR="00E936D1" w:rsidRDefault="00E936D1" w:rsidP="00E41159">
      <w:pPr>
        <w:spacing w:after="0" w:line="240" w:lineRule="auto"/>
      </w:pPr>
      <w:r>
        <w:separator/>
      </w:r>
    </w:p>
  </w:endnote>
  <w:endnote w:type="continuationSeparator" w:id="0">
    <w:p w14:paraId="40FCFA5C" w14:textId="77777777" w:rsidR="00E936D1" w:rsidRDefault="00E936D1" w:rsidP="00E4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7D77" w14:textId="3C8AD6FF" w:rsidR="00C35226" w:rsidRDefault="00C35226">
    <w:pPr>
      <w:pStyle w:val="Voettekst"/>
    </w:pPr>
    <w:r>
      <w:rPr>
        <w:noProof/>
      </w:rPr>
      <mc:AlternateContent>
        <mc:Choice Requires="wps">
          <w:drawing>
            <wp:anchor distT="0" distB="0" distL="114300" distR="114300" simplePos="0" relativeHeight="251660288" behindDoc="0" locked="0" layoutInCell="0" allowOverlap="1" wp14:anchorId="372749FA" wp14:editId="794DC878">
              <wp:simplePos x="0" y="0"/>
              <wp:positionH relativeFrom="margin">
                <wp:align>center</wp:align>
              </wp:positionH>
              <wp:positionV relativeFrom="page">
                <wp:align>bottom</wp:align>
              </wp:positionV>
              <wp:extent cx="5939155" cy="740410"/>
              <wp:effectExtent l="0" t="0" r="4445" b="0"/>
              <wp:wrapNone/>
              <wp:docPr id="454" name="Rechthoek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88D7D" w14:textId="0D7A472D" w:rsidR="00C35226" w:rsidRDefault="00C35226"/>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372749FA" id="Rechthoek 454" o:spid="_x0000_s1026" style="position:absolute;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" o:allowincell="f" filled="f" stroked="f">
              <v:textbox inset=",0">
                <w:txbxContent>
                  <w:p w14:paraId="28C88D7D" w14:textId="0D7A472D" w:rsidR="00C35226" w:rsidRDefault="00C35226"/>
                </w:txbxContent>
              </v:textbox>
              <w10:wrap anchorx="margin" anchory="page"/>
            </v:rect>
          </w:pict>
        </mc:Fallback>
      </mc:AlternateContent>
    </w:r>
    <w:r>
      <w:t>8 november 2022                         Henk Kosters                 Voorzitter gebiedsgerichte aanpak Veenhuizen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C4E1E" w14:textId="77777777" w:rsidR="00E936D1" w:rsidRDefault="00E936D1" w:rsidP="00E41159">
      <w:pPr>
        <w:spacing w:after="0" w:line="240" w:lineRule="auto"/>
      </w:pPr>
      <w:r>
        <w:separator/>
      </w:r>
    </w:p>
  </w:footnote>
  <w:footnote w:type="continuationSeparator" w:id="0">
    <w:p w14:paraId="20A1F3AF" w14:textId="77777777" w:rsidR="00E936D1" w:rsidRDefault="00E936D1" w:rsidP="00E41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2488E"/>
    <w:multiLevelType w:val="hybridMultilevel"/>
    <w:tmpl w:val="7436A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15622A"/>
    <w:multiLevelType w:val="hybridMultilevel"/>
    <w:tmpl w:val="055CE2EE"/>
    <w:lvl w:ilvl="0" w:tplc="51861C68">
      <w:start w:val="8"/>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6A3420E5"/>
    <w:multiLevelType w:val="hybridMultilevel"/>
    <w:tmpl w:val="E772B2D6"/>
    <w:lvl w:ilvl="0" w:tplc="83FE094C">
      <w:start w:val="2"/>
      <w:numFmt w:val="bullet"/>
      <w:lvlText w:val="-"/>
      <w:lvlJc w:val="left"/>
      <w:pPr>
        <w:ind w:left="720" w:hanging="360"/>
      </w:pPr>
      <w:rPr>
        <w:rFonts w:ascii="Arial" w:eastAsiaTheme="minorHAns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555070E"/>
    <w:multiLevelType w:val="hybridMultilevel"/>
    <w:tmpl w:val="5DA88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0108575">
    <w:abstractNumId w:val="3"/>
  </w:num>
  <w:num w:numId="2" w16cid:durableId="1398548299">
    <w:abstractNumId w:val="0"/>
  </w:num>
  <w:num w:numId="3" w16cid:durableId="1235311953">
    <w:abstractNumId w:val="2"/>
  </w:num>
  <w:num w:numId="4" w16cid:durableId="38221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FC"/>
    <w:rsid w:val="00004734"/>
    <w:rsid w:val="00034106"/>
    <w:rsid w:val="00034696"/>
    <w:rsid w:val="00040E17"/>
    <w:rsid w:val="00070F70"/>
    <w:rsid w:val="000711D6"/>
    <w:rsid w:val="000736E3"/>
    <w:rsid w:val="000A15BD"/>
    <w:rsid w:val="000A178C"/>
    <w:rsid w:val="000A216E"/>
    <w:rsid w:val="000C45F7"/>
    <w:rsid w:val="000C5A72"/>
    <w:rsid w:val="000C5C36"/>
    <w:rsid w:val="000D02A2"/>
    <w:rsid w:val="000E2F30"/>
    <w:rsid w:val="000F03DE"/>
    <w:rsid w:val="000F7CA0"/>
    <w:rsid w:val="00106B6E"/>
    <w:rsid w:val="00116F00"/>
    <w:rsid w:val="001506A8"/>
    <w:rsid w:val="00162FC9"/>
    <w:rsid w:val="001736BB"/>
    <w:rsid w:val="001A2F6C"/>
    <w:rsid w:val="001A4607"/>
    <w:rsid w:val="001C2744"/>
    <w:rsid w:val="001C38A4"/>
    <w:rsid w:val="001F06E3"/>
    <w:rsid w:val="00212C15"/>
    <w:rsid w:val="002137F8"/>
    <w:rsid w:val="002243E9"/>
    <w:rsid w:val="0023266E"/>
    <w:rsid w:val="00240FE8"/>
    <w:rsid w:val="002461C1"/>
    <w:rsid w:val="00277DF5"/>
    <w:rsid w:val="002807CE"/>
    <w:rsid w:val="00280C30"/>
    <w:rsid w:val="00282934"/>
    <w:rsid w:val="002A2892"/>
    <w:rsid w:val="002A4637"/>
    <w:rsid w:val="002B21CE"/>
    <w:rsid w:val="002D4C86"/>
    <w:rsid w:val="002E5D7E"/>
    <w:rsid w:val="002F123C"/>
    <w:rsid w:val="002F4E3A"/>
    <w:rsid w:val="002F5987"/>
    <w:rsid w:val="0033346B"/>
    <w:rsid w:val="00333A66"/>
    <w:rsid w:val="00357A8F"/>
    <w:rsid w:val="00363995"/>
    <w:rsid w:val="003838DA"/>
    <w:rsid w:val="003E2998"/>
    <w:rsid w:val="003F089E"/>
    <w:rsid w:val="003F7CB8"/>
    <w:rsid w:val="00400B08"/>
    <w:rsid w:val="00401E3D"/>
    <w:rsid w:val="004049C5"/>
    <w:rsid w:val="00404CC5"/>
    <w:rsid w:val="004103AD"/>
    <w:rsid w:val="00425EEF"/>
    <w:rsid w:val="004519FD"/>
    <w:rsid w:val="00455EC5"/>
    <w:rsid w:val="004636DF"/>
    <w:rsid w:val="004705C8"/>
    <w:rsid w:val="004962A1"/>
    <w:rsid w:val="00496F63"/>
    <w:rsid w:val="004A615C"/>
    <w:rsid w:val="004A6ABD"/>
    <w:rsid w:val="004B1D36"/>
    <w:rsid w:val="004C3588"/>
    <w:rsid w:val="004C4946"/>
    <w:rsid w:val="004C5CCD"/>
    <w:rsid w:val="004E41F2"/>
    <w:rsid w:val="004F5949"/>
    <w:rsid w:val="00512D98"/>
    <w:rsid w:val="00514B78"/>
    <w:rsid w:val="00520DEF"/>
    <w:rsid w:val="00526396"/>
    <w:rsid w:val="005706A9"/>
    <w:rsid w:val="00570DEA"/>
    <w:rsid w:val="00591DEA"/>
    <w:rsid w:val="005B7D87"/>
    <w:rsid w:val="005C2AAB"/>
    <w:rsid w:val="005D16FB"/>
    <w:rsid w:val="005D25A3"/>
    <w:rsid w:val="005E574B"/>
    <w:rsid w:val="0061030A"/>
    <w:rsid w:val="0061214E"/>
    <w:rsid w:val="00614298"/>
    <w:rsid w:val="00614940"/>
    <w:rsid w:val="0062702B"/>
    <w:rsid w:val="00641133"/>
    <w:rsid w:val="00641C57"/>
    <w:rsid w:val="006437AC"/>
    <w:rsid w:val="006627C6"/>
    <w:rsid w:val="006726B2"/>
    <w:rsid w:val="0067553B"/>
    <w:rsid w:val="006855BB"/>
    <w:rsid w:val="006A23FC"/>
    <w:rsid w:val="006C2432"/>
    <w:rsid w:val="006D4BF1"/>
    <w:rsid w:val="006D6161"/>
    <w:rsid w:val="006F3927"/>
    <w:rsid w:val="006F72E6"/>
    <w:rsid w:val="006F7B53"/>
    <w:rsid w:val="00710ED1"/>
    <w:rsid w:val="0071668A"/>
    <w:rsid w:val="0073092D"/>
    <w:rsid w:val="0075232F"/>
    <w:rsid w:val="0076640E"/>
    <w:rsid w:val="00766DF8"/>
    <w:rsid w:val="00777A4B"/>
    <w:rsid w:val="00777AD5"/>
    <w:rsid w:val="00785C18"/>
    <w:rsid w:val="00794971"/>
    <w:rsid w:val="00797F44"/>
    <w:rsid w:val="007A1D04"/>
    <w:rsid w:val="007B6A73"/>
    <w:rsid w:val="007B6AA5"/>
    <w:rsid w:val="007B72B8"/>
    <w:rsid w:val="007C323F"/>
    <w:rsid w:val="007D4981"/>
    <w:rsid w:val="007E1F7D"/>
    <w:rsid w:val="007F0542"/>
    <w:rsid w:val="007F7627"/>
    <w:rsid w:val="007F7A3A"/>
    <w:rsid w:val="008139EC"/>
    <w:rsid w:val="00830F3A"/>
    <w:rsid w:val="008523CA"/>
    <w:rsid w:val="00863861"/>
    <w:rsid w:val="0086405D"/>
    <w:rsid w:val="008729B6"/>
    <w:rsid w:val="00894811"/>
    <w:rsid w:val="008B246A"/>
    <w:rsid w:val="008C672C"/>
    <w:rsid w:val="00907CD6"/>
    <w:rsid w:val="009230D5"/>
    <w:rsid w:val="0092670F"/>
    <w:rsid w:val="00931CC1"/>
    <w:rsid w:val="00953D0D"/>
    <w:rsid w:val="0095642F"/>
    <w:rsid w:val="0095674E"/>
    <w:rsid w:val="00956B98"/>
    <w:rsid w:val="0096334F"/>
    <w:rsid w:val="0098653F"/>
    <w:rsid w:val="00995129"/>
    <w:rsid w:val="009A0022"/>
    <w:rsid w:val="009B021A"/>
    <w:rsid w:val="009B30F1"/>
    <w:rsid w:val="009C6284"/>
    <w:rsid w:val="009D141D"/>
    <w:rsid w:val="009D2A82"/>
    <w:rsid w:val="009E425E"/>
    <w:rsid w:val="00A028EE"/>
    <w:rsid w:val="00A230C6"/>
    <w:rsid w:val="00A313CE"/>
    <w:rsid w:val="00A344C9"/>
    <w:rsid w:val="00A378AD"/>
    <w:rsid w:val="00A715EF"/>
    <w:rsid w:val="00A80F71"/>
    <w:rsid w:val="00A83D8F"/>
    <w:rsid w:val="00A926E1"/>
    <w:rsid w:val="00A95CE4"/>
    <w:rsid w:val="00AA30E6"/>
    <w:rsid w:val="00AA3614"/>
    <w:rsid w:val="00AB1C24"/>
    <w:rsid w:val="00AB49F7"/>
    <w:rsid w:val="00AC7ECE"/>
    <w:rsid w:val="00AE4C0A"/>
    <w:rsid w:val="00AF34AD"/>
    <w:rsid w:val="00B50DE8"/>
    <w:rsid w:val="00B524EB"/>
    <w:rsid w:val="00B613C3"/>
    <w:rsid w:val="00B81CB9"/>
    <w:rsid w:val="00B92949"/>
    <w:rsid w:val="00B94162"/>
    <w:rsid w:val="00BA139F"/>
    <w:rsid w:val="00BA17E7"/>
    <w:rsid w:val="00BB3336"/>
    <w:rsid w:val="00BC00E9"/>
    <w:rsid w:val="00BD05BB"/>
    <w:rsid w:val="00BD1957"/>
    <w:rsid w:val="00BF5607"/>
    <w:rsid w:val="00BF5A42"/>
    <w:rsid w:val="00BF71CA"/>
    <w:rsid w:val="00C145AD"/>
    <w:rsid w:val="00C27FF7"/>
    <w:rsid w:val="00C35226"/>
    <w:rsid w:val="00C45068"/>
    <w:rsid w:val="00C52F07"/>
    <w:rsid w:val="00C57E6B"/>
    <w:rsid w:val="00C636AC"/>
    <w:rsid w:val="00C64DEC"/>
    <w:rsid w:val="00C82928"/>
    <w:rsid w:val="00C900C1"/>
    <w:rsid w:val="00CB4F49"/>
    <w:rsid w:val="00CD53C2"/>
    <w:rsid w:val="00CD56EE"/>
    <w:rsid w:val="00CE5007"/>
    <w:rsid w:val="00CF0E4C"/>
    <w:rsid w:val="00D11AED"/>
    <w:rsid w:val="00D15492"/>
    <w:rsid w:val="00D16AB8"/>
    <w:rsid w:val="00D17765"/>
    <w:rsid w:val="00D202A5"/>
    <w:rsid w:val="00D23771"/>
    <w:rsid w:val="00D42393"/>
    <w:rsid w:val="00D61EF8"/>
    <w:rsid w:val="00D75FF2"/>
    <w:rsid w:val="00D77641"/>
    <w:rsid w:val="00D816F5"/>
    <w:rsid w:val="00D95C20"/>
    <w:rsid w:val="00DD2F99"/>
    <w:rsid w:val="00DE4C7F"/>
    <w:rsid w:val="00DF5E21"/>
    <w:rsid w:val="00E10747"/>
    <w:rsid w:val="00E14C2D"/>
    <w:rsid w:val="00E20B1F"/>
    <w:rsid w:val="00E229BA"/>
    <w:rsid w:val="00E314A2"/>
    <w:rsid w:val="00E41159"/>
    <w:rsid w:val="00E452F4"/>
    <w:rsid w:val="00E60048"/>
    <w:rsid w:val="00E62553"/>
    <w:rsid w:val="00E87686"/>
    <w:rsid w:val="00E9351B"/>
    <w:rsid w:val="00E936D1"/>
    <w:rsid w:val="00E96C97"/>
    <w:rsid w:val="00EA1C1D"/>
    <w:rsid w:val="00ED4FCE"/>
    <w:rsid w:val="00EE1431"/>
    <w:rsid w:val="00EE4B01"/>
    <w:rsid w:val="00EF1D1D"/>
    <w:rsid w:val="00F01073"/>
    <w:rsid w:val="00F13E36"/>
    <w:rsid w:val="00F14BD4"/>
    <w:rsid w:val="00F24EBF"/>
    <w:rsid w:val="00F27D4C"/>
    <w:rsid w:val="00F378B9"/>
    <w:rsid w:val="00F41B5D"/>
    <w:rsid w:val="00F46A73"/>
    <w:rsid w:val="00F8770C"/>
    <w:rsid w:val="00F97BEA"/>
    <w:rsid w:val="00FA0202"/>
    <w:rsid w:val="00FC23C7"/>
    <w:rsid w:val="00FC5E7C"/>
    <w:rsid w:val="00FF4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4AE4D"/>
  <w15:chartTrackingRefBased/>
  <w15:docId w15:val="{A13A7658-F9DC-44F6-8262-87EDBFDB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45068"/>
    <w:pPr>
      <w:spacing w:after="0" w:line="240" w:lineRule="auto"/>
    </w:pPr>
  </w:style>
  <w:style w:type="paragraph" w:styleId="Revisie">
    <w:name w:val="Revision"/>
    <w:hidden/>
    <w:uiPriority w:val="99"/>
    <w:semiHidden/>
    <w:rsid w:val="00FC23C7"/>
    <w:pPr>
      <w:spacing w:after="0" w:line="240" w:lineRule="auto"/>
    </w:pPr>
  </w:style>
  <w:style w:type="character" w:styleId="Verwijzingopmerking">
    <w:name w:val="annotation reference"/>
    <w:basedOn w:val="Standaardalinea-lettertype"/>
    <w:uiPriority w:val="99"/>
    <w:semiHidden/>
    <w:unhideWhenUsed/>
    <w:rsid w:val="00E20B1F"/>
    <w:rPr>
      <w:sz w:val="16"/>
      <w:szCs w:val="16"/>
    </w:rPr>
  </w:style>
  <w:style w:type="paragraph" w:styleId="Tekstopmerking">
    <w:name w:val="annotation text"/>
    <w:basedOn w:val="Standaard"/>
    <w:link w:val="TekstopmerkingChar"/>
    <w:uiPriority w:val="99"/>
    <w:unhideWhenUsed/>
    <w:rsid w:val="00E20B1F"/>
    <w:pPr>
      <w:spacing w:line="240" w:lineRule="auto"/>
    </w:pPr>
    <w:rPr>
      <w:sz w:val="20"/>
      <w:szCs w:val="20"/>
    </w:rPr>
  </w:style>
  <w:style w:type="character" w:customStyle="1" w:styleId="TekstopmerkingChar">
    <w:name w:val="Tekst opmerking Char"/>
    <w:basedOn w:val="Standaardalinea-lettertype"/>
    <w:link w:val="Tekstopmerking"/>
    <w:uiPriority w:val="99"/>
    <w:rsid w:val="00E20B1F"/>
    <w:rPr>
      <w:sz w:val="20"/>
      <w:szCs w:val="20"/>
    </w:rPr>
  </w:style>
  <w:style w:type="paragraph" w:styleId="Onderwerpvanopmerking">
    <w:name w:val="annotation subject"/>
    <w:basedOn w:val="Tekstopmerking"/>
    <w:next w:val="Tekstopmerking"/>
    <w:link w:val="OnderwerpvanopmerkingChar"/>
    <w:uiPriority w:val="99"/>
    <w:semiHidden/>
    <w:unhideWhenUsed/>
    <w:rsid w:val="00E20B1F"/>
    <w:rPr>
      <w:b/>
      <w:bCs/>
    </w:rPr>
  </w:style>
  <w:style w:type="character" w:customStyle="1" w:styleId="OnderwerpvanopmerkingChar">
    <w:name w:val="Onderwerp van opmerking Char"/>
    <w:basedOn w:val="TekstopmerkingChar"/>
    <w:link w:val="Onderwerpvanopmerking"/>
    <w:uiPriority w:val="99"/>
    <w:semiHidden/>
    <w:rsid w:val="00E20B1F"/>
    <w:rPr>
      <w:b/>
      <w:bCs/>
      <w:sz w:val="20"/>
      <w:szCs w:val="20"/>
    </w:rPr>
  </w:style>
  <w:style w:type="paragraph" w:styleId="Koptekst">
    <w:name w:val="header"/>
    <w:basedOn w:val="Standaard"/>
    <w:link w:val="KoptekstChar"/>
    <w:uiPriority w:val="99"/>
    <w:unhideWhenUsed/>
    <w:rsid w:val="00E411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1159"/>
  </w:style>
  <w:style w:type="paragraph" w:styleId="Voettekst">
    <w:name w:val="footer"/>
    <w:basedOn w:val="Standaard"/>
    <w:link w:val="VoettekstChar"/>
    <w:uiPriority w:val="99"/>
    <w:unhideWhenUsed/>
    <w:rsid w:val="00E411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1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1066</ap:Words>
  <ap:Characters>5865</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2022-11-08T08:45:00.0000000Z</lastPrinted>
  <dcterms:created xsi:type="dcterms:W3CDTF">2022-11-07T14:01:00.0000000Z</dcterms:created>
  <dcterms:modified xsi:type="dcterms:W3CDTF">2022-11-08T08:48:00.0000000Z</dcterms:modified>
  <version/>
  <category/>
</coreProperties>
</file>