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D3DF7" w:rsidR="00A828E3" w:rsidRDefault="00E02D08" w14:paraId="01124C5D" w14:textId="77777777">
      <w:pPr>
        <w:pStyle w:val="PlatteTekst"/>
        <w:rPr>
          <w:szCs w:val="18"/>
        </w:rPr>
        <w:sectPr w:rsidRPr="00DD3DF7" w:rsidR="00A828E3" w:rsidSect="00BF62AD">
          <w:headerReference w:type="default" r:id="rId13"/>
          <w:footerReference w:type="default" r:id="rId14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DD3DF7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58240" behindDoc="0" locked="0" layoutInCell="1" allowOverlap="1" wp14:editId="3B816515" wp14:anchorId="2E317C7C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7A" w:rsidP="00C41699" w:rsidRDefault="001D4F7A" w14:paraId="78ADDE31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                          Commissie </w:t>
                            </w:r>
                            <w:proofErr w:type="spellStart"/>
                            <w:r>
                              <w:t>IenW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D4F7A" w:rsidP="001D4F7A" w:rsidRDefault="001D4F7A" w14:paraId="1BA3DC09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P="00C41699" w:rsidRDefault="00203DA2" w14:paraId="59DA8C80" w14:textId="775DEA40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3 novem</w:t>
                            </w:r>
                            <w:r w:rsidR="00843AE5">
                              <w:t>ber</w:t>
                            </w:r>
                            <w:r w:rsidR="000164E7">
                              <w:t xml:space="preserve"> </w:t>
                            </w:r>
                            <w:r w:rsidRPr="00CE0E07" w:rsidR="00017DA8">
                              <w:t>2022</w:t>
                            </w:r>
                          </w:p>
                          <w:p w:rsidR="00A42CDC" w:rsidRDefault="00A42CDC" w14:paraId="5DAB6C7B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29D6B04F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02EB378F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317C7C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1D4F7A" w:rsidP="00C41699" w:rsidRDefault="001D4F7A" w14:paraId="78ADDE31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                          Commissie IenW </w:t>
                      </w:r>
                    </w:p>
                    <w:p w:rsidR="001D4F7A" w:rsidP="001D4F7A" w:rsidRDefault="001D4F7A" w14:paraId="1BA3DC09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P="00C41699" w:rsidRDefault="00203DA2" w14:paraId="59DA8C80" w14:textId="775DEA40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3 novem</w:t>
                      </w:r>
                      <w:r w:rsidR="00843AE5">
                        <w:t>ber</w:t>
                      </w:r>
                      <w:r w:rsidR="000164E7">
                        <w:t xml:space="preserve"> </w:t>
                      </w:r>
                      <w:r w:rsidRPr="00CE0E07" w:rsidR="00017DA8">
                        <w:t>2022</w:t>
                      </w:r>
                    </w:p>
                    <w:p w:rsidR="00A42CDC" w:rsidRDefault="00A42CDC" w14:paraId="5DAB6C7B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29D6B04F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02EB378F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DD3DF7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6A8A41EB" wp14:anchorId="6E0FADC5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0D0B940D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E0FADC5">
                <v:path arrowok="t"/>
                <v:textbox inset="0,0,0,0">
                  <w:txbxContent>
                    <w:p w:rsidR="00A42CDC" w:rsidRDefault="00A42CDC" w14:paraId="0D0B940D" w14:textId="77777777"/>
                  </w:txbxContent>
                </v:textbox>
                <w10:wrap anchory="page"/>
              </v:shape>
            </w:pict>
          </mc:Fallback>
        </mc:AlternateContent>
      </w:r>
    </w:p>
    <w:p w:rsidRPr="001D4F7A" w:rsidR="00E02D08" w:rsidP="5AC6EA2F" w:rsidRDefault="001D4F7A" w14:paraId="2C450519" w14:textId="6B07066A">
      <w:pPr>
        <w:rPr>
          <w:b/>
          <w:bCs/>
          <w:sz w:val="22"/>
        </w:rPr>
      </w:pPr>
      <w:r w:rsidRPr="001D4F7A">
        <w:rPr>
          <w:b/>
          <w:bCs/>
          <w:sz w:val="22"/>
        </w:rPr>
        <w:t>Lijst van nieuwe EU-voorstellen</w:t>
      </w:r>
    </w:p>
    <w:p w:rsidRPr="00DD3DF7" w:rsidR="00E02D08" w:rsidP="00C727FA" w:rsidRDefault="00E02D08" w14:paraId="44EAFD9C" w14:textId="564F06C6">
      <w:pPr>
        <w:rPr>
          <w:b/>
          <w:szCs w:val="18"/>
        </w:rPr>
      </w:pPr>
    </w:p>
    <w:p w:rsidRPr="00DD3DF7" w:rsidR="006F2511" w:rsidP="00C727FA" w:rsidRDefault="5AC6EA2F" w14:paraId="3E6B1701" w14:textId="59AD55E6">
      <w:pPr>
        <w:rPr>
          <w:szCs w:val="18"/>
        </w:rPr>
      </w:pPr>
      <w:r>
        <w:t>De</w:t>
      </w:r>
      <w:r w:rsidRPr="5AC6EA2F">
        <w:rPr>
          <w:b/>
          <w:bCs/>
        </w:rPr>
        <w:t xml:space="preserve"> </w:t>
      </w:r>
      <w:r>
        <w:t xml:space="preserve">Europese Commissie heeft in de periode tussen </w:t>
      </w:r>
      <w:r w:rsidR="00203DA2">
        <w:rPr>
          <w:b/>
          <w:bCs/>
        </w:rPr>
        <w:t>13 okto</w:t>
      </w:r>
      <w:r w:rsidR="00843AE5">
        <w:rPr>
          <w:b/>
          <w:bCs/>
        </w:rPr>
        <w:t>ber</w:t>
      </w:r>
      <w:r w:rsidR="00203DA2">
        <w:rPr>
          <w:b/>
          <w:bCs/>
        </w:rPr>
        <w:t xml:space="preserve"> en 3 novem</w:t>
      </w:r>
      <w:r w:rsidR="00096820">
        <w:rPr>
          <w:b/>
          <w:bCs/>
        </w:rPr>
        <w:t>ber</w:t>
      </w:r>
      <w:r w:rsidRPr="00CE0E07" w:rsidR="00017DA8">
        <w:rPr>
          <w:b/>
          <w:bCs/>
        </w:rPr>
        <w:t xml:space="preserve"> 2022</w:t>
      </w:r>
      <w:r>
        <w:t xml:space="preserve"> de volgende</w:t>
      </w:r>
      <w:r w:rsidR="001D4F7A">
        <w:t xml:space="preserve"> voor deze vaste commissie relevante</w:t>
      </w:r>
      <w:r>
        <w:t xml:space="preserve"> voorstellen voor Europese wetgeving, besluiten en andere beleidsvormende documenten aan de Tweede Kamer gestuurd: </w:t>
      </w:r>
    </w:p>
    <w:p w:rsidRPr="00DD3DF7" w:rsidR="00820149" w:rsidP="00C727FA" w:rsidRDefault="00820149" w14:paraId="4B94D5A5" w14:textId="77777777">
      <w:pPr>
        <w:rPr>
          <w:szCs w:val="18"/>
        </w:rPr>
      </w:pPr>
    </w:p>
    <w:p w:rsidRPr="00DD3DF7" w:rsidR="00820149" w:rsidP="5AC6EA2F" w:rsidRDefault="5AC6EA2F" w14:paraId="01234008" w14:textId="77777777">
      <w:pPr>
        <w:pStyle w:val="Lijstalinea"/>
        <w:numPr>
          <w:ilvl w:val="0"/>
          <w:numId w:val="2"/>
        </w:numPr>
        <w:rPr>
          <w:b/>
          <w:bCs/>
        </w:rPr>
      </w:pPr>
      <w:r w:rsidRPr="5AC6EA2F">
        <w:rPr>
          <w:b/>
          <w:bCs/>
        </w:rPr>
        <w:t>Nieuw voorgestelde EU-wetgeving</w:t>
      </w:r>
      <w:r w:rsidR="35319F11">
        <w:br/>
      </w:r>
      <w:r>
        <w:t>(Verordeningen, richtlijnen en wetgevende besluiten)</w:t>
      </w:r>
    </w:p>
    <w:p w:rsidR="00A6298B" w:rsidP="001D4F7A" w:rsidRDefault="00A6298B" w14:paraId="7B9975E0" w14:textId="77777777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A6298B" w:rsidTr="002A5113" w14:paraId="149A2819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98B" w:rsidP="002A5113" w:rsidRDefault="00A6298B" w14:paraId="323DC2C5" w14:textId="77777777">
            <w:pPr>
              <w:pStyle w:val="Lijstalinea"/>
              <w:numPr>
                <w:ilvl w:val="0"/>
                <w:numId w:val="19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98B" w:rsidP="002A5113" w:rsidRDefault="00A6298B" w14:paraId="0665DE81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98B" w:rsidP="002A5113" w:rsidRDefault="00A6298B" w14:paraId="0D15B3AA" w14:textId="77777777">
            <w:pPr>
              <w:shd w:val="clear" w:color="auto" w:fill="FFFFFF"/>
              <w:spacing w:after="75"/>
              <w:rPr>
                <w:szCs w:val="18"/>
              </w:rPr>
            </w:pPr>
            <w:proofErr w:type="spellStart"/>
            <w:r>
              <w:rPr>
                <w:szCs w:val="18"/>
              </w:rPr>
              <w:t>Proposal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for</w:t>
            </w:r>
            <w:proofErr w:type="spellEnd"/>
            <w:r>
              <w:rPr>
                <w:szCs w:val="18"/>
              </w:rPr>
              <w:t xml:space="preserve"> a DIRECTIVE OF THE EUROPEAN PARLIAMENT AND OF THE COUNCIL on </w:t>
            </w:r>
            <w:proofErr w:type="spellStart"/>
            <w:r>
              <w:rPr>
                <w:szCs w:val="18"/>
              </w:rPr>
              <w:t>ambient</w:t>
            </w:r>
            <w:proofErr w:type="spellEnd"/>
            <w:r>
              <w:rPr>
                <w:szCs w:val="18"/>
              </w:rPr>
              <w:t xml:space="preserve"> air </w:t>
            </w:r>
            <w:proofErr w:type="spellStart"/>
            <w:r>
              <w:rPr>
                <w:szCs w:val="18"/>
              </w:rPr>
              <w:t>quality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cleaner air </w:t>
            </w:r>
            <w:proofErr w:type="spellStart"/>
            <w:r>
              <w:rPr>
                <w:szCs w:val="18"/>
              </w:rPr>
              <w:t>for</w:t>
            </w:r>
            <w:proofErr w:type="spellEnd"/>
            <w:r>
              <w:rPr>
                <w:szCs w:val="18"/>
              </w:rPr>
              <w:t xml:space="preserve"> Europe (</w:t>
            </w:r>
            <w:proofErr w:type="spellStart"/>
            <w:r>
              <w:rPr>
                <w:szCs w:val="18"/>
              </w:rPr>
              <w:t>recast</w:t>
            </w:r>
            <w:proofErr w:type="spellEnd"/>
            <w:r>
              <w:rPr>
                <w:szCs w:val="18"/>
              </w:rPr>
              <w:t xml:space="preserve">) </w:t>
            </w:r>
            <w:hyperlink w:history="1" r:id="rId15">
              <w:r>
                <w:rPr>
                  <w:rStyle w:val="Hyperlink"/>
                  <w:szCs w:val="18"/>
                </w:rPr>
                <w:t>COM/2022/542</w:t>
              </w:r>
            </w:hyperlink>
          </w:p>
        </w:tc>
      </w:tr>
      <w:tr w:rsidR="00A6298B" w:rsidTr="002A5113" w14:paraId="10F7ADC7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A6298B" w:rsidP="002A5113" w:rsidRDefault="00A6298B" w14:paraId="7901086B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98B" w:rsidP="002A5113" w:rsidRDefault="00A6298B" w14:paraId="37ACD9B2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98B" w:rsidP="007C2835" w:rsidRDefault="00A6298B" w14:paraId="7D285FFF" w14:textId="7B8A078F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Zie behandelvoorstel </w:t>
            </w:r>
            <w:r w:rsidR="00CB7961">
              <w:rPr>
                <w:b/>
                <w:bCs/>
                <w:szCs w:val="18"/>
              </w:rPr>
              <w:t>bij agendapunt 39 (procedurevergadering 9 november 2022)</w:t>
            </w:r>
          </w:p>
        </w:tc>
      </w:tr>
      <w:tr w:rsidR="00A6298B" w:rsidTr="002A5113" w14:paraId="5029B639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A6298B" w:rsidP="002A5113" w:rsidRDefault="00A6298B" w14:paraId="08D273C1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98B" w:rsidP="002A5113" w:rsidRDefault="00A6298B" w14:paraId="285E706E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  <w:p w:rsidRPr="001A42CF" w:rsidR="001A42CF" w:rsidP="002A5113" w:rsidRDefault="001A42CF" w14:paraId="0CAF5908" w14:textId="6AEDFF38">
            <w:pPr>
              <w:spacing w:after="240"/>
              <w:rPr>
                <w:i/>
                <w:szCs w:val="18"/>
              </w:rPr>
            </w:pPr>
            <w:r w:rsidRPr="001A42CF">
              <w:rPr>
                <w:i/>
                <w:szCs w:val="18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98B" w:rsidP="002A5113" w:rsidRDefault="00A6298B" w14:paraId="107F8373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26-10-22</w:t>
            </w:r>
          </w:p>
          <w:p w:rsidRPr="001A42CF" w:rsidR="001A42CF" w:rsidP="002A5113" w:rsidRDefault="001A42CF" w14:paraId="3DF737F0" w14:textId="7C3D512F">
            <w:pPr>
              <w:spacing w:after="240"/>
              <w:rPr>
                <w:i/>
                <w:szCs w:val="18"/>
              </w:rPr>
            </w:pPr>
            <w:r w:rsidRPr="001A42CF">
              <w:rPr>
                <w:i/>
                <w:szCs w:val="18"/>
              </w:rPr>
              <w:t>Dit voorstel is door de vaste commissie voor I&amp;W prioritair verklaard.</w:t>
            </w:r>
          </w:p>
        </w:tc>
      </w:tr>
    </w:tbl>
    <w:p w:rsidR="00916A6F" w:rsidP="001D4F7A" w:rsidRDefault="00F80258" w14:paraId="79BA78A5" w14:textId="6E8DBAD5">
      <w:pPr>
        <w:rPr>
          <w:szCs w:val="18"/>
        </w:rPr>
      </w:pPr>
      <w:r>
        <w:rPr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AA2D28" w:rsidTr="00AA2D28" w14:paraId="73C22AC5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D28" w:rsidP="00AA2D28" w:rsidRDefault="00AA2D28" w14:paraId="1A77648E" w14:textId="77777777">
            <w:pPr>
              <w:pStyle w:val="Lijstalinea"/>
              <w:numPr>
                <w:ilvl w:val="0"/>
                <w:numId w:val="19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71594D8F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0A016D13" w14:textId="77777777">
            <w:pPr>
              <w:shd w:val="clear" w:color="auto" w:fill="FFFFFF"/>
              <w:spacing w:after="75"/>
              <w:rPr>
                <w:szCs w:val="18"/>
              </w:rPr>
            </w:pPr>
            <w:proofErr w:type="spellStart"/>
            <w:r>
              <w:rPr>
                <w:szCs w:val="18"/>
              </w:rPr>
              <w:t>Proposal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for</w:t>
            </w:r>
            <w:proofErr w:type="spellEnd"/>
            <w:r>
              <w:rPr>
                <w:szCs w:val="18"/>
              </w:rPr>
              <w:t xml:space="preserve"> a DIRECTIVE OF THE EUROPEAN PARLIAMENT AND OF THE COUNCIL </w:t>
            </w:r>
            <w:proofErr w:type="spellStart"/>
            <w:r>
              <w:rPr>
                <w:szCs w:val="18"/>
              </w:rPr>
              <w:t>concerning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urban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wastewater</w:t>
            </w:r>
            <w:proofErr w:type="spellEnd"/>
            <w:r>
              <w:rPr>
                <w:szCs w:val="18"/>
              </w:rPr>
              <w:t xml:space="preserve"> treatment (</w:t>
            </w:r>
            <w:proofErr w:type="spellStart"/>
            <w:r>
              <w:rPr>
                <w:szCs w:val="18"/>
              </w:rPr>
              <w:t>recast</w:t>
            </w:r>
            <w:proofErr w:type="spellEnd"/>
            <w:r>
              <w:rPr>
                <w:szCs w:val="18"/>
              </w:rPr>
              <w:t xml:space="preserve">) </w:t>
            </w:r>
            <w:hyperlink w:history="1" r:id="rId16">
              <w:r>
                <w:rPr>
                  <w:rStyle w:val="Hyperlink"/>
                  <w:szCs w:val="18"/>
                </w:rPr>
                <w:t>COM/2022/541</w:t>
              </w:r>
            </w:hyperlink>
          </w:p>
        </w:tc>
      </w:tr>
      <w:tr w:rsidR="00AA2D28" w:rsidTr="00AA2D28" w14:paraId="6D4B201B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AA2D28" w:rsidRDefault="00AA2D28" w14:paraId="7AEFC298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6298B" w14:paraId="5B094B4F" w14:textId="695BDC54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346748" w14:paraId="0E9B0CEA" w14:textId="71D487DB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BNC-fiche</w:t>
            </w:r>
            <w:r w:rsidR="009534EC">
              <w:rPr>
                <w:b/>
                <w:bCs/>
                <w:szCs w:val="18"/>
              </w:rPr>
              <w:t xml:space="preserve"> afwachten</w:t>
            </w:r>
            <w:bookmarkStart w:name="_GoBack" w:id="0"/>
            <w:bookmarkEnd w:id="0"/>
          </w:p>
        </w:tc>
      </w:tr>
      <w:tr w:rsidR="00AA2D28" w:rsidTr="00AA2D28" w14:paraId="4F60CCD9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AA2D28" w:rsidRDefault="00AA2D28" w14:paraId="761BA75D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1DF088DB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2FBF0CF5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26-10-22</w:t>
            </w:r>
          </w:p>
        </w:tc>
      </w:tr>
    </w:tbl>
    <w:p w:rsidR="00AA2D28" w:rsidP="00AA2D28" w:rsidRDefault="00AA2D28" w14:paraId="6205CDCF" w14:textId="2D0B5D6A">
      <w:pPr>
        <w:rPr>
          <w:rFonts w:eastAsiaTheme="minorHAnsi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AA2D28" w:rsidTr="00AA2D28" w14:paraId="53D0416B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D28" w:rsidP="00AA2D28" w:rsidRDefault="00AA2D28" w14:paraId="13B568E6" w14:textId="77777777">
            <w:pPr>
              <w:pStyle w:val="Lijstalinea"/>
              <w:numPr>
                <w:ilvl w:val="0"/>
                <w:numId w:val="19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31860C35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7E8F201F" w14:textId="77777777">
            <w:pPr>
              <w:shd w:val="clear" w:color="auto" w:fill="FFFFFF"/>
              <w:spacing w:after="75"/>
              <w:rPr>
                <w:szCs w:val="18"/>
              </w:rPr>
            </w:pPr>
            <w:proofErr w:type="spellStart"/>
            <w:r>
              <w:rPr>
                <w:szCs w:val="18"/>
              </w:rPr>
              <w:t>Proposal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for</w:t>
            </w:r>
            <w:proofErr w:type="spellEnd"/>
            <w:r>
              <w:rPr>
                <w:szCs w:val="18"/>
              </w:rPr>
              <w:t xml:space="preserve"> a DIRECTIVE OF THE EUROPEAN PARLIAMENT AND OF THE COUNCIL </w:t>
            </w:r>
            <w:proofErr w:type="spellStart"/>
            <w:r>
              <w:rPr>
                <w:szCs w:val="18"/>
              </w:rPr>
              <w:t>amending</w:t>
            </w:r>
            <w:proofErr w:type="spellEnd"/>
            <w:r>
              <w:rPr>
                <w:szCs w:val="18"/>
              </w:rPr>
              <w:t xml:space="preserve"> Directive 2000/60/EC </w:t>
            </w:r>
            <w:proofErr w:type="spellStart"/>
            <w:r>
              <w:rPr>
                <w:szCs w:val="18"/>
              </w:rPr>
              <w:t>establishing</w:t>
            </w:r>
            <w:proofErr w:type="spellEnd"/>
            <w:r>
              <w:rPr>
                <w:szCs w:val="18"/>
              </w:rPr>
              <w:t xml:space="preserve"> a </w:t>
            </w:r>
            <w:proofErr w:type="spellStart"/>
            <w:r>
              <w:rPr>
                <w:szCs w:val="18"/>
              </w:rPr>
              <w:t>framework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for</w:t>
            </w:r>
            <w:proofErr w:type="spellEnd"/>
            <w:r>
              <w:rPr>
                <w:szCs w:val="18"/>
              </w:rPr>
              <w:t xml:space="preserve"> Community action in </w:t>
            </w:r>
            <w:proofErr w:type="spellStart"/>
            <w:r>
              <w:rPr>
                <w:szCs w:val="18"/>
              </w:rPr>
              <w:t>the</w:t>
            </w:r>
            <w:proofErr w:type="spellEnd"/>
            <w:r>
              <w:rPr>
                <w:szCs w:val="18"/>
              </w:rPr>
              <w:t xml:space="preserve"> field of water policy, Directive 2006/118/EC on </w:t>
            </w:r>
            <w:proofErr w:type="spellStart"/>
            <w:r>
              <w:rPr>
                <w:szCs w:val="18"/>
              </w:rPr>
              <w:t>the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protection</w:t>
            </w:r>
            <w:proofErr w:type="spellEnd"/>
            <w:r>
              <w:rPr>
                <w:szCs w:val="18"/>
              </w:rPr>
              <w:t xml:space="preserve"> of </w:t>
            </w:r>
            <w:proofErr w:type="spellStart"/>
            <w:r>
              <w:rPr>
                <w:szCs w:val="18"/>
              </w:rPr>
              <w:t>groundwater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against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pollution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deterioration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Directive 2008/105/EC on </w:t>
            </w:r>
            <w:proofErr w:type="spellStart"/>
            <w:r>
              <w:rPr>
                <w:szCs w:val="18"/>
              </w:rPr>
              <w:t>environmental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quality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standards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the</w:t>
            </w:r>
            <w:proofErr w:type="spellEnd"/>
            <w:r>
              <w:rPr>
                <w:szCs w:val="18"/>
              </w:rPr>
              <w:t xml:space="preserve"> field of water policy </w:t>
            </w:r>
            <w:hyperlink w:history="1" r:id="rId17">
              <w:r>
                <w:rPr>
                  <w:rStyle w:val="Hyperlink"/>
                  <w:szCs w:val="18"/>
                </w:rPr>
                <w:t>COM/2022/540</w:t>
              </w:r>
            </w:hyperlink>
          </w:p>
        </w:tc>
      </w:tr>
      <w:tr w:rsidR="00AA2D28" w:rsidTr="00AA2D28" w14:paraId="090EC821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AA2D28" w:rsidRDefault="00AA2D28" w14:paraId="776A7EF5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709D" w14:paraId="4B957C15" w14:textId="14541298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6298B" w14:paraId="40C60DDE" w14:textId="5C09F321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BNC-fiche afwachten</w:t>
            </w:r>
          </w:p>
        </w:tc>
      </w:tr>
      <w:tr w:rsidR="00AA2D28" w:rsidTr="00AA2D28" w14:paraId="1579101C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AA2D28" w:rsidRDefault="00AA2D28" w14:paraId="17206299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50733B6F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6FBBDF79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26-10-22</w:t>
            </w:r>
          </w:p>
        </w:tc>
      </w:tr>
    </w:tbl>
    <w:p w:rsidRPr="00DD3DF7" w:rsidR="0000476F" w:rsidP="001D4F7A" w:rsidRDefault="0000476F" w14:paraId="409CC4DD" w14:textId="6D6DDE1B">
      <w:pPr>
        <w:rPr>
          <w:szCs w:val="18"/>
        </w:rPr>
      </w:pPr>
    </w:p>
    <w:p w:rsidRPr="004D59BD" w:rsidR="004D59BD" w:rsidP="004D59BD" w:rsidRDefault="5AC6EA2F" w14:paraId="2C9E06A0" w14:textId="0FAA8F6E">
      <w:pPr>
        <w:pStyle w:val="Lijstalinea"/>
        <w:numPr>
          <w:ilvl w:val="0"/>
          <w:numId w:val="2"/>
        </w:numPr>
        <w:rPr>
          <w:b/>
          <w:bCs/>
        </w:rPr>
      </w:pPr>
      <w:r w:rsidRPr="5AC6EA2F">
        <w:rPr>
          <w:b/>
          <w:bCs/>
        </w:rPr>
        <w:t xml:space="preserve">Nieuwe EU-documenten van niet-wetgevende aard </w:t>
      </w:r>
      <w:r w:rsidR="35319F11">
        <w:br/>
      </w:r>
      <w:r>
        <w:t>(Mededelingen, aanbevelingen, actieplannen, consultaties, etc.)</w:t>
      </w:r>
    </w:p>
    <w:p w:rsidR="004D59BD" w:rsidP="00AA2D28" w:rsidRDefault="00AA2D28" w14:paraId="1D4D2BE1" w14:textId="1EF55377">
      <w:pPr>
        <w:tabs>
          <w:tab w:val="left" w:pos="1980"/>
        </w:tabs>
      </w:pP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AA2D28" w:rsidTr="00AA2D28" w14:paraId="6A0A2C3A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D28" w:rsidP="00AA2D28" w:rsidRDefault="00AA2D28" w14:paraId="294E8980" w14:textId="77777777">
            <w:pPr>
              <w:pStyle w:val="Lijstalinea"/>
              <w:numPr>
                <w:ilvl w:val="0"/>
                <w:numId w:val="19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44FDCF5D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5808F0C9" w14:textId="77777777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VERSLAG VAN DE COMMISSIE AAN HET EUROPEES PARLEMENT EN DE RAAD Kwaliteit van de in het wegvervoer in de Europese Unie </w:t>
            </w:r>
            <w:r>
              <w:rPr>
                <w:szCs w:val="18"/>
              </w:rPr>
              <w:lastRenderedPageBreak/>
              <w:t xml:space="preserve">gebruikte benzine en dieselbrandstof (Verslagjaar 2020) </w:t>
            </w:r>
            <w:hyperlink w:history="1" r:id="rId18">
              <w:r>
                <w:rPr>
                  <w:rStyle w:val="Hyperlink"/>
                  <w:szCs w:val="18"/>
                </w:rPr>
                <w:t>COM/2022/515</w:t>
              </w:r>
            </w:hyperlink>
          </w:p>
        </w:tc>
      </w:tr>
      <w:tr w:rsidR="00AA2D28" w:rsidTr="00AA2D28" w14:paraId="1CD609EA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AA2D28" w:rsidRDefault="00AA2D28" w14:paraId="234FABC7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6298B" w14:paraId="427DAAB0" w14:textId="0DE67BAA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6298B" w14:paraId="6A0A0105" w14:textId="785A01D8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Ter </w:t>
            </w:r>
            <w:r w:rsidR="00F92661">
              <w:rPr>
                <w:b/>
                <w:bCs/>
                <w:szCs w:val="18"/>
              </w:rPr>
              <w:t>informatie</w:t>
            </w:r>
          </w:p>
        </w:tc>
      </w:tr>
      <w:tr w:rsidR="00AA2D28" w:rsidTr="00AA2D28" w14:paraId="51B87BC3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AA2D28" w:rsidRDefault="00AA2D28" w14:paraId="5A471B77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74F58CAD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28" w:rsidRDefault="00AA2D28" w14:paraId="0B22D0FF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26-10-22</w:t>
            </w:r>
          </w:p>
        </w:tc>
      </w:tr>
    </w:tbl>
    <w:p w:rsidR="00AA2D28" w:rsidP="00AA2D28" w:rsidRDefault="00AA2D28" w14:paraId="0E4482A7" w14:textId="73F6F000">
      <w:pPr>
        <w:tabs>
          <w:tab w:val="left" w:pos="198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4D59BD" w:rsidTr="004D59BD" w14:paraId="64DDDA19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D" w:rsidP="004D59BD" w:rsidRDefault="004D59BD" w14:paraId="18191B89" w14:textId="77777777">
            <w:pPr>
              <w:pStyle w:val="Lijstalinea"/>
              <w:numPr>
                <w:ilvl w:val="0"/>
                <w:numId w:val="19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BD" w:rsidRDefault="004D59BD" w14:paraId="16422107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BD" w:rsidRDefault="004D59BD" w14:paraId="01F9BD3F" w14:textId="77777777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VERSLAG VAN DE COMMISSIE AAN HET EUROPEES PARLEMENT EN DE RAAD Het Europees programma voor de veiligheid van de luchtvaart </w:t>
            </w:r>
            <w:hyperlink w:history="1" r:id="rId19">
              <w:r>
                <w:rPr>
                  <w:rStyle w:val="Hyperlink"/>
                  <w:szCs w:val="18"/>
                </w:rPr>
                <w:t>COM(2022)529</w:t>
              </w:r>
            </w:hyperlink>
          </w:p>
        </w:tc>
      </w:tr>
      <w:tr w:rsidR="004D59BD" w:rsidTr="004D59BD" w14:paraId="6E6963C9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4D59BD" w:rsidRDefault="004D59BD" w14:paraId="2E04E47A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BD" w:rsidRDefault="00A6298B" w14:paraId="0CBDDC50" w14:textId="7BED81CD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BD" w:rsidRDefault="00A6298B" w14:paraId="6AB9A12E" w14:textId="3005B740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Ter </w:t>
            </w:r>
            <w:r w:rsidR="00F92661">
              <w:rPr>
                <w:b/>
                <w:bCs/>
                <w:szCs w:val="18"/>
              </w:rPr>
              <w:t>informatie</w:t>
            </w:r>
          </w:p>
        </w:tc>
      </w:tr>
      <w:tr w:rsidR="004D59BD" w:rsidTr="004D59BD" w14:paraId="60FDD6DA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4D59BD" w:rsidRDefault="004D59BD" w14:paraId="5C25FC72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BD" w:rsidRDefault="004D59BD" w14:paraId="385286F1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BD" w:rsidRDefault="004D59BD" w14:paraId="510FAA1C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17-10-22</w:t>
            </w:r>
          </w:p>
        </w:tc>
      </w:tr>
    </w:tbl>
    <w:p w:rsidRPr="001A42CF" w:rsidR="00BB45F7" w:rsidP="005F58B4" w:rsidRDefault="00BB45F7" w14:paraId="598FE5B0" w14:textId="04D1DD73">
      <w:pPr>
        <w:rPr>
          <w:rFonts w:eastAsiaTheme="minorHAnsi"/>
          <w:szCs w:val="18"/>
        </w:rPr>
      </w:pPr>
    </w:p>
    <w:sectPr w:rsidRPr="001A42CF" w:rsidR="00BB45F7" w:rsidSect="00BF62AD">
      <w:headerReference w:type="default" r:id="rId20"/>
      <w:footerReference w:type="default" r:id="rId21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D38A" w14:textId="77777777" w:rsidR="009A5F4C" w:rsidRDefault="009A5F4C">
      <w:r>
        <w:separator/>
      </w:r>
    </w:p>
  </w:endnote>
  <w:endnote w:type="continuationSeparator" w:id="0">
    <w:p w14:paraId="1FE2DD96" w14:textId="77777777" w:rsidR="009A5F4C" w:rsidRDefault="009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EE69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C9DB7B2" wp14:editId="199CEBED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4D26B" w14:textId="026DD7D2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534E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B7B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2D24D26B" w14:textId="026DD7D2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534E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413A8C8" wp14:editId="713ED7A5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E48EE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3A8C8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56EE48EE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2A69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5F259222" wp14:editId="3F6408C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DA923" w14:textId="4B8E44CF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534E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5922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9ADA923" w14:textId="4B8E44CF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534E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B19FBE" wp14:editId="684A39FA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A2D7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19FBE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450EA2D7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F0B1" w14:textId="77777777" w:rsidR="009A5F4C" w:rsidRDefault="009A5F4C">
      <w:r>
        <w:separator/>
      </w:r>
    </w:p>
  </w:footnote>
  <w:footnote w:type="continuationSeparator" w:id="0">
    <w:p w14:paraId="717AAFBA" w14:textId="77777777" w:rsidR="009A5F4C" w:rsidRDefault="009A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7B32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068E9CFA" wp14:editId="2828E6C8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442A56D4" wp14:editId="2751EA7E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D88E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2E3D0BA" wp14:editId="48CB25BE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C049B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3D0B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69CC049B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3473D060" wp14:editId="5A0DD15C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75E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FC7"/>
    <w:multiLevelType w:val="hybridMultilevel"/>
    <w:tmpl w:val="32426456"/>
    <w:lvl w:ilvl="0" w:tplc="E0D26B42">
      <w:numFmt w:val="bullet"/>
      <w:lvlText w:val="-"/>
      <w:lvlJc w:val="left"/>
      <w:pPr>
        <w:ind w:left="4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6D1585"/>
    <w:multiLevelType w:val="hybridMultilevel"/>
    <w:tmpl w:val="63E81996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7B0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5478"/>
    <w:multiLevelType w:val="hybridMultilevel"/>
    <w:tmpl w:val="9AAC36AA"/>
    <w:lvl w:ilvl="0" w:tplc="4B486F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6376FB2"/>
    <w:multiLevelType w:val="hybridMultilevel"/>
    <w:tmpl w:val="97BEE986"/>
    <w:lvl w:ilvl="0" w:tplc="4174817A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A0363"/>
    <w:multiLevelType w:val="multilevel"/>
    <w:tmpl w:val="3834A3A0"/>
    <w:lvl w:ilvl="0">
      <w:start w:val="2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02A7"/>
    <w:multiLevelType w:val="multilevel"/>
    <w:tmpl w:val="F376A61C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B56D56"/>
    <w:multiLevelType w:val="multilevel"/>
    <w:tmpl w:val="B0D6B04A"/>
    <w:lvl w:ilvl="0">
      <w:start w:val="2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870" w:hanging="87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6"/>
  </w:num>
  <w:num w:numId="5">
    <w:abstractNumId w:val="2"/>
  </w:num>
  <w:num w:numId="6">
    <w:abstractNumId w:val="0"/>
  </w:num>
  <w:num w:numId="7">
    <w:abstractNumId w:val="16"/>
  </w:num>
  <w:num w:numId="8">
    <w:abstractNumId w:val="11"/>
  </w:num>
  <w:num w:numId="9">
    <w:abstractNumId w:val="13"/>
  </w:num>
  <w:num w:numId="10">
    <w:abstractNumId w:val="5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3"/>
  </w:num>
  <w:num w:numId="17">
    <w:abstractNumId w:val="15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508"/>
    <w:rsid w:val="000037E5"/>
    <w:rsid w:val="00003C6E"/>
    <w:rsid w:val="00004383"/>
    <w:rsid w:val="0000476F"/>
    <w:rsid w:val="00006780"/>
    <w:rsid w:val="00010EF2"/>
    <w:rsid w:val="000123FA"/>
    <w:rsid w:val="00012D11"/>
    <w:rsid w:val="00013B5B"/>
    <w:rsid w:val="00015BF0"/>
    <w:rsid w:val="00016110"/>
    <w:rsid w:val="000164E7"/>
    <w:rsid w:val="00017DA8"/>
    <w:rsid w:val="00026D47"/>
    <w:rsid w:val="000277A4"/>
    <w:rsid w:val="0003038D"/>
    <w:rsid w:val="00031259"/>
    <w:rsid w:val="000339A6"/>
    <w:rsid w:val="00034BEE"/>
    <w:rsid w:val="00034EC0"/>
    <w:rsid w:val="00035057"/>
    <w:rsid w:val="00036674"/>
    <w:rsid w:val="000423A9"/>
    <w:rsid w:val="00043A29"/>
    <w:rsid w:val="00045831"/>
    <w:rsid w:val="000472B9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0ED6"/>
    <w:rsid w:val="00094546"/>
    <w:rsid w:val="00094A9B"/>
    <w:rsid w:val="00096820"/>
    <w:rsid w:val="000A1C2B"/>
    <w:rsid w:val="000A23C5"/>
    <w:rsid w:val="000A2D26"/>
    <w:rsid w:val="000B2192"/>
    <w:rsid w:val="000B7C51"/>
    <w:rsid w:val="000C43D2"/>
    <w:rsid w:val="000C44F1"/>
    <w:rsid w:val="000C6FBA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70F"/>
    <w:rsid w:val="000E7C39"/>
    <w:rsid w:val="000F05DC"/>
    <w:rsid w:val="000F0AFA"/>
    <w:rsid w:val="000F359C"/>
    <w:rsid w:val="000F36CD"/>
    <w:rsid w:val="000F4ADC"/>
    <w:rsid w:val="000F5363"/>
    <w:rsid w:val="000F5722"/>
    <w:rsid w:val="00100F4A"/>
    <w:rsid w:val="00102FE4"/>
    <w:rsid w:val="00105391"/>
    <w:rsid w:val="00120FD2"/>
    <w:rsid w:val="00125B8D"/>
    <w:rsid w:val="00127B2A"/>
    <w:rsid w:val="0013509E"/>
    <w:rsid w:val="00136167"/>
    <w:rsid w:val="0013623C"/>
    <w:rsid w:val="00136C5C"/>
    <w:rsid w:val="00137054"/>
    <w:rsid w:val="001401C7"/>
    <w:rsid w:val="00141D39"/>
    <w:rsid w:val="001445D4"/>
    <w:rsid w:val="00147017"/>
    <w:rsid w:val="00151AC8"/>
    <w:rsid w:val="00151EDA"/>
    <w:rsid w:val="001545B9"/>
    <w:rsid w:val="00154EC0"/>
    <w:rsid w:val="001551BD"/>
    <w:rsid w:val="001555A9"/>
    <w:rsid w:val="00160E6E"/>
    <w:rsid w:val="00161D1B"/>
    <w:rsid w:val="00164324"/>
    <w:rsid w:val="00165BB5"/>
    <w:rsid w:val="001706B1"/>
    <w:rsid w:val="00170AFB"/>
    <w:rsid w:val="001715CC"/>
    <w:rsid w:val="0017276C"/>
    <w:rsid w:val="0017367F"/>
    <w:rsid w:val="00174E29"/>
    <w:rsid w:val="00175DA6"/>
    <w:rsid w:val="00182889"/>
    <w:rsid w:val="00187402"/>
    <w:rsid w:val="0018775E"/>
    <w:rsid w:val="00192F0E"/>
    <w:rsid w:val="00193DF4"/>
    <w:rsid w:val="001959F4"/>
    <w:rsid w:val="001A01E5"/>
    <w:rsid w:val="001A2E57"/>
    <w:rsid w:val="001A3995"/>
    <w:rsid w:val="001A4097"/>
    <w:rsid w:val="001A42CF"/>
    <w:rsid w:val="001B1775"/>
    <w:rsid w:val="001B2F65"/>
    <w:rsid w:val="001B7CAE"/>
    <w:rsid w:val="001C14DB"/>
    <w:rsid w:val="001C3467"/>
    <w:rsid w:val="001D08B2"/>
    <w:rsid w:val="001D3CD3"/>
    <w:rsid w:val="001D4F7A"/>
    <w:rsid w:val="001D7B39"/>
    <w:rsid w:val="001E143A"/>
    <w:rsid w:val="001E1C84"/>
    <w:rsid w:val="001E39BA"/>
    <w:rsid w:val="001F1517"/>
    <w:rsid w:val="001F2E8B"/>
    <w:rsid w:val="001F4221"/>
    <w:rsid w:val="001F6D9D"/>
    <w:rsid w:val="001F7012"/>
    <w:rsid w:val="00203DA2"/>
    <w:rsid w:val="002048D9"/>
    <w:rsid w:val="00206825"/>
    <w:rsid w:val="00210705"/>
    <w:rsid w:val="00211391"/>
    <w:rsid w:val="002124B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1D63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D3577"/>
    <w:rsid w:val="002D7845"/>
    <w:rsid w:val="002E43EB"/>
    <w:rsid w:val="002E5CC6"/>
    <w:rsid w:val="002E61CF"/>
    <w:rsid w:val="002E6686"/>
    <w:rsid w:val="002E72EA"/>
    <w:rsid w:val="002F21BE"/>
    <w:rsid w:val="002F363A"/>
    <w:rsid w:val="002F45EE"/>
    <w:rsid w:val="003023F3"/>
    <w:rsid w:val="0030416C"/>
    <w:rsid w:val="003066D7"/>
    <w:rsid w:val="0031228D"/>
    <w:rsid w:val="003128FE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28A2"/>
    <w:rsid w:val="0033344D"/>
    <w:rsid w:val="003354DB"/>
    <w:rsid w:val="003410ED"/>
    <w:rsid w:val="00346125"/>
    <w:rsid w:val="00346748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2517"/>
    <w:rsid w:val="003843F9"/>
    <w:rsid w:val="00391995"/>
    <w:rsid w:val="00392B64"/>
    <w:rsid w:val="00393BB7"/>
    <w:rsid w:val="003A2048"/>
    <w:rsid w:val="003A219A"/>
    <w:rsid w:val="003A332A"/>
    <w:rsid w:val="003A5792"/>
    <w:rsid w:val="003B1D02"/>
    <w:rsid w:val="003B254F"/>
    <w:rsid w:val="003B2964"/>
    <w:rsid w:val="003B4119"/>
    <w:rsid w:val="003B4245"/>
    <w:rsid w:val="003B484E"/>
    <w:rsid w:val="003B67E0"/>
    <w:rsid w:val="003C0D63"/>
    <w:rsid w:val="003C0FF3"/>
    <w:rsid w:val="003C2832"/>
    <w:rsid w:val="003C5DCE"/>
    <w:rsid w:val="003D22ED"/>
    <w:rsid w:val="003D450D"/>
    <w:rsid w:val="003D5554"/>
    <w:rsid w:val="003D5683"/>
    <w:rsid w:val="003D660C"/>
    <w:rsid w:val="003E282D"/>
    <w:rsid w:val="003E4C0D"/>
    <w:rsid w:val="003E6EA2"/>
    <w:rsid w:val="003F0545"/>
    <w:rsid w:val="003F3FFA"/>
    <w:rsid w:val="003F628A"/>
    <w:rsid w:val="00401E53"/>
    <w:rsid w:val="00403FAF"/>
    <w:rsid w:val="00405747"/>
    <w:rsid w:val="004066B7"/>
    <w:rsid w:val="0041042A"/>
    <w:rsid w:val="00411808"/>
    <w:rsid w:val="00413674"/>
    <w:rsid w:val="0041634B"/>
    <w:rsid w:val="00416E67"/>
    <w:rsid w:val="00420882"/>
    <w:rsid w:val="0042300F"/>
    <w:rsid w:val="00424531"/>
    <w:rsid w:val="00424D04"/>
    <w:rsid w:val="004265B2"/>
    <w:rsid w:val="00427600"/>
    <w:rsid w:val="0043382C"/>
    <w:rsid w:val="0043446E"/>
    <w:rsid w:val="0043491C"/>
    <w:rsid w:val="00434BC6"/>
    <w:rsid w:val="00436804"/>
    <w:rsid w:val="00441745"/>
    <w:rsid w:val="00441F28"/>
    <w:rsid w:val="00442D7A"/>
    <w:rsid w:val="00443F22"/>
    <w:rsid w:val="00445122"/>
    <w:rsid w:val="004521E2"/>
    <w:rsid w:val="00455D0F"/>
    <w:rsid w:val="004573F4"/>
    <w:rsid w:val="004577D5"/>
    <w:rsid w:val="004604DC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04EF"/>
    <w:rsid w:val="004B109E"/>
    <w:rsid w:val="004B447F"/>
    <w:rsid w:val="004B572A"/>
    <w:rsid w:val="004B5B19"/>
    <w:rsid w:val="004C7B01"/>
    <w:rsid w:val="004D469F"/>
    <w:rsid w:val="004D59BD"/>
    <w:rsid w:val="004E3424"/>
    <w:rsid w:val="004E3520"/>
    <w:rsid w:val="004E426E"/>
    <w:rsid w:val="004E5595"/>
    <w:rsid w:val="00505CA6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2742B"/>
    <w:rsid w:val="005324DF"/>
    <w:rsid w:val="005376B8"/>
    <w:rsid w:val="00540F78"/>
    <w:rsid w:val="00543233"/>
    <w:rsid w:val="005432AA"/>
    <w:rsid w:val="00543BB4"/>
    <w:rsid w:val="00554CBF"/>
    <w:rsid w:val="00561CE6"/>
    <w:rsid w:val="005633DB"/>
    <w:rsid w:val="00565011"/>
    <w:rsid w:val="00574E9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1D32"/>
    <w:rsid w:val="005E300D"/>
    <w:rsid w:val="005E5400"/>
    <w:rsid w:val="005E7B45"/>
    <w:rsid w:val="005F1EDF"/>
    <w:rsid w:val="005F3027"/>
    <w:rsid w:val="005F58B4"/>
    <w:rsid w:val="005F634C"/>
    <w:rsid w:val="00605B5A"/>
    <w:rsid w:val="006060B3"/>
    <w:rsid w:val="0060611D"/>
    <w:rsid w:val="00613764"/>
    <w:rsid w:val="006148CF"/>
    <w:rsid w:val="00617577"/>
    <w:rsid w:val="006200E7"/>
    <w:rsid w:val="00621260"/>
    <w:rsid w:val="00622E75"/>
    <w:rsid w:val="00625F9E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6DE"/>
    <w:rsid w:val="00655929"/>
    <w:rsid w:val="00656188"/>
    <w:rsid w:val="00661ACE"/>
    <w:rsid w:val="00661F6A"/>
    <w:rsid w:val="006635A7"/>
    <w:rsid w:val="00667A74"/>
    <w:rsid w:val="00673519"/>
    <w:rsid w:val="00674F1B"/>
    <w:rsid w:val="00680D9E"/>
    <w:rsid w:val="00681B9F"/>
    <w:rsid w:val="00682002"/>
    <w:rsid w:val="00683247"/>
    <w:rsid w:val="00690F44"/>
    <w:rsid w:val="006919C8"/>
    <w:rsid w:val="0069362C"/>
    <w:rsid w:val="00693D3B"/>
    <w:rsid w:val="00694B16"/>
    <w:rsid w:val="006960C4"/>
    <w:rsid w:val="00697687"/>
    <w:rsid w:val="006A15AD"/>
    <w:rsid w:val="006A45D8"/>
    <w:rsid w:val="006A4888"/>
    <w:rsid w:val="006A4A7A"/>
    <w:rsid w:val="006A5210"/>
    <w:rsid w:val="006B0B28"/>
    <w:rsid w:val="006B488A"/>
    <w:rsid w:val="006B5049"/>
    <w:rsid w:val="006C4176"/>
    <w:rsid w:val="006D0522"/>
    <w:rsid w:val="006D276D"/>
    <w:rsid w:val="006D2B66"/>
    <w:rsid w:val="006D3AA5"/>
    <w:rsid w:val="006D4B9F"/>
    <w:rsid w:val="006D622B"/>
    <w:rsid w:val="006D7AEF"/>
    <w:rsid w:val="006E00F1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07B5D"/>
    <w:rsid w:val="0071017A"/>
    <w:rsid w:val="00711AC9"/>
    <w:rsid w:val="00711E11"/>
    <w:rsid w:val="007135E6"/>
    <w:rsid w:val="00715569"/>
    <w:rsid w:val="007204C6"/>
    <w:rsid w:val="00720DBB"/>
    <w:rsid w:val="00721758"/>
    <w:rsid w:val="00721E15"/>
    <w:rsid w:val="0072345C"/>
    <w:rsid w:val="00723DF8"/>
    <w:rsid w:val="007248BC"/>
    <w:rsid w:val="00726354"/>
    <w:rsid w:val="00740D3B"/>
    <w:rsid w:val="007417AC"/>
    <w:rsid w:val="007439D7"/>
    <w:rsid w:val="00744BB9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87D72"/>
    <w:rsid w:val="0079316B"/>
    <w:rsid w:val="00793455"/>
    <w:rsid w:val="00794A22"/>
    <w:rsid w:val="00796433"/>
    <w:rsid w:val="00796B75"/>
    <w:rsid w:val="007A03BA"/>
    <w:rsid w:val="007A4A53"/>
    <w:rsid w:val="007A6CDA"/>
    <w:rsid w:val="007B02DE"/>
    <w:rsid w:val="007B1407"/>
    <w:rsid w:val="007C24E5"/>
    <w:rsid w:val="007C2835"/>
    <w:rsid w:val="007C429C"/>
    <w:rsid w:val="007C4FC1"/>
    <w:rsid w:val="007D1DED"/>
    <w:rsid w:val="007D49C7"/>
    <w:rsid w:val="007D4B07"/>
    <w:rsid w:val="007E249D"/>
    <w:rsid w:val="007E4BFD"/>
    <w:rsid w:val="007E4FB5"/>
    <w:rsid w:val="007E7862"/>
    <w:rsid w:val="007F04F9"/>
    <w:rsid w:val="007F3CF5"/>
    <w:rsid w:val="007F714A"/>
    <w:rsid w:val="008021E9"/>
    <w:rsid w:val="00802974"/>
    <w:rsid w:val="00802D86"/>
    <w:rsid w:val="00802F06"/>
    <w:rsid w:val="008047D9"/>
    <w:rsid w:val="00804A4D"/>
    <w:rsid w:val="00806D6B"/>
    <w:rsid w:val="008100CB"/>
    <w:rsid w:val="0081023D"/>
    <w:rsid w:val="0081050B"/>
    <w:rsid w:val="00812348"/>
    <w:rsid w:val="00814048"/>
    <w:rsid w:val="00820149"/>
    <w:rsid w:val="00820651"/>
    <w:rsid w:val="00826C29"/>
    <w:rsid w:val="00832AA8"/>
    <w:rsid w:val="00834690"/>
    <w:rsid w:val="0083576C"/>
    <w:rsid w:val="00840FA0"/>
    <w:rsid w:val="00843AE5"/>
    <w:rsid w:val="00843FBB"/>
    <w:rsid w:val="008454D2"/>
    <w:rsid w:val="00845DEC"/>
    <w:rsid w:val="0085294F"/>
    <w:rsid w:val="008545CE"/>
    <w:rsid w:val="0085665C"/>
    <w:rsid w:val="00860CDA"/>
    <w:rsid w:val="00863A4F"/>
    <w:rsid w:val="00866593"/>
    <w:rsid w:val="00870719"/>
    <w:rsid w:val="00891B77"/>
    <w:rsid w:val="00892314"/>
    <w:rsid w:val="0089371C"/>
    <w:rsid w:val="008963DE"/>
    <w:rsid w:val="008A4075"/>
    <w:rsid w:val="008A5C07"/>
    <w:rsid w:val="008A5F82"/>
    <w:rsid w:val="008B0C5F"/>
    <w:rsid w:val="008B33EB"/>
    <w:rsid w:val="008B3ABC"/>
    <w:rsid w:val="008B4B43"/>
    <w:rsid w:val="008B5E4B"/>
    <w:rsid w:val="008B7783"/>
    <w:rsid w:val="008C43A5"/>
    <w:rsid w:val="008C4443"/>
    <w:rsid w:val="008D0E66"/>
    <w:rsid w:val="008E1635"/>
    <w:rsid w:val="008E1DAE"/>
    <w:rsid w:val="008E363B"/>
    <w:rsid w:val="008E7DAC"/>
    <w:rsid w:val="008F0DC3"/>
    <w:rsid w:val="008F6A83"/>
    <w:rsid w:val="00901055"/>
    <w:rsid w:val="0090730F"/>
    <w:rsid w:val="00913B64"/>
    <w:rsid w:val="0091479F"/>
    <w:rsid w:val="00914C45"/>
    <w:rsid w:val="00916678"/>
    <w:rsid w:val="00916A6F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12D2"/>
    <w:rsid w:val="00942CDE"/>
    <w:rsid w:val="00946E0E"/>
    <w:rsid w:val="009531A4"/>
    <w:rsid w:val="009534EC"/>
    <w:rsid w:val="00956342"/>
    <w:rsid w:val="009575DB"/>
    <w:rsid w:val="009612C2"/>
    <w:rsid w:val="009622D4"/>
    <w:rsid w:val="00962A95"/>
    <w:rsid w:val="00963CFB"/>
    <w:rsid w:val="009647CC"/>
    <w:rsid w:val="00970CA0"/>
    <w:rsid w:val="0097614E"/>
    <w:rsid w:val="00980FE0"/>
    <w:rsid w:val="00981B9B"/>
    <w:rsid w:val="00986DA2"/>
    <w:rsid w:val="009870EA"/>
    <w:rsid w:val="009874C6"/>
    <w:rsid w:val="00990B28"/>
    <w:rsid w:val="0099243E"/>
    <w:rsid w:val="00992D58"/>
    <w:rsid w:val="009956D1"/>
    <w:rsid w:val="00995B14"/>
    <w:rsid w:val="009A3F86"/>
    <w:rsid w:val="009A5399"/>
    <w:rsid w:val="009A5F4C"/>
    <w:rsid w:val="009A7481"/>
    <w:rsid w:val="009B1792"/>
    <w:rsid w:val="009B2C99"/>
    <w:rsid w:val="009B3CF3"/>
    <w:rsid w:val="009B4DCA"/>
    <w:rsid w:val="009B706C"/>
    <w:rsid w:val="009C2266"/>
    <w:rsid w:val="009C25C1"/>
    <w:rsid w:val="009C4971"/>
    <w:rsid w:val="009D0749"/>
    <w:rsid w:val="009E2113"/>
    <w:rsid w:val="009E6257"/>
    <w:rsid w:val="009F1C43"/>
    <w:rsid w:val="009F2CCC"/>
    <w:rsid w:val="009F766E"/>
    <w:rsid w:val="00A009CA"/>
    <w:rsid w:val="00A04C8A"/>
    <w:rsid w:val="00A13BC1"/>
    <w:rsid w:val="00A149AC"/>
    <w:rsid w:val="00A20A7D"/>
    <w:rsid w:val="00A22DC8"/>
    <w:rsid w:val="00A23579"/>
    <w:rsid w:val="00A324AB"/>
    <w:rsid w:val="00A33B04"/>
    <w:rsid w:val="00A34E30"/>
    <w:rsid w:val="00A362EB"/>
    <w:rsid w:val="00A37656"/>
    <w:rsid w:val="00A42CDC"/>
    <w:rsid w:val="00A464BD"/>
    <w:rsid w:val="00A47F9A"/>
    <w:rsid w:val="00A47FBE"/>
    <w:rsid w:val="00A501AD"/>
    <w:rsid w:val="00A579E8"/>
    <w:rsid w:val="00A57E41"/>
    <w:rsid w:val="00A6298B"/>
    <w:rsid w:val="00A657BB"/>
    <w:rsid w:val="00A67799"/>
    <w:rsid w:val="00A74520"/>
    <w:rsid w:val="00A77085"/>
    <w:rsid w:val="00A80CBB"/>
    <w:rsid w:val="00A828E3"/>
    <w:rsid w:val="00A946A6"/>
    <w:rsid w:val="00A95091"/>
    <w:rsid w:val="00A96541"/>
    <w:rsid w:val="00A968DA"/>
    <w:rsid w:val="00AA0328"/>
    <w:rsid w:val="00AA1128"/>
    <w:rsid w:val="00AA2D28"/>
    <w:rsid w:val="00AA44E4"/>
    <w:rsid w:val="00AA5FFB"/>
    <w:rsid w:val="00AA709D"/>
    <w:rsid w:val="00AB0987"/>
    <w:rsid w:val="00AB365C"/>
    <w:rsid w:val="00AB601C"/>
    <w:rsid w:val="00AB6D0E"/>
    <w:rsid w:val="00AC226A"/>
    <w:rsid w:val="00AC2D1E"/>
    <w:rsid w:val="00AC68C0"/>
    <w:rsid w:val="00AD0985"/>
    <w:rsid w:val="00AD151A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2256"/>
    <w:rsid w:val="00B14078"/>
    <w:rsid w:val="00B20204"/>
    <w:rsid w:val="00B21816"/>
    <w:rsid w:val="00B257AD"/>
    <w:rsid w:val="00B2723B"/>
    <w:rsid w:val="00B30327"/>
    <w:rsid w:val="00B306FA"/>
    <w:rsid w:val="00B34C2F"/>
    <w:rsid w:val="00B50266"/>
    <w:rsid w:val="00B53C93"/>
    <w:rsid w:val="00B54A2B"/>
    <w:rsid w:val="00B55826"/>
    <w:rsid w:val="00B56147"/>
    <w:rsid w:val="00B56913"/>
    <w:rsid w:val="00B60251"/>
    <w:rsid w:val="00B619FB"/>
    <w:rsid w:val="00B61E28"/>
    <w:rsid w:val="00B71A9C"/>
    <w:rsid w:val="00B71F03"/>
    <w:rsid w:val="00B757E9"/>
    <w:rsid w:val="00B860F9"/>
    <w:rsid w:val="00B90C6F"/>
    <w:rsid w:val="00B90CB7"/>
    <w:rsid w:val="00B90F42"/>
    <w:rsid w:val="00B91483"/>
    <w:rsid w:val="00B914C1"/>
    <w:rsid w:val="00B92EE7"/>
    <w:rsid w:val="00B930A7"/>
    <w:rsid w:val="00B96878"/>
    <w:rsid w:val="00B96AD5"/>
    <w:rsid w:val="00BA41EB"/>
    <w:rsid w:val="00BB00A4"/>
    <w:rsid w:val="00BB0C55"/>
    <w:rsid w:val="00BB0CE8"/>
    <w:rsid w:val="00BB27BB"/>
    <w:rsid w:val="00BB2953"/>
    <w:rsid w:val="00BB2E65"/>
    <w:rsid w:val="00BB45F7"/>
    <w:rsid w:val="00BB4A0D"/>
    <w:rsid w:val="00BB716F"/>
    <w:rsid w:val="00BC0427"/>
    <w:rsid w:val="00BC0649"/>
    <w:rsid w:val="00BC1083"/>
    <w:rsid w:val="00BC1A23"/>
    <w:rsid w:val="00BC290A"/>
    <w:rsid w:val="00BC2EAD"/>
    <w:rsid w:val="00BC3391"/>
    <w:rsid w:val="00BC7779"/>
    <w:rsid w:val="00BD13D9"/>
    <w:rsid w:val="00BD28EC"/>
    <w:rsid w:val="00BD324F"/>
    <w:rsid w:val="00BD3B5C"/>
    <w:rsid w:val="00BD520C"/>
    <w:rsid w:val="00BE5948"/>
    <w:rsid w:val="00BF2DEC"/>
    <w:rsid w:val="00BF468F"/>
    <w:rsid w:val="00BF5FB3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3D8"/>
    <w:rsid w:val="00C22406"/>
    <w:rsid w:val="00C22DF5"/>
    <w:rsid w:val="00C24B87"/>
    <w:rsid w:val="00C2718F"/>
    <w:rsid w:val="00C3378C"/>
    <w:rsid w:val="00C3532B"/>
    <w:rsid w:val="00C3534E"/>
    <w:rsid w:val="00C4073F"/>
    <w:rsid w:val="00C41699"/>
    <w:rsid w:val="00C444C1"/>
    <w:rsid w:val="00C4727D"/>
    <w:rsid w:val="00C5067A"/>
    <w:rsid w:val="00C53CE8"/>
    <w:rsid w:val="00C55060"/>
    <w:rsid w:val="00C602F1"/>
    <w:rsid w:val="00C60BB7"/>
    <w:rsid w:val="00C643E9"/>
    <w:rsid w:val="00C660F6"/>
    <w:rsid w:val="00C67159"/>
    <w:rsid w:val="00C71065"/>
    <w:rsid w:val="00C727FA"/>
    <w:rsid w:val="00C74C0F"/>
    <w:rsid w:val="00C75EFA"/>
    <w:rsid w:val="00C76646"/>
    <w:rsid w:val="00C776F3"/>
    <w:rsid w:val="00C77C19"/>
    <w:rsid w:val="00C80B57"/>
    <w:rsid w:val="00C81CF5"/>
    <w:rsid w:val="00C902C3"/>
    <w:rsid w:val="00C920B0"/>
    <w:rsid w:val="00C92FEA"/>
    <w:rsid w:val="00C9320A"/>
    <w:rsid w:val="00C95F3E"/>
    <w:rsid w:val="00C96B40"/>
    <w:rsid w:val="00C97A62"/>
    <w:rsid w:val="00CA2071"/>
    <w:rsid w:val="00CA2568"/>
    <w:rsid w:val="00CA2CC2"/>
    <w:rsid w:val="00CA2E09"/>
    <w:rsid w:val="00CA686E"/>
    <w:rsid w:val="00CA7319"/>
    <w:rsid w:val="00CB5D57"/>
    <w:rsid w:val="00CB6655"/>
    <w:rsid w:val="00CB6D12"/>
    <w:rsid w:val="00CB7961"/>
    <w:rsid w:val="00CC06B3"/>
    <w:rsid w:val="00CC0D76"/>
    <w:rsid w:val="00CC14BA"/>
    <w:rsid w:val="00CC1F4A"/>
    <w:rsid w:val="00CC4922"/>
    <w:rsid w:val="00CD180F"/>
    <w:rsid w:val="00CD2B33"/>
    <w:rsid w:val="00CD520A"/>
    <w:rsid w:val="00CD57F3"/>
    <w:rsid w:val="00CD6193"/>
    <w:rsid w:val="00CD730D"/>
    <w:rsid w:val="00CE0E07"/>
    <w:rsid w:val="00CE1947"/>
    <w:rsid w:val="00CE6987"/>
    <w:rsid w:val="00CE75D1"/>
    <w:rsid w:val="00CF0772"/>
    <w:rsid w:val="00CF7ECD"/>
    <w:rsid w:val="00D03DA0"/>
    <w:rsid w:val="00D04E0E"/>
    <w:rsid w:val="00D05232"/>
    <w:rsid w:val="00D06AD2"/>
    <w:rsid w:val="00D06BD8"/>
    <w:rsid w:val="00D11FD5"/>
    <w:rsid w:val="00D13F6C"/>
    <w:rsid w:val="00D14580"/>
    <w:rsid w:val="00D152E7"/>
    <w:rsid w:val="00D201CB"/>
    <w:rsid w:val="00D201E3"/>
    <w:rsid w:val="00D206E8"/>
    <w:rsid w:val="00D212CA"/>
    <w:rsid w:val="00D233A8"/>
    <w:rsid w:val="00D25E57"/>
    <w:rsid w:val="00D26280"/>
    <w:rsid w:val="00D26C42"/>
    <w:rsid w:val="00D27FE7"/>
    <w:rsid w:val="00D303E7"/>
    <w:rsid w:val="00D3073E"/>
    <w:rsid w:val="00D30C85"/>
    <w:rsid w:val="00D316A4"/>
    <w:rsid w:val="00D323FE"/>
    <w:rsid w:val="00D36A44"/>
    <w:rsid w:val="00D40390"/>
    <w:rsid w:val="00D41C91"/>
    <w:rsid w:val="00D4444E"/>
    <w:rsid w:val="00D46679"/>
    <w:rsid w:val="00D467E2"/>
    <w:rsid w:val="00D54FE2"/>
    <w:rsid w:val="00D5774F"/>
    <w:rsid w:val="00D62882"/>
    <w:rsid w:val="00D64CF8"/>
    <w:rsid w:val="00D64F93"/>
    <w:rsid w:val="00D6591C"/>
    <w:rsid w:val="00D66250"/>
    <w:rsid w:val="00D67F7F"/>
    <w:rsid w:val="00D7255C"/>
    <w:rsid w:val="00D72CC9"/>
    <w:rsid w:val="00D752F8"/>
    <w:rsid w:val="00D75535"/>
    <w:rsid w:val="00D86EC5"/>
    <w:rsid w:val="00DA5144"/>
    <w:rsid w:val="00DB2B90"/>
    <w:rsid w:val="00DB36FB"/>
    <w:rsid w:val="00DB3F6B"/>
    <w:rsid w:val="00DB464F"/>
    <w:rsid w:val="00DB6B9D"/>
    <w:rsid w:val="00DC0EBD"/>
    <w:rsid w:val="00DC1442"/>
    <w:rsid w:val="00DC165E"/>
    <w:rsid w:val="00DD37D3"/>
    <w:rsid w:val="00DD3DF7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5CF6"/>
    <w:rsid w:val="00E20B2E"/>
    <w:rsid w:val="00E226B8"/>
    <w:rsid w:val="00E23B52"/>
    <w:rsid w:val="00E23D3A"/>
    <w:rsid w:val="00E246A4"/>
    <w:rsid w:val="00E25480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3510"/>
    <w:rsid w:val="00E452DF"/>
    <w:rsid w:val="00E4701A"/>
    <w:rsid w:val="00E4794E"/>
    <w:rsid w:val="00E53C1E"/>
    <w:rsid w:val="00E63829"/>
    <w:rsid w:val="00E6432B"/>
    <w:rsid w:val="00E666D4"/>
    <w:rsid w:val="00E67989"/>
    <w:rsid w:val="00E76C7F"/>
    <w:rsid w:val="00E7729D"/>
    <w:rsid w:val="00E80096"/>
    <w:rsid w:val="00E80FBD"/>
    <w:rsid w:val="00E82B47"/>
    <w:rsid w:val="00E84D83"/>
    <w:rsid w:val="00E86E93"/>
    <w:rsid w:val="00E92779"/>
    <w:rsid w:val="00EA2A5B"/>
    <w:rsid w:val="00EA3A9D"/>
    <w:rsid w:val="00EA4B76"/>
    <w:rsid w:val="00EA546B"/>
    <w:rsid w:val="00EA6FF9"/>
    <w:rsid w:val="00EA7101"/>
    <w:rsid w:val="00EB0324"/>
    <w:rsid w:val="00EB409D"/>
    <w:rsid w:val="00EB62D8"/>
    <w:rsid w:val="00EC4140"/>
    <w:rsid w:val="00EC7E69"/>
    <w:rsid w:val="00ED170E"/>
    <w:rsid w:val="00ED21C8"/>
    <w:rsid w:val="00ED6644"/>
    <w:rsid w:val="00EE1C0C"/>
    <w:rsid w:val="00EE306C"/>
    <w:rsid w:val="00EE53BF"/>
    <w:rsid w:val="00EE6B1E"/>
    <w:rsid w:val="00EF265E"/>
    <w:rsid w:val="00EF2F2A"/>
    <w:rsid w:val="00EF4583"/>
    <w:rsid w:val="00EF69C7"/>
    <w:rsid w:val="00F00296"/>
    <w:rsid w:val="00F00C07"/>
    <w:rsid w:val="00F06F0E"/>
    <w:rsid w:val="00F11149"/>
    <w:rsid w:val="00F14A3A"/>
    <w:rsid w:val="00F17D6A"/>
    <w:rsid w:val="00F21FB6"/>
    <w:rsid w:val="00F246AB"/>
    <w:rsid w:val="00F2571A"/>
    <w:rsid w:val="00F268FE"/>
    <w:rsid w:val="00F26D7C"/>
    <w:rsid w:val="00F2799A"/>
    <w:rsid w:val="00F27CD3"/>
    <w:rsid w:val="00F300E4"/>
    <w:rsid w:val="00F30E66"/>
    <w:rsid w:val="00F33E5F"/>
    <w:rsid w:val="00F40423"/>
    <w:rsid w:val="00F407B0"/>
    <w:rsid w:val="00F40D00"/>
    <w:rsid w:val="00F40F82"/>
    <w:rsid w:val="00F44CB2"/>
    <w:rsid w:val="00F45EBF"/>
    <w:rsid w:val="00F51766"/>
    <w:rsid w:val="00F52221"/>
    <w:rsid w:val="00F522D4"/>
    <w:rsid w:val="00F52F89"/>
    <w:rsid w:val="00F53AC7"/>
    <w:rsid w:val="00F54DB9"/>
    <w:rsid w:val="00F55570"/>
    <w:rsid w:val="00F55F1C"/>
    <w:rsid w:val="00F573CF"/>
    <w:rsid w:val="00F62D5D"/>
    <w:rsid w:val="00F65184"/>
    <w:rsid w:val="00F70895"/>
    <w:rsid w:val="00F71F61"/>
    <w:rsid w:val="00F73681"/>
    <w:rsid w:val="00F77F4E"/>
    <w:rsid w:val="00F80258"/>
    <w:rsid w:val="00F83661"/>
    <w:rsid w:val="00F839FE"/>
    <w:rsid w:val="00F83DA5"/>
    <w:rsid w:val="00F83FE5"/>
    <w:rsid w:val="00F84683"/>
    <w:rsid w:val="00F85D51"/>
    <w:rsid w:val="00F85F4D"/>
    <w:rsid w:val="00F87AC5"/>
    <w:rsid w:val="00F9004F"/>
    <w:rsid w:val="00F9024C"/>
    <w:rsid w:val="00F92661"/>
    <w:rsid w:val="00F938C6"/>
    <w:rsid w:val="00F9641A"/>
    <w:rsid w:val="00F9703B"/>
    <w:rsid w:val="00F97768"/>
    <w:rsid w:val="00FA03AA"/>
    <w:rsid w:val="00FA5C15"/>
    <w:rsid w:val="00FA6BD8"/>
    <w:rsid w:val="00FB07CB"/>
    <w:rsid w:val="00FB2944"/>
    <w:rsid w:val="00FB30DD"/>
    <w:rsid w:val="00FB63FB"/>
    <w:rsid w:val="00FB673E"/>
    <w:rsid w:val="00FB6B00"/>
    <w:rsid w:val="00FC2959"/>
    <w:rsid w:val="00FC6024"/>
    <w:rsid w:val="00FC69E1"/>
    <w:rsid w:val="00FD1DA7"/>
    <w:rsid w:val="00FD4911"/>
    <w:rsid w:val="00FD663A"/>
    <w:rsid w:val="00FD6BCB"/>
    <w:rsid w:val="00FE0FED"/>
    <w:rsid w:val="00FE47BF"/>
    <w:rsid w:val="00FE4922"/>
    <w:rsid w:val="00FE7DDE"/>
    <w:rsid w:val="00FF164C"/>
    <w:rsid w:val="00FF1DD3"/>
    <w:rsid w:val="00FF54A3"/>
    <w:rsid w:val="00FF55EA"/>
    <w:rsid w:val="04061378"/>
    <w:rsid w:val="09DBBFDE"/>
    <w:rsid w:val="35319F11"/>
    <w:rsid w:val="415C93DF"/>
    <w:rsid w:val="43C813AD"/>
    <w:rsid w:val="5AC6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43C0050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NormalTable0">
    <w:name w:val="Normal Table0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849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17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hyperlink" Target="https://eur-lex.europa.eu/legal-content/NL/TXT/?uri=CELEX%3A52022DC0515&amp;qid=1667289598689" TargetMode="External" Id="rId18" /><Relationship Type="http://schemas.openxmlformats.org/officeDocument/2006/relationships/footer" Target="footer2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eur-lex.europa.eu/legal-content/NL/TXT/?uri=CELEX%3A52022PC0540&amp;qid=1667290259213" TargetMode="External" Id="rId17" /><Relationship Type="http://schemas.openxmlformats.org/officeDocument/2006/relationships/hyperlink" Target="https://eur-lex.europa.eu/legal-content/NL/TXT/?uri=CELEX%3A52022PC0541&amp;qid=1667289760409" TargetMode="External" Id="rId16" /><Relationship Type="http://schemas.openxmlformats.org/officeDocument/2006/relationships/header" Target="header2.xml" Id="rId20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ELEX%3A52022PC0542&amp;qid=1667289849831" TargetMode="External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10" /><Relationship Type="http://schemas.openxmlformats.org/officeDocument/2006/relationships/hyperlink" Target="https://eur-lex.europa.eu/legal-content/NL/TXT/?uri=COM%3A2022%3A529%3AFIN&amp;qid=1666085164159" TargetMode="External" Id="rId19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255</ap:Words>
  <ap:Characters>2134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2022-11-07T11:10:00.0000000Z</dcterms:created>
  <dcterms:modified xsi:type="dcterms:W3CDTF">2022-11-07T11:10:00.0000000Z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0x0101009E33A7A67F33C74FA6F01D8B2B36C81E</vt:lpwstr>
  </property>
  <property fmtid="{D5CDD505-2E9C-101B-9397-08002B2CF9AE}" pid="3" name="_dlc_DocIdItemGuid">
    <vt:lpwstr>ac973dfc-e505-430a-a185-3b7190f5b854</vt:lpwstr>
  </property>
</Properties>
</file>