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FB2099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7E5" w:rsidRDefault="007167E5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">
                <v:textbox style="layout-flow:vertical;mso-layout-flow-alt:bottom-to-top">
                  <w:txbxContent>
                    <w:p w:rsidR="007167E5" w:rsidRDefault="007167E5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E057C4">
        <w:tc>
          <w:tcPr>
            <w:tcW w:w="0" w:type="auto"/>
          </w:tcPr>
          <w:p w:rsidR="007167E5" w:rsidRDefault="00FB2099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2540" b="0"/>
                  <wp:docPr id="6" name="Afbeelding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573723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FB2099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E057C4">
        <w:trPr>
          <w:trHeight w:val="306" w:hRule="exact"/>
        </w:trPr>
        <w:tc>
          <w:tcPr>
            <w:tcW w:w="7512" w:type="dxa"/>
            <w:gridSpan w:val="2"/>
          </w:tcPr>
          <w:p w:rsidR="00F75106" w:rsidRDefault="00FB2099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E057C4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E057C4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FB2099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E057C4">
        <w:trPr>
          <w:cantSplit/>
          <w:trHeight w:val="2166" w:hRule="exact"/>
        </w:trPr>
        <w:tc>
          <w:tcPr>
            <w:tcW w:w="7512" w:type="dxa"/>
            <w:gridSpan w:val="2"/>
          </w:tcPr>
          <w:p w:rsidR="00956A03" w:rsidRDefault="00FB2099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956A03">
              <w:t>Aan de V</w:t>
            </w:r>
            <w:r>
              <w:t xml:space="preserve">oorzitter van de Tweede Kamer </w:t>
            </w:r>
          </w:p>
          <w:p w:rsidR="000129A4" w:rsidRDefault="00FB2099">
            <w:pPr>
              <w:pStyle w:val="adres"/>
            </w:pPr>
            <w:r>
              <w:t>der Staten-Generaal</w:t>
            </w:r>
          </w:p>
          <w:p w:rsidR="00E057C4" w:rsidRDefault="00FB2099">
            <w:pPr>
              <w:pStyle w:val="adres"/>
            </w:pPr>
            <w:r>
              <w:t>Postbus 20018</w:t>
            </w:r>
          </w:p>
          <w:p w:rsidR="00E057C4" w:rsidP="00956A03" w:rsidRDefault="00FB2099">
            <w:pPr>
              <w:pStyle w:val="adres"/>
            </w:pPr>
            <w:r>
              <w:t>2500 EA  D</w:t>
            </w:r>
            <w:r w:rsidR="00956A03">
              <w:t xml:space="preserve">EN HAAG </w:t>
            </w:r>
          </w:p>
          <w:p w:rsidR="00E057C4" w:rsidRDefault="00FB2099">
            <w:pPr>
              <w:pStyle w:val="adres"/>
            </w:pPr>
            <w:r>
              <w:t> </w:t>
            </w:r>
          </w:p>
          <w:p w:rsidR="00E057C4" w:rsidRDefault="00FB2099">
            <w:pPr>
              <w:pStyle w:val="adres"/>
            </w:pPr>
            <w:r>
              <w:fldChar w:fldCharType="end"/>
            </w:r>
          </w:p>
          <w:p w:rsidR="00F75106" w:rsidRDefault="00FB2099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E057C4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E057C4">
        <w:trPr>
          <w:trHeight w:val="238" w:hRule="exact"/>
        </w:trPr>
        <w:tc>
          <w:tcPr>
            <w:tcW w:w="1099" w:type="dxa"/>
          </w:tcPr>
          <w:p w:rsidR="00F75106" w:rsidRDefault="00FB2099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FB2099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956A03">
              <w:t>13</w:t>
            </w:r>
            <w:r w:rsidR="000129A4">
              <w:t xml:space="preserve"> oktober 2022</w:t>
            </w:r>
            <w:r>
              <w:fldChar w:fldCharType="end"/>
            </w:r>
          </w:p>
        </w:tc>
      </w:tr>
      <w:tr w:rsidR="00E057C4">
        <w:trPr>
          <w:trHeight w:val="482" w:hRule="exact"/>
        </w:trPr>
        <w:tc>
          <w:tcPr>
            <w:tcW w:w="1099" w:type="dxa"/>
          </w:tcPr>
          <w:p w:rsidR="00F75106" w:rsidRDefault="00FB2099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5F7CC2" w:rsidRDefault="00FB2099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>Antwoorden op Kamervragen met betrekking tot de vierde en vijfde incidentele suppletoire begroting 2022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E057C4">
        <w:tc>
          <w:tcPr>
            <w:tcW w:w="2013" w:type="dxa"/>
          </w:tcPr>
          <w:p w:rsidR="00262186" w:rsidP="00262186" w:rsidRDefault="00FB2099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Financieel-Economische Zaken</w:t>
            </w:r>
          </w:p>
          <w:p w:rsidR="00262186" w:rsidP="00262186" w:rsidRDefault="00FB2099">
            <w:pPr>
              <w:pStyle w:val="witregel1"/>
            </w:pPr>
            <w:r>
              <w:t> </w:t>
            </w:r>
          </w:p>
          <w:p w:rsidR="00262186" w:rsidP="00262186" w:rsidRDefault="00FB2099">
            <w:pPr>
              <w:pStyle w:val="afzendgegevens"/>
            </w:pPr>
            <w:r>
              <w:t>Turfmarkt 147</w:t>
            </w:r>
          </w:p>
          <w:p w:rsidRPr="00956A03" w:rsidR="00262186" w:rsidP="00262186" w:rsidRDefault="00FB2099">
            <w:pPr>
              <w:pStyle w:val="afzendgegevens"/>
              <w:rPr>
                <w:lang w:val="de-DE"/>
              </w:rPr>
            </w:pPr>
            <w:r w:rsidRPr="00956A03">
              <w:rPr>
                <w:lang w:val="de-DE"/>
              </w:rPr>
              <w:t>2511 EX  Den Haag</w:t>
            </w:r>
          </w:p>
          <w:p w:rsidRPr="00956A03" w:rsidR="00262186" w:rsidP="00262186" w:rsidRDefault="00FB2099">
            <w:pPr>
              <w:pStyle w:val="afzendgegevens"/>
              <w:rPr>
                <w:lang w:val="de-DE"/>
              </w:rPr>
            </w:pPr>
            <w:r w:rsidRPr="00956A03">
              <w:rPr>
                <w:lang w:val="de-DE"/>
              </w:rPr>
              <w:t>Postbus 20301</w:t>
            </w:r>
          </w:p>
          <w:p w:rsidRPr="00956A03" w:rsidR="00262186" w:rsidP="00262186" w:rsidRDefault="00FB2099">
            <w:pPr>
              <w:pStyle w:val="afzendgegevens"/>
              <w:rPr>
                <w:lang w:val="de-DE"/>
              </w:rPr>
            </w:pPr>
            <w:r w:rsidRPr="00956A03">
              <w:rPr>
                <w:lang w:val="de-DE"/>
              </w:rPr>
              <w:t>2500 EH  Den Haag</w:t>
            </w:r>
          </w:p>
          <w:p w:rsidR="00262186" w:rsidP="00262186" w:rsidRDefault="00FB2099">
            <w:pPr>
              <w:pStyle w:val="afzendgegevens"/>
            </w:pPr>
            <w:r>
              <w:t>www.rijksoverheid.nl/jenv</w:t>
            </w:r>
          </w:p>
          <w:p w:rsidR="00262186" w:rsidP="00262186" w:rsidRDefault="00FB2099">
            <w:pPr>
              <w:pStyle w:val="witregel1"/>
            </w:pPr>
            <w:r>
              <w:t> </w:t>
            </w:r>
          </w:p>
          <w:p w:rsidR="00262186" w:rsidP="00262186" w:rsidRDefault="00FB2099">
            <w:pPr>
              <w:pStyle w:val="witregel2"/>
            </w:pPr>
            <w:r>
              <w:t> </w:t>
            </w:r>
          </w:p>
          <w:p w:rsidR="00262186" w:rsidP="00262186" w:rsidRDefault="00FB2099">
            <w:pPr>
              <w:pStyle w:val="referentiekopjes"/>
            </w:pPr>
            <w:r>
              <w:t>Ons kenmerk</w:t>
            </w:r>
          </w:p>
          <w:p w:rsidR="00262186" w:rsidP="00262186" w:rsidRDefault="00FB2099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4245877</w:t>
            </w:r>
            <w:r>
              <w:fldChar w:fldCharType="end"/>
            </w:r>
          </w:p>
          <w:p w:rsidR="00262186" w:rsidP="00262186" w:rsidRDefault="00FB2099">
            <w:pPr>
              <w:pStyle w:val="witregel1"/>
            </w:pPr>
            <w:r>
              <w:t> </w:t>
            </w:r>
          </w:p>
          <w:p w:rsidR="00262186" w:rsidP="00262186" w:rsidRDefault="00FB2099">
            <w:pPr>
              <w:pStyle w:val="referentiekopjes"/>
            </w:pPr>
            <w:r>
              <w:t>Bijlagen</w:t>
            </w:r>
          </w:p>
          <w:p w:rsidR="00262186" w:rsidP="00262186" w:rsidRDefault="00FB2099">
            <w:pPr>
              <w:pStyle w:val="referentiegegevens"/>
            </w:pPr>
            <w:r>
              <w:t>2</w:t>
            </w:r>
          </w:p>
          <w:p w:rsidR="00262186" w:rsidP="00262186" w:rsidRDefault="00FB2099">
            <w:pPr>
              <w:pStyle w:val="witregel1"/>
            </w:pPr>
            <w:r>
              <w:t> </w:t>
            </w:r>
          </w:p>
          <w:p w:rsidR="00262186" w:rsidP="00262186" w:rsidRDefault="00FB2099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62186" w:rsidP="00262186" w:rsidRDefault="00262186">
            <w:pPr>
              <w:pStyle w:val="referentiegegevens"/>
            </w:pPr>
          </w:p>
          <w:bookmarkEnd w:id="4"/>
          <w:p w:rsidRPr="00262186" w:rsidR="00262186" w:rsidP="00262186" w:rsidRDefault="00262186">
            <w:pPr>
              <w:pStyle w:val="referentiegegevens"/>
            </w:pPr>
          </w:p>
          <w:p w:rsidR="00F75106" w:rsidRDefault="00FB2099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E057C4" w:rsidTr="00C22108">
        <w:tc>
          <w:tcPr>
            <w:tcW w:w="7716" w:type="dxa"/>
          </w:tcPr>
          <w:p w:rsidR="009419E7" w:rsidP="007167E5" w:rsidRDefault="009419E7">
            <w:pPr>
              <w:pStyle w:val="broodtekst"/>
            </w:pPr>
          </w:p>
          <w:p w:rsidR="009419E7" w:rsidP="007167E5" w:rsidRDefault="009419E7">
            <w:pPr>
              <w:pStyle w:val="broodtekst"/>
            </w:pPr>
          </w:p>
          <w:p w:rsidR="009419E7" w:rsidP="007167E5" w:rsidRDefault="009419E7">
            <w:pPr>
              <w:pStyle w:val="broodtekst"/>
            </w:pPr>
          </w:p>
          <w:p w:rsidR="007167E5" w:rsidP="00262186" w:rsidRDefault="00FB2099">
            <w:pPr>
              <w:pStyle w:val="broodtekst"/>
            </w:pPr>
            <w:r>
              <w:t>Hierbij ontvangt u</w:t>
            </w:r>
            <w:r w:rsidR="009419E7">
              <w:t xml:space="preserve"> </w:t>
            </w:r>
            <w:r>
              <w:t xml:space="preserve">de antwoorden op de door </w:t>
            </w:r>
            <w:r w:rsidR="000E41EA">
              <w:t>U</w:t>
            </w:r>
            <w:r>
              <w:t xml:space="preserve">w Kamer gestelde schriftelijk vragen </w:t>
            </w:r>
            <w:r w:rsidR="00262186">
              <w:t>bij</w:t>
            </w:r>
            <w:r>
              <w:t xml:space="preserve"> </w:t>
            </w:r>
            <w:r w:rsidR="002C7611">
              <w:t xml:space="preserve">de </w:t>
            </w:r>
            <w:r w:rsidR="00262186">
              <w:t>vierde en de vijfde Incide</w:t>
            </w:r>
            <w:r>
              <w:t>ntele Suppletoire Begroting van het Ministerie van Justitie en Veiligheid over het begrotingsjaar 2022.</w:t>
            </w:r>
          </w:p>
          <w:p w:rsidR="007167E5" w:rsidP="007167E5" w:rsidRDefault="007167E5">
            <w:pPr>
              <w:pStyle w:val="broodtekst"/>
            </w:pPr>
          </w:p>
          <w:p w:rsidR="007167E5" w:rsidP="007167E5" w:rsidRDefault="007167E5">
            <w:pPr>
              <w:pStyle w:val="broodtekst"/>
            </w:pPr>
          </w:p>
          <w:tbl>
            <w:tblPr>
              <w:tblW w:w="750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01"/>
            </w:tblGrid>
            <w:tr w:rsidR="00E057C4" w:rsidTr="00D436A9">
              <w:trPr>
                <w:cantSplit/>
              </w:trPr>
              <w:tc>
                <w:tcPr>
                  <w:tcW w:w="7501" w:type="dxa"/>
                </w:tcPr>
                <w:tbl>
                  <w:tblPr>
                    <w:tblW w:w="753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09"/>
                    <w:gridCol w:w="226"/>
                    <w:gridCol w:w="3099"/>
                  </w:tblGrid>
                  <w:tr w:rsidR="00E057C4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BD2F06" w:rsidR="007167E5" w:rsidP="009419E7" w:rsidRDefault="00FB2099">
                        <w:pPr>
                          <w:pStyle w:val="broodtekst"/>
                        </w:pPr>
                        <w:r>
                          <w:t xml:space="preserve">De Minister van </w:t>
                        </w:r>
                        <w:r w:rsidR="009419E7">
                          <w:t xml:space="preserve">Justitie en </w:t>
                        </w:r>
                        <w:r>
                          <w:t>Veiligheid</w:t>
                        </w:r>
                        <w:r w:rsidR="009419E7">
                          <w:t>,</w:t>
                        </w:r>
                      </w:p>
                    </w:tc>
                  </w:tr>
                  <w:tr w:rsidR="00E057C4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</w:tr>
                  <w:tr w:rsidR="00E057C4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</w:tr>
                  <w:tr w:rsidR="00E057C4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</w:tr>
                  <w:tr w:rsidR="00E057C4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</w:tr>
                  <w:tr w:rsidR="00E057C4" w:rsidTr="00D436A9">
                    <w:tc>
                      <w:tcPr>
                        <w:tcW w:w="4209" w:type="dxa"/>
                        <w:shd w:val="clear" w:color="auto" w:fill="auto"/>
                      </w:tcPr>
                      <w:p w:rsidRPr="00BD2F06" w:rsidR="007167E5" w:rsidP="009419E7" w:rsidRDefault="00FB2099">
                        <w:pPr>
                          <w:pStyle w:val="broodtekst"/>
                        </w:pPr>
                        <w:r w:rsidRPr="000E41EA">
                          <w:t xml:space="preserve">D. </w:t>
                        </w:r>
                        <w:r w:rsidRPr="000E41EA" w:rsidR="00956A03">
                          <w:t>Yeşilgöz-Zegerius</w:t>
                        </w:r>
                      </w:p>
                    </w:tc>
                    <w:tc>
                      <w:tcPr>
                        <w:tcW w:w="226" w:type="dxa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  <w:tc>
                      <w:tcPr>
                        <w:tcW w:w="3099" w:type="dxa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in-table"/>
                        </w:pPr>
                      </w:p>
                    </w:tc>
                  </w:tr>
                  <w:tr w:rsidR="00E057C4" w:rsidTr="00D436A9">
                    <w:tc>
                      <w:tcPr>
                        <w:tcW w:w="4209" w:type="dxa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-i"/>
                        </w:pPr>
                      </w:p>
                    </w:tc>
                    <w:tc>
                      <w:tcPr>
                        <w:tcW w:w="226" w:type="dxa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  <w:tc>
                      <w:tcPr>
                        <w:tcW w:w="3099" w:type="dxa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in-table"/>
                        </w:pPr>
                      </w:p>
                    </w:tc>
                  </w:tr>
                </w:tbl>
                <w:p w:rsidR="007167E5" w:rsidP="00D436A9" w:rsidRDefault="007167E5">
                  <w:pPr>
                    <w:pStyle w:val="in-table"/>
                  </w:pPr>
                </w:p>
                <w:p w:rsidR="00262186" w:rsidP="00262186" w:rsidRDefault="00FB2099">
                  <w:pPr>
                    <w:pStyle w:val="in-table"/>
                  </w:pPr>
                  <w:r>
                    <w:fldChar w:fldCharType="begin"/>
                  </w:r>
                  <w:r>
                    <w:instrText xml:space="preserve"> DOCPROPERTY ondertekening </w:instrText>
                  </w:r>
                  <w:r>
                    <w:fldChar w:fldCharType="end"/>
                  </w:r>
                  <w:bookmarkStart w:name="ondertekening_bk" w:id="7"/>
                </w:p>
                <w:bookmarkEnd w:id="7"/>
                <w:p w:rsidR="00262186" w:rsidP="00262186" w:rsidRDefault="00262186">
                  <w:pPr>
                    <w:pStyle w:val="in-table"/>
                  </w:pPr>
                </w:p>
              </w:tc>
            </w:tr>
          </w:tbl>
          <w:p w:rsidRPr="00C22108" w:rsidR="00C22108" w:rsidP="002353E3" w:rsidRDefault="00C22108">
            <w:pPr>
              <w:pStyle w:val="broodtekst"/>
            </w:pPr>
          </w:p>
        </w:tc>
      </w:tr>
    </w:tbl>
    <w:p w:rsidR="00F75106" w:rsidP="00FC4F9B" w:rsidRDefault="00F75106">
      <w:pPr>
        <w:pStyle w:val="broodtekst"/>
      </w:pPr>
      <w:bookmarkStart w:name="cursor" w:id="8"/>
      <w:bookmarkEnd w:id="8"/>
    </w:p>
    <w:sectPr w:rsidR="00F75106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BD6" w:rsidRDefault="00FB2099">
      <w:pPr>
        <w:spacing w:line="240" w:lineRule="auto"/>
      </w:pPr>
      <w:r>
        <w:separator/>
      </w:r>
    </w:p>
  </w:endnote>
  <w:endnote w:type="continuationSeparator" w:id="0">
    <w:p w:rsidR="00EE1BD6" w:rsidRDefault="00FB20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FB2099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E057C4">
      <w:trPr>
        <w:trHeight w:hRule="exact" w:val="240"/>
      </w:trPr>
      <w:tc>
        <w:tcPr>
          <w:tcW w:w="7752" w:type="dxa"/>
        </w:tcPr>
        <w:p w:rsidR="0089073C" w:rsidRDefault="00FB2099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FB2099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7167E5">
            <w:fldChar w:fldCharType="begin"/>
          </w:r>
          <w:r>
            <w:instrText xml:space="preserve"> NUMPAGES   \* MERGEFORMAT </w:instrText>
          </w:r>
          <w:r w:rsidR="007167E5">
            <w:fldChar w:fldCharType="separate"/>
          </w:r>
          <w:r w:rsidR="007167E5">
            <w:t>1</w:t>
          </w:r>
          <w:r w:rsidR="007167E5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E057C4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FB2099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FB2099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62186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262186">
            <w:fldChar w:fldCharType="begin"/>
          </w:r>
          <w:r>
            <w:instrText xml:space="preserve"> SECTIONPAGES   \* MERGEFORMAT </w:instrText>
          </w:r>
          <w:r w:rsidR="00262186">
            <w:fldChar w:fldCharType="separate"/>
          </w:r>
          <w:r w:rsidR="00262186">
            <w:t>1</w:t>
          </w:r>
          <w:r w:rsidR="00262186">
            <w:fldChar w:fldCharType="end"/>
          </w:r>
        </w:p>
      </w:tc>
    </w:tr>
    <w:bookmarkEnd w:id="5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E057C4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E057C4">
      <w:trPr>
        <w:cantSplit/>
        <w:trHeight w:hRule="exact" w:val="216"/>
      </w:trPr>
      <w:tc>
        <w:tcPr>
          <w:tcW w:w="7771" w:type="dxa"/>
        </w:tcPr>
        <w:p w:rsidR="0089073C" w:rsidRDefault="00FB2099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FB2099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A566A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E057C4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E057C4">
      <w:trPr>
        <w:cantSplit/>
        <w:trHeight w:hRule="exact" w:val="289"/>
      </w:trPr>
      <w:tc>
        <w:tcPr>
          <w:tcW w:w="7769" w:type="dxa"/>
        </w:tcPr>
        <w:p w:rsidR="0089073C" w:rsidRDefault="00FB2099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FB2099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262186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262186">
            <w:fldChar w:fldCharType="begin"/>
          </w:r>
          <w:r>
            <w:instrText xml:space="preserve"> SECTIONPAGES   \* MERGEFORMAT </w:instrText>
          </w:r>
          <w:r w:rsidR="00262186">
            <w:fldChar w:fldCharType="separate"/>
          </w:r>
          <w:r w:rsidR="00262186">
            <w:t>1</w:t>
          </w:r>
          <w:r w:rsidR="00262186">
            <w:fldChar w:fldCharType="end"/>
          </w:r>
        </w:p>
      </w:tc>
    </w:tr>
    <w:tr w:rsidR="00E057C4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BD6" w:rsidRDefault="00FB2099">
      <w:pPr>
        <w:spacing w:line="240" w:lineRule="auto"/>
      </w:pPr>
      <w:r>
        <w:separator/>
      </w:r>
    </w:p>
  </w:footnote>
  <w:footnote w:type="continuationSeparator" w:id="0">
    <w:p w:rsidR="00EE1BD6" w:rsidRDefault="00FB20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FB2099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E057C4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9E64B4" w:rsidRDefault="00FB2099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5F7CC2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5F7CC2">
                                  <w:rPr>
                                    <w:b/>
                                  </w:rPr>
                                  <w:t>Directie Financieel-Economische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5F7CC2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E057C4" w:rsidRDefault="00FB2099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FB2099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5F7CC2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5F7CC2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FB2099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5 oktober 2022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9E64B4" w:rsidRDefault="00FB2099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E057C4" w:rsidRDefault="00FB2099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4245877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057C4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E057C4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9E64B4" w:rsidRDefault="00FB2099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5F7CC2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5F7CC2">
                            <w:rPr>
                              <w:b/>
                            </w:rPr>
                            <w:t>Directie Financieel-Economische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5F7CC2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E057C4" w:rsidRDefault="00FB2099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FB2099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5F7CC2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5F7CC2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FB209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5 oktober 2022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9E64B4" w:rsidRDefault="00FB2099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E057C4" w:rsidRDefault="00FB2099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4245877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057C4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FB2099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FB2099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E057C4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FB2099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FB2099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77097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15482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8A566A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AC607318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DA568E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44F9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FE30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CCFF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7A90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A46B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449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B87D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E05847A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796F8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A7AB3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3233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92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E23A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F690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1408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24A1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6F94D89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3925F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A2D9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F622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3A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AA3E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94DB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2A24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DE8F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E5C427AA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18362C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D44F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B0B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C2C7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7691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081E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940C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3EDC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De voorzitter van de Tweede Kamer der Staten-Generaal_x000d_Postbus 20018_x000d_2500 EA  Den Haag_x000d_ _x000d_"/>
    <w:docVar w:name="Carma DocSys~CanReopen" w:val="1"/>
    <w:docVar w:name="Carma DocSys~XML" w:val="&lt;?xml version=&quot;1.0&quot; encoding=&quot;UTF-8&quot;?&gt;&lt;data country-code=&quot;31&quot; customer=&quot;minjus&quot; engine-version=&quot;4.4.0&quot; existing=&quot;H%3A%5CDownloads%5CISB%20aanbiedingsbrief.docx#Document&quot; model=&quot;brief-2010.xml&quot; profile=&quot;minjus&quot; target=&quot;Microsoft Word&quot; target-build=&quot;16.0.5317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Financieel-Economische Zaken&lt;/p&gt;&lt;p style=&quot;witregel1&quot;&gt; &lt;/p&gt;&lt;p style=&quot;afzendgegevens&quot;&gt;Turfmarkt 147&lt;/p&gt;&lt;p style=&quot;afzendgegevens&quot;&gt;2511 EX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2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D. Yeşilgöz-Zegerius&lt;/p&gt;&lt;/td&gt;&lt;td style=&quot;broodtekst&quot;/&gt;&lt;td/&gt;&lt;/tr&gt;&lt;/tbody&gt;&lt;/table&gt;&lt;p style=&quot;in-table&quot;/&gt;&lt;/body&gt;&lt;/ondertekening_content&gt;&lt;toevoegen-model formatted-value=&quot;&quot;/&gt;&lt;chkminuut format-disabled=&quot;true&quot; formatted-value=&quot;0&quot; value=&quot;0&quot;/&gt;&lt;minuut formatted-value=&quot;minuut-2010.xml&quot;/&gt;&lt;ondertekenaar-item formatted-value=&quot;Minister&quot; value=&quot;2&quot;&gt;&lt;afzender aanhef=&quot;1&quot; country-code=&quot;31&quot; country-id=&quot;NLD&quot; groetregel=&quot;1&quot; naam=&quot;D. Yeşilgöz-Zegerius&quot; name=&quot;Minister&quot; organisatie=&quot;55&quot; taal=&quot;1043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M.A. Lindner&quot; value=&quot;1&quot;&gt;&lt;afzender aanhef=&quot;1&quot; country-code=&quot;31&quot; country-id=&quot;NLD&quot; email=&quot;m.a.lindner@minjenv.nl&quot; groetregel=&quot;1&quot; naam=&quot;M.A. Lindner&quot; name=&quot;M.A. Lindner&quot; organisatie=&quot;13&quot; taal=&quot;1043&quot; telefoon=&quot;06-52877133&quot;&gt;&lt;taal id=&quot;1043&quot;/&gt;&lt;taal id=&quot;2057&quot;/&gt;&lt;taal id=&quot;1031&quot;/&gt;&lt;taal id=&quot;1036&quot;/&gt;&lt;taal id=&quot;1034&quot;/&gt;&lt;/afzender&gt;&lt;/behandelddoor-item&gt;&lt;organisatie-item formatted-value=&quot;Directie Financieel-Economische Zaken (DFEZ)&quot; value=&quot;13&quot;&gt;&lt;organisatie facebook=&quot;&quot; id=&quot;13&quot; linkedin=&quot;&quot; twitter=&quot;&quot; youtube=&quot;&quot; zoekveld=&quot;Directie Financieel-Economische Zaken (DFEZ)&quot;&gt;&lt;taal baadres=&quot;Turfmarkt 147&quot; banknaam=&quot;&quot; banknummer=&quot;&quot; baplaats=&quot;La Haye&quot; bapostcode=&quot;2511 DP&quot; bezoekadres=&quot;Bezoekadres\nTurfmarkt 147\n2511 DP La Haye\nTelefoon +31 70 370 79 11\nFax +31 70 370 79 04\nwww.rijksoverheid.nl/jenv&quot; bic=&quot;&quot; email=&quot;&quot; faxnummer=&quot;+31 70 370 79 04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s Afiaires économiques et financières\n&quot; land=&quot;Pays-Bas&quot; logo=&quot;RO_J&quot; naamdirectie=&quot;&quot; naamdirectoraatgeneraal=&quot;Direction des Afiaires économiques et financières&quot; naamgebouw=&quot;&quot; omschrijving=&quot;Direction des Afiaires économiques et financièr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taal baadres=&quot;Turfmarkt 147&quot; banknaam=&quot;&quot; banknummer=&quot;&quot; baplaats=&quot;Den Haag&quot; bapostcode=&quot;2511 EX&quot; bezoekadres=&quot;Bezoekadres\nTurfmarkt 147\n2511 EX Den Haag\nTelefoon 070 370 79 11\nFax 070 370 79 04\nwww.rijksoverheid.nl/jenv&quot; bic=&quot;&quot; email=&quot;&quot; faxnummer=&quot;070 370 79 04&quot; iban=&quot;&quot; id=&quot;1043&quot; infonummer=&quot;&quot; instructies=&quot;Bij beantwoording de datum en ons kenmerk vermelden. Wilt u slechts één zaak in uw brief behandelen.&quot; kleuren=&quot;alles&quot; koptekst=&quot;\nDirectie Financieel-Economische Zaken\n&quot; land=&quot;Nederland&quot; logo=&quot;RO_J&quot; naamdirectie=&quot;&quot; naamdirectoraatgeneraal=&quot;Directie Financieel-Economische Zaken&quot; naamgebouw=&quot;&quot; omschrijving=&quot;Directie Financieel-Econom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taal baadres=&quot;Turfmarkt 147&quot; banknaam=&quot;&quot; banknummer=&quot;&quot; baplaats=&quot;Den Haag&quot; bapostcode=&quot;2511 DP&quot; bezoekadres=&quot;Bezoekadres\nTurfmarkt 147\n2511 DP Den Haag\nTelefoon +31 70 370 39 11\nFax +31 70 370 79 04\nwww.rijksoverheid.nl/jenv&quot; bic=&quot;&quot; email=&quot;&quot; faxnummer=&quot;+31 70 370 79 04&quot; iban=&quot;&quot; id=&quot;1031&quot; infonummer=&quot;&quot; instructies=&quot;Antwortt bitte Datum und unser Zeichen angeben. Bitte pro Zuschrift nur eine Angelegenheit behandeln.&quot; kleuren=&quot;alles&quot; koptekst=&quot;\nDirektion Finanz- und Witschaftsangelegenheiten\n&quot; land=&quot;Niederlande&quot; logo=&quot;RO_J&quot; naamdirectie=&quot;&quot; naamdirectoraatgeneraal=&quot;Direktion Finanz- und Witschaftsangelegenheiten&quot; naamgebouw=&quot;&quot; omschrijving=&quot;Direktion Finanz- und Witschaftsangelegenheiten&quot; paadres=&quot;20301&quot; paplaats=&quot;Den Haag&quot; papostcode=&quot;2500 EH&quot; payoff=&quot;&quot; postadres=&quot;Postadres:\nPostbus 20301,\n2500 EH Den Haag&quot; taal=&quot;1031&quot; telefoonnummer=&quot;+31 70 370 3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taal baadres=&quot;Turfmarkt 147&quot; banknaam=&quot;&quot; banknummer=&quot;&quot; baplaats=&quot;La Haya&quot; bapostcode=&quot;2511 DP&quot; bezoekadres=&quot;Bezoekadres\nTurfmarkt 147\n2511 DP La Haya\nTelefoon +31 70 370 39 11\nFax +31 70 370 79 04\nwww.rijksoverheid.nl/jenv&quot; bic=&quot;&quot; email=&quot;&quot; faxnummer=&quot;+31 70 370 79 04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Asuntos Económicos y Financieros\n&quot; land=&quot;Países Bajos&quot; logo=&quot;RO_J&quot; naamdirectie=&quot;&quot; naamdirectoraatgeneraal=&quot;Dirección de Asuntos Económicos y Financieros&quot; naamgebouw=&quot;&quot; omschrijving=&quot;Dirección de Asuntos Económicos y Financieros&quot; paadres=&quot;20301&quot; paplaats=&quot;La Haya&quot; papostcode=&quot;2500 EH&quot; payoff=&quot;&quot; postadres=&quot;Postadres:\nPostbus 20301,\n2500 EH La Haya&quot; taal=&quot;1034&quot; telefoonnummer=&quot;+31 70 370 3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taal baadres=&quot;Turfmarkt 147&quot; banknaam=&quot;&quot; banknummer=&quot;&quot; baplaats=&quot;The Hague&quot; bapostcode=&quot;2511 DP&quot; bezoekadres=&quot;Bezoekadres\nTurfmarkt 147\n2511 DP The Hague\nTelefoon +31 70 370 79 11\nFax +31 70 370 79 04\nwww.rijksoverheid.nl/jenv&quot; bic=&quot;&quot; email=&quot;&quot; faxnummer=&quot;+31 70 370 79 04&quot; iban=&quot;&quot; id=&quot;2057&quot; infonummer=&quot;&quot; instructies=&quot;Please quote date of letter and our ref. when replying. Do not raise more than one subject per letter.&quot; kleuren=&quot;alles&quot; koptekst=&quot;\nFinancial and Economic Affairs Department\n&quot; land=&quot;The Netherlands&quot; logo=&quot;RO_J&quot; naamdirectie=&quot;&quot; naamdirectoraatgeneraal=&quot;Financial and Economic Affairs Department&quot; naamgebouw=&quot;&quot; omschrijving=&quot;Financial and Economic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/organisatie&gt;&lt;/organisatie-item&gt;&lt;zaak/&gt;&lt;adres formatted-value=&quot;De voorzitter van de Tweede Kamer der Staten-Generaal\nPostbus 20018\n2500 EA  Den Haag\n&amp;#160;\n&quot;&gt;&lt;address city=&quot;&quot; country-code=&quot;31&quot; country-id=&quot;NLD&quot; housenr=&quot;&quot; omitted-country=&quot;Nederland&quot; street=&quot;&quot; zipcode=&quot;&quot;&gt;&lt;to&gt;De voorzitter van de Tweede Kamer der Staten-Generaal\nPostbus 20018\n2500 EA  Den Haag&lt;/to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Antwoorden op Kamervragen met betrekking tot de vierde en vijfde incidentele suppletoire begroting 2022&quot;/&gt;&lt;heropend value=&quot;false&quot;/&gt;&lt;vorm value=&quot;Digitaal&quot;/&gt;&lt;ZaakLocatie/&gt;&lt;zaakkenmerk/&gt;&lt;zaaktitel/&gt;&lt;fn_geaddresseerde formatted-value=&quot;De voorzitter van de Tweede Kamer der Staten-Generaal Postbus 20018 2500 EA  Den Haag&quot;/&gt;&lt;fn_adres formatted-value=&quot;&quot;/&gt;&lt;fn_postcode formatted-value=&quot;&quot; value=&quot;&quot;/&gt;&lt;fn_plaats formatted-value=&quot;&quot; value=&quot;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EX&quot; value=&quot;2511 EX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04&quot; value=&quot;070 370 79 04&quot;&gt;&lt;phonenumber country-code=&quot;31&quot; number=&quot;070 370 79 04&quot;/&gt;&lt;/faxorganisatie&gt;&lt;telorganisatie formatted-value=&quot;070 370 79 11&quot; value=&quot;070 370 79 11&quot;&gt;&lt;phonenumber country-code=&quot;31&quot; number=&quot;070 370 79 11&quot;/&gt;&lt;/telorganisatie&gt;&lt;doorkiesnummer formatted-value=&quot;06 528 771 33&quot; value=&quot;06-52877133&quot;&gt;&lt;phonenumber country-code=&quot;31&quot; number=&quot;06-52877133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.A. Lindner&quot;/&gt;&lt;email formatted-value=&quot;m.a.lindner@minjenv.nl&quot;/&gt;&lt;functie formatted-value=&quot;&quot;/&gt;&lt;retouradres formatted-value=&quot;&amp;gt; Retouradres&amp;#160;Postbus 20301&amp;#160;2500 EH&amp;#160;&amp;#160;Den Haag&quot;/&gt;&lt;directoraat formatted-value=&quot;Directie Financieel-Economische Zaken&quot; value=&quot;Directie Financieel-Economische Zaken&quot;/&gt;&lt;directoraatvolg formatted-value=&quot;Directie Financieel-Econom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5 oktober 2022&quot; value=&quot;2022-10-05T00:00:00&quot;/&gt;&lt;onskenmerk format-disabled=&quot;true&quot; formatted-value=&quot;4245877&quot; value=&quot;4245877&quot;/&gt;&lt;uwkenmerk formatted-value=&quot;&quot;/&gt;&lt;onderwerp format-disabled=&quot;true&quot; formatted-value=&quot;Antwoorden op Kamervragen met betrekking tot de vierde en vijfde incidentele suppletoire begroting 2022&quot; value=&quot;Antwoorden op Kamervragen met betrekking tot de vierde en vijfde incidentele suppletoire begroting 2022&quot;/&gt;&lt;bijlage formatted-value=&quot;2&quot;/&gt;&lt;projectnaam/&gt;&lt;kopieaan/&gt;&lt;namensdeze/&gt;&lt;rubricering formatted-value=&quot;&quot;/&gt;&lt;rubriceringvolg formatted-value=&quot;&quot;/&gt;&lt;digijust formatted-value=&quot;0&quot; value=&quot;0&quot;/&gt;&lt;chkcontact format-disabled=&quot;true&quot; formatted-value=&quot;0&quot; value=&quot;0&quot;/&gt;&lt;radtelefoon format-disabled=&quot;true&quot; formatted-value=&quot;1&quot; value=&quot;1&quot;/&gt;&lt;chkfunctie1 format-disabled=&quot;true&quot; formatted-value=&quot;0&quot; value=&quot;0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02&quot; value=&quot;2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7167E5"/>
    <w:rsid w:val="000129A4"/>
    <w:rsid w:val="000E41EA"/>
    <w:rsid w:val="000E4FC7"/>
    <w:rsid w:val="001B5B02"/>
    <w:rsid w:val="002353E3"/>
    <w:rsid w:val="00262186"/>
    <w:rsid w:val="002C7611"/>
    <w:rsid w:val="00353DAD"/>
    <w:rsid w:val="0040796D"/>
    <w:rsid w:val="00415482"/>
    <w:rsid w:val="005B585C"/>
    <w:rsid w:val="005F7CC2"/>
    <w:rsid w:val="00652887"/>
    <w:rsid w:val="00666B4A"/>
    <w:rsid w:val="00690E82"/>
    <w:rsid w:val="007167E5"/>
    <w:rsid w:val="0074294F"/>
    <w:rsid w:val="00766359"/>
    <w:rsid w:val="00794445"/>
    <w:rsid w:val="0089073C"/>
    <w:rsid w:val="008A566A"/>
    <w:rsid w:val="008A7B34"/>
    <w:rsid w:val="009419E7"/>
    <w:rsid w:val="00956A03"/>
    <w:rsid w:val="009641E7"/>
    <w:rsid w:val="009B09F2"/>
    <w:rsid w:val="009E64B4"/>
    <w:rsid w:val="00A35508"/>
    <w:rsid w:val="00A508CF"/>
    <w:rsid w:val="00B07A5A"/>
    <w:rsid w:val="00B2078A"/>
    <w:rsid w:val="00B46C81"/>
    <w:rsid w:val="00BD2F06"/>
    <w:rsid w:val="00BF0E23"/>
    <w:rsid w:val="00C22108"/>
    <w:rsid w:val="00CC3E4D"/>
    <w:rsid w:val="00D2034F"/>
    <w:rsid w:val="00D436A9"/>
    <w:rsid w:val="00DD1C86"/>
    <w:rsid w:val="00E057C4"/>
    <w:rsid w:val="00E46F34"/>
    <w:rsid w:val="00EE1BD6"/>
    <w:rsid w:val="00F60DEA"/>
    <w:rsid w:val="00F75106"/>
    <w:rsid w:val="00FB2099"/>
    <w:rsid w:val="00FC4F9B"/>
    <w:rsid w:val="00FD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ntekst">
    <w:name w:val="Balloon Text"/>
    <w:basedOn w:val="Standaard"/>
    <w:link w:val="BallontekstChar"/>
    <w:rsid w:val="007167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167E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AKHAN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185</ap:Words>
  <ap:Characters>1018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2022-10-13T15:00:00.0000000Z</dcterms:created>
  <dcterms:modified xsi:type="dcterms:W3CDTF">2022-10-13T15:00:00.0000000Z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De voorzitter van de Tweede Kamer der Staten-Generaal_x000d_Postbus 20018_x000d_2500 EA  Den Haag_x000d_ _x000d_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5 oktober 2022</vt:lpwstr>
  </property>
  <property fmtid="{D5CDD505-2E9C-101B-9397-08002B2CF9AE}" pid="8" name="directieregel">
    <vt:lpwstr> _x000d_</vt:lpwstr>
  </property>
  <property fmtid="{D5CDD505-2E9C-101B-9397-08002B2CF9AE}" pid="9" name="directoraat">
    <vt:lpwstr>Directie Financieel-Economische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Financieel-Economische Zaken</vt:lpwstr>
  </property>
  <property fmtid="{D5CDD505-2E9C-101B-9397-08002B2CF9AE}" pid="13" name="functie">
    <vt:lpwstr/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/>
  </property>
  <property fmtid="{D5CDD505-2E9C-101B-9397-08002B2CF9AE}" pid="21" name="ondertekening">
    <vt:lpwstr/>
  </property>
  <property fmtid="{D5CDD505-2E9C-101B-9397-08002B2CF9AE}" pid="22" name="onderwerp">
    <vt:lpwstr>Antwoorden op Kamervragen met betrekking tot de vierde en vijfde incidentele suppletoire begroting 2022</vt:lpwstr>
  </property>
  <property fmtid="{D5CDD505-2E9C-101B-9397-08002B2CF9AE}" pid="23" name="onskenmerk">
    <vt:lpwstr>4245877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