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48" w:rsidP="00190E48" w:rsidRDefault="00190E48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Oude </w:t>
      </w:r>
      <w:proofErr w:type="spellStart"/>
      <w:r>
        <w:rPr>
          <w:rFonts w:eastAsia="Times New Roman"/>
          <w:lang w:eastAsia="nl-NL"/>
        </w:rPr>
        <w:t>Egberink</w:t>
      </w:r>
      <w:proofErr w:type="spellEnd"/>
      <w:r>
        <w:rPr>
          <w:rFonts w:eastAsia="Times New Roman"/>
          <w:lang w:eastAsia="nl-NL"/>
        </w:rPr>
        <w:t xml:space="preserve">, S.H. </w:t>
      </w:r>
    </w:p>
    <w:p w:rsidR="00190E48" w:rsidP="00190E48" w:rsidRDefault="00190E48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21 september 2022 14:05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EZK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brief</w:t>
      </w:r>
    </w:p>
    <w:p w:rsidR="00190E48" w:rsidP="00190E48" w:rsidRDefault="00190E48"/>
    <w:p w:rsidR="00190E48" w:rsidP="00190E48" w:rsidRDefault="00190E48">
      <w:r>
        <w:t>Geachte commissie EZK ,</w:t>
      </w:r>
    </w:p>
    <w:p w:rsidR="00190E48" w:rsidP="00190E48" w:rsidRDefault="00190E48"/>
    <w:p w:rsidR="00190E48" w:rsidP="00190E48" w:rsidRDefault="00190E48"/>
    <w:p w:rsidR="00190E48" w:rsidP="00190E48" w:rsidRDefault="00190E48">
      <w:r>
        <w:t>Namens Lid Aartsen het volgende verzoek</w:t>
      </w:r>
      <w:bookmarkStart w:name="_GoBack" w:id="1"/>
      <w:bookmarkEnd w:id="1"/>
      <w:r>
        <w:t>, bestemd voor de procedurevergadering van volgende week:</w:t>
      </w:r>
    </w:p>
    <w:p w:rsidR="00190E48" w:rsidP="00190E48" w:rsidRDefault="00190E48"/>
    <w:p w:rsidR="00190E48" w:rsidP="00190E48" w:rsidRDefault="00190E48">
      <w:r>
        <w:t>Verzoek van Lid Aartsen om een brief van het kabinet over de uitspraak van het College van Beroep voor het Bedrijfsleven over dat startende ondernemers onterecht geen coronasteun hebben ontvangen.</w:t>
      </w:r>
    </w:p>
    <w:p w:rsidR="00190E48" w:rsidP="00190E48" w:rsidRDefault="00190E48">
      <w:hyperlink w:history="1" r:id="rId4">
        <w:r>
          <w:rPr>
            <w:rStyle w:val="Hyperlink"/>
          </w:rPr>
          <w:t>https://uitspraken.rechtspraak.nl/inziendocument?id=ECLI:NL:CBB:2022:618</w:t>
        </w:r>
      </w:hyperlink>
      <w:r>
        <w:t xml:space="preserve"> </w:t>
      </w:r>
    </w:p>
    <w:p w:rsidR="00190E48" w:rsidP="00190E48" w:rsidRDefault="00190E48"/>
    <w:p w:rsidR="00190E48" w:rsidP="00190E48" w:rsidRDefault="00190E4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90E48" w:rsidP="00190E48" w:rsidRDefault="00190E4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Oude </w:t>
      </w:r>
      <w:proofErr w:type="spellStart"/>
      <w:r>
        <w:rPr>
          <w:color w:val="323296"/>
          <w:lang w:eastAsia="nl-NL"/>
        </w:rPr>
        <w:t>Egberink</w:t>
      </w:r>
      <w:proofErr w:type="spellEnd"/>
      <w:r>
        <w:rPr>
          <w:color w:val="323296"/>
          <w:lang w:eastAsia="nl-NL"/>
        </w:rPr>
        <w:t>, S.H.</w:t>
      </w:r>
    </w:p>
    <w:p w:rsidR="00190E48" w:rsidP="00190E48" w:rsidRDefault="00190E48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Thierry Aartsen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190E48" w:rsidP="00190E48" w:rsidRDefault="00190E48">
      <w:pPr>
        <w:rPr>
          <w:lang w:eastAsia="nl-NL"/>
        </w:rPr>
      </w:pPr>
      <w:r>
        <w:rPr>
          <w:lang w:eastAsia="nl-NL"/>
        </w:rPr>
        <w:t>Postbus 20018, 2500 EA  Den Haag</w:t>
      </w:r>
      <w:r>
        <w:rPr>
          <w:lang w:eastAsia="nl-NL"/>
        </w:rPr>
        <w:br/>
      </w:r>
      <w:r>
        <w:rPr>
          <w:color w:val="969696"/>
          <w:lang w:eastAsia="nl-NL"/>
        </w:rPr>
        <w:t>T</w:t>
      </w:r>
      <w:r>
        <w:rPr>
          <w:color w:val="323296"/>
          <w:lang w:eastAsia="nl-NL"/>
        </w:rPr>
        <w:t xml:space="preserve"> | </w:t>
      </w:r>
      <w:r>
        <w:rPr>
          <w:color w:val="969696"/>
          <w:lang w:eastAsia="nl-NL"/>
        </w:rPr>
        <w:t xml:space="preserve">E </w:t>
      </w:r>
      <w:r>
        <w:rPr>
          <w:color w:val="323296"/>
          <w:lang w:eastAsia="nl-NL"/>
        </w:rPr>
        <w:t xml:space="preserve">| </w:t>
      </w:r>
      <w:r>
        <w:rPr>
          <w:color w:val="969696"/>
          <w:lang w:eastAsia="nl-NL"/>
        </w:rPr>
        <w:t xml:space="preserve">I </w:t>
      </w:r>
      <w:hyperlink w:history="1" r:id="rId5">
        <w:r>
          <w:rPr>
            <w:rStyle w:val="Hyperlink"/>
            <w:color w:val="323296"/>
            <w:u w:val="none"/>
            <w:lang w:eastAsia="nl-NL"/>
          </w:rPr>
          <w:t>www.tweedekamer.nl</w:t>
        </w:r>
      </w:hyperlink>
    </w:p>
    <w:bookmarkEnd w:id="0"/>
    <w:p w:rsidR="00190E48" w:rsidP="00190E48" w:rsidRDefault="00190E48"/>
    <w:p w:rsidR="00FC2F32" w:rsidRDefault="00190E48"/>
    <w:sectPr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48"/>
    <w:rsid w:val="00170EDC"/>
    <w:rsid w:val="00190E48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1E2B"/>
  <w15:chartTrackingRefBased/>
  <w15:docId w15:val="{027A14C6-5D72-4A11-9667-EBA0E6D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0E4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0E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eedekamer.nl/" TargetMode="External"/><Relationship Id="rId4" Type="http://schemas.openxmlformats.org/officeDocument/2006/relationships/hyperlink" Target="https://uitspraken.rechtspraak.nl/inziendocument?id=ECLI:NL:CBB:2022:61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2022-09-22T15:33:00.0000000Z</dcterms:created>
  <dcterms:modified xsi:type="dcterms:W3CDTF">2022-09-22T15:33:00.0000000Z</dcterms:modified>
  <version/>
  <category/>
</coreProperties>
</file>