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9886931"/>
        <w:lock w:val="contentLocked"/>
        <w:placeholder>
          <w:docPart w:val="DefaultPlaceholder_1082065158"/>
        </w:placeholder>
        <w:group/>
      </w:sdtPr>
      <w:sdtEndPr/>
      <w:sdtContent>
        <w:p w:rsidRPr="00405E06" w:rsidR="002C6867" w:rsidP="00E56EB2" w:rsidRDefault="00FF6790" w14:paraId="5323788B"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4C661548" wp14:anchorId="50C5B96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F89819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0C5B96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6F89819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B68E7DF" wp14:anchorId="034B50D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E06" w:rsidR="00503044">
            <w:rPr>
              <w:lang w:val="en-GB"/>
            </w:rPr>
            <w:t>No.</w:t>
          </w:r>
          <w:sdt>
            <w:sdtPr>
              <w:alias w:val="ZaakNummerPlus"/>
              <w:tag w:val="ZaakNummerPlus"/>
              <w:id w:val="-2079433656"/>
              <w:lock w:val="sdtContentLocked"/>
              <w:placeholder>
                <w:docPart w:val="DefaultPlaceholder_1082065158"/>
              </w:placeholder>
              <w:text/>
            </w:sdtPr>
            <w:sdtEndPr/>
            <w:sdtContent>
              <w:r w:rsidRPr="00405E06">
                <w:rPr>
                  <w:lang w:val="en-GB"/>
                </w:rPr>
                <w:t>W06.22.0150/III</w:t>
              </w:r>
            </w:sdtContent>
          </w:sdt>
          <w:r w:rsidRPr="00405E06"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405E06">
                <w:rPr>
                  <w:lang w:val="en-GB"/>
                </w:rPr>
                <w:t>12 september 2022</w:t>
              </w:r>
            </w:sdtContent>
          </w:sdt>
        </w:p>
        <w:p w:rsidRPr="00405E06" w:rsidR="00503044" w:rsidP="00503044" w:rsidRDefault="00503044" w14:paraId="12D45CE4" w14:textId="77777777">
          <w:pPr>
            <w:tabs>
              <w:tab w:val="left" w:pos="3685"/>
            </w:tabs>
            <w:rPr>
              <w:lang w:val="en-GB"/>
            </w:rPr>
          </w:pPr>
        </w:p>
        <w:p w:rsidRPr="00405E06" w:rsidR="00503044" w:rsidP="00503044" w:rsidRDefault="00503044" w14:paraId="77FC5BFC"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3738E4" w:rsidRDefault="00405E06" w14:paraId="2761C57D" w14:textId="77777777">
              <w:r>
                <w:t>Bij Kabinetsmissive van 29 augustus 2022, no.2022001778, heeft Uwe Majesteit, op voordracht van de Staatssecretaris van Financiën – Fiscaliteit en Belastingdienst, bij de Afdeling advisering van de Raad van State ter overweging aanhangig gemaakt het voorstel van wet tot wijziging van de Wet Milieubeheer in verband met de overgangsperiode bij de invoering van een mechanisme voor koolstofcorrectie aan de grens, met memorie van toelichting.</w:t>
              </w:r>
            </w:p>
          </w:sdtContent>
        </w:sdt>
        <w:p w:rsidR="0071031E" w:rsidRDefault="0071031E" w14:paraId="6CE21876" w14:textId="11658480"/>
        <w:sdt>
          <w:sdtPr>
            <w:alias w:val="VrijeTekst1"/>
            <w:tag w:val="VrijeTekst1"/>
            <w:id w:val="-437221631"/>
            <w:placeholder>
              <w:docPart w:val="41A7CAD52D7C4F0BAFCD9A6E20FC0FBE"/>
            </w:placeholder>
          </w:sdtPr>
          <w:sdtEndPr/>
          <w:sdtContent>
            <w:p w:rsidR="00405E06" w:rsidP="00405E06" w:rsidRDefault="00405E06" w14:paraId="4C1E5DE9" w14:textId="77777777"/>
            <w:p w:rsidR="00405E06" w:rsidP="00405E06" w:rsidRDefault="00405E06" w14:paraId="44058564" w14:textId="77777777">
              <w:r>
                <w:t>Het voorstel maakt deel uit van het pakket Belastingplan 2023, samen met de voorstellen:</w:t>
              </w:r>
            </w:p>
            <w:p w:rsidR="00405E06" w:rsidP="00405E06" w:rsidRDefault="00405E06" w14:paraId="22DB2DB0" w14:textId="77777777">
              <w:pPr>
                <w:ind w:left="426" w:hanging="426"/>
              </w:pPr>
              <w:r>
                <w:t>-</w:t>
              </w:r>
              <w:r>
                <w:tab/>
                <w:t>Belastingplan 2023;</w:t>
              </w:r>
            </w:p>
            <w:p w:rsidR="00405E06" w:rsidP="00405E06" w:rsidRDefault="00405E06" w14:paraId="4D74830B" w14:textId="77777777">
              <w:pPr>
                <w:ind w:left="426" w:hanging="426"/>
              </w:pPr>
              <w:r>
                <w:t>-</w:t>
              </w:r>
              <w:r>
                <w:tab/>
                <w:t>Wet rechtsherstel box 3;</w:t>
              </w:r>
            </w:p>
            <w:p w:rsidR="00405E06" w:rsidP="00405E06" w:rsidRDefault="00405E06" w14:paraId="09D40920" w14:textId="77777777">
              <w:pPr>
                <w:ind w:left="426" w:hanging="426"/>
              </w:pPr>
              <w:r>
                <w:t>-</w:t>
              </w:r>
              <w:r>
                <w:tab/>
                <w:t>Overbruggingswet box 3;</w:t>
              </w:r>
            </w:p>
            <w:p w:rsidR="00405E06" w:rsidP="00405E06" w:rsidRDefault="00405E06" w14:paraId="266ED915" w14:textId="77777777">
              <w:pPr>
                <w:ind w:left="426" w:hanging="426"/>
              </w:pPr>
              <w:r>
                <w:t>-</w:t>
              </w:r>
              <w:r>
                <w:tab/>
                <w:t>Wet minimum CO</w:t>
              </w:r>
              <w:r w:rsidRPr="00BB08E8">
                <w:rPr>
                  <w:vertAlign w:val="subscript"/>
                </w:rPr>
                <w:t>2</w:t>
              </w:r>
              <w:r>
                <w:t>-prijs industrie;</w:t>
              </w:r>
            </w:p>
            <w:p w:rsidR="00405E06" w:rsidP="00405E06" w:rsidRDefault="00405E06" w14:paraId="058AC6E9" w14:textId="77777777">
              <w:pPr>
                <w:ind w:left="426" w:hanging="426"/>
              </w:pPr>
              <w:r>
                <w:t>-</w:t>
              </w:r>
              <w:r>
                <w:tab/>
                <w:t>Delegatiebepaling geen invorderingsrente in specifieke gevallen;</w:t>
              </w:r>
            </w:p>
            <w:p w:rsidR="00405E06" w:rsidP="00405E06" w:rsidRDefault="00405E06" w14:paraId="37FD88AD" w14:textId="77777777">
              <w:pPr>
                <w:ind w:left="426" w:hanging="426"/>
              </w:pPr>
              <w:r>
                <w:t>-</w:t>
              </w:r>
              <w:r>
                <w:tab/>
                <w:t xml:space="preserve">tot wijziging van de Algemene Ouderdomswet en enkele andere wetten in verband met het afschaffen van de inkomensondersteuning voor AOW’ers alsmede tot wijziging van de Wet op het kindgebonden tot intensivering van het kindgebonden budget in verband met koopkrachtondersteuning.Dit voorstel maakt </w:t>
              </w:r>
              <w:r w:rsidRPr="00BB08E8">
                <w:t>deel uit van het pakket Belastingplan 2023, samen met de wetsvoorstellen.</w:t>
              </w:r>
            </w:p>
            <w:p w:rsidR="00405E06" w:rsidP="00405E06" w:rsidRDefault="00DA365F" w14:paraId="147118E3" w14:textId="77777777"/>
          </w:sdtContent>
        </w:sdt>
        <w:p w:rsidR="00405E06" w:rsidRDefault="00405E06" w14:paraId="7E98EF39" w14:textId="77777777"/>
        <w:p w:rsidR="00C50D4F" w:rsidRDefault="00DA365F" w14:paraId="38D14EB8"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341A" w14:textId="77777777" w:rsidR="00954004" w:rsidRDefault="00405E06" w:rsidP="005B3E03">
      <w:r>
        <w:separator/>
      </w:r>
    </w:p>
  </w:endnote>
  <w:endnote w:type="continuationSeparator" w:id="0">
    <w:p w14:paraId="30BB8F61" w14:textId="77777777" w:rsidR="00954004" w:rsidRDefault="00405E0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D146" w14:textId="77777777" w:rsidR="00DA365F" w:rsidRDefault="00DA36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446D" w14:textId="77777777" w:rsidR="00DA365F" w:rsidRDefault="00DA36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39C9"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60D8AFC9" wp14:editId="73DC8FE7">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84F1A"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8AFC9"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258QEAAMgDAAAOAAAAZHJzL2Uyb0RvYy54bWysU1Fv0zAQfkfiP1h+p0lKB1vUdBqdipDG&#10;QBr8AMdxEgvHZ53dJuXXc3a6rhpviDxYPp/93X3ffVnfToNhB4Veg614scg5U1ZCo21X8Z8/du+u&#10;OfNB2EYYsKriR+X57ebtm/XoSrWEHkyjkBGI9eXoKt6H4Mos87JXg/ALcMpSsgUcRKAQu6xBMRL6&#10;YLJlnn/IRsDGIUjlPZ3ez0m+Sfhtq2T41rZeBWYqTr2FtGJa67hmm7UoOxSu1/LUhviHLgahLRU9&#10;Q92LINge9V9Qg5YIHtqwkDBk0LZaqsSB2BT5KzZPvXAqcSFxvDvL5P8frHw8PLnvyML0CSYaYCLh&#10;3QPIX55Z2PbCduoOEcZeiYYKF1GybHS+PD2NUvvSR5B6/AoNDVnsAySgqcUhqkI8GaHTAI5n0dUU&#10;mKTDZZEX11eUkpR7v1re5GkqmSifXzv04bOCgcVNxZGGmtDF4cGH2I0on6/EYh6MbnbamBRgV28N&#10;soMgA+zSlwi8umZsvGwhPpsR40miGZnNHMNUT5SMdGtojkQYYTYU/QC06QF/czaSmSpuye2cmS+W&#10;JLspVqvovRSsrj4uKcDLTH2ZEVYSUMUDZ/N2G2a/7h3qrqc685As3JHMrU4KvPR06prskoQ5WTv6&#10;8TJOt15+wM0fAAAA//8DAFBLAwQUAAYACAAAACEAyc0g0twAAAANAQAADwAAAGRycy9kb3ducmV2&#10;LnhtbExPwU4CMRS8m/gPzTPxJq2aIizbJUTDiXAQSbyW9rHduG3XbYH69z5Oept5M5k3Uy+L79kZ&#10;x9TFoOBxIoBhMNF2oVWw/1g/zIClrIPVfQyo4AcTLJvbm1pXNl7CO553uWUUElKlFbich4rzZBx6&#10;nSZxwEDaMY5eZ6Jjy+2oLxTue/4kxJR73QX64PSArw7N1+7kFXzj23b1KffGrIvcbI2zm1mxSt3f&#10;ldUCWMaS/8xwrU/VoaFOh3gKNrGe+Hz+QlYCUyEJkUU+CwKH60mSyJua/1/R/AIAAP//AwBQSwEC&#10;LQAUAAYACAAAACEAtoM4kv4AAADhAQAAEwAAAAAAAAAAAAAAAAAAAAAAW0NvbnRlbnRfVHlwZXNd&#10;LnhtbFBLAQItABQABgAIAAAAIQA4/SH/1gAAAJQBAAALAAAAAAAAAAAAAAAAAC8BAABfcmVscy8u&#10;cmVsc1BLAQItABQABgAIAAAAIQDkzw258QEAAMgDAAAOAAAAAAAAAAAAAAAAAC4CAABkcnMvZTJv&#10;RG9jLnhtbFBLAQItABQABgAIAAAAIQDJzSDS3AAAAA0BAAAPAAAAAAAAAAAAAAAAAEsEAABkcnMv&#10;ZG93bnJldi54bWxQSwUGAAAAAAQABADzAAAAVAUAAAAA&#10;" stroked="f">
              <v:textbox>
                <w:txbxContent>
                  <w:p w14:paraId="63184F1A"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56D2" w14:textId="77777777" w:rsidR="00954004" w:rsidRDefault="00405E06" w:rsidP="005B3E03">
      <w:r>
        <w:separator/>
      </w:r>
    </w:p>
  </w:footnote>
  <w:footnote w:type="continuationSeparator" w:id="0">
    <w:p w14:paraId="3BA1A07C" w14:textId="77777777" w:rsidR="00954004" w:rsidRDefault="00405E0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E5A1" w14:textId="77777777" w:rsidR="00DA365F" w:rsidRDefault="00DA36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2F10"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1ECE" w14:textId="77777777" w:rsidR="00DA365F" w:rsidRDefault="00DA36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738E4"/>
    <w:rsid w:val="00405E06"/>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A77DD"/>
    <w:rsid w:val="009E72D2"/>
    <w:rsid w:val="00A15EFA"/>
    <w:rsid w:val="00A349AF"/>
    <w:rsid w:val="00A74EF2"/>
    <w:rsid w:val="00AF5CB1"/>
    <w:rsid w:val="00BC1C96"/>
    <w:rsid w:val="00C0766C"/>
    <w:rsid w:val="00C5066A"/>
    <w:rsid w:val="00C50D4F"/>
    <w:rsid w:val="00C94D31"/>
    <w:rsid w:val="00D51396"/>
    <w:rsid w:val="00D76613"/>
    <w:rsid w:val="00DA365F"/>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13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
      <w:docPartPr>
        <w:name w:val="41A7CAD52D7C4F0BAFCD9A6E20FC0FBE"/>
        <w:category>
          <w:name w:val="Algemeen"/>
          <w:gallery w:val="placeholder"/>
        </w:category>
        <w:types>
          <w:type w:val="bbPlcHdr"/>
        </w:types>
        <w:behaviors>
          <w:behavior w:val="content"/>
        </w:behaviors>
        <w:guid w:val="{4E04980F-9CC7-4F49-AD72-876AAC2C3E68}"/>
      </w:docPartPr>
      <w:docPartBody>
        <w:p w:rsidR="00C84293" w:rsidRDefault="00A829D2" w:rsidP="00A829D2">
          <w:pPr>
            <w:pStyle w:val="41A7CAD52D7C4F0BAFCD9A6E20FC0FB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A829D2"/>
    <w:rsid w:val="00C84293"/>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829D2"/>
    <w:rPr>
      <w:color w:val="808080"/>
    </w:rPr>
  </w:style>
  <w:style w:type="paragraph" w:customStyle="1" w:styleId="41A7CAD52D7C4F0BAFCD9A6E20FC0FBE">
    <w:name w:val="41A7CAD52D7C4F0BAFCD9A6E20FC0FBE"/>
    <w:rsid w:val="00A829D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1169</ap:Characters>
  <ap:DocSecurity>0</ap:DocSecurity>
  <ap:Lines>9</ap:Lines>
  <ap:Paragraphs>2</ap:Paragraphs>
  <ap:ScaleCrop>false</ap:ScaleCrop>
  <ap:LinksUpToDate>false</ap:LinksUpToDate>
  <ap:CharactersWithSpaces>1360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2022-09-20T07:47:00.0000000Z</dcterms:created>
  <dcterms:modified xsi:type="dcterms:W3CDTF">2022-09-20T07:47:00.0000000Z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2022-09-20T07:47:31Z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2dcf1b8b-3ca1-4a03-a515-28f65efa98d8</vt:lpwstr>
  </property>
  <property fmtid="{D5CDD505-2E9C-101B-9397-08002B2CF9AE}" pid="8" name="MSIP_Label_b2aa6e22-2c82-48c6-bf24-1790f4b9c128_ContentBits">
    <vt:lpwstr>0</vt:lpwstr>
  </property>
</Properties>
</file>