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BF5" w:rsidP="00095BF5" w:rsidRDefault="00D61A77">
      <w:pPr>
        <w:pStyle w:val="Kop"/>
        <w:rPr>
          <w:rFonts w:ascii="Verdana" w:hAnsi="Verdana"/>
          <w:sz w:val="24"/>
          <w:szCs w:val="24"/>
        </w:rPr>
      </w:pPr>
      <w:r>
        <w:rPr>
          <w:rFonts w:ascii="Verdana" w:hAnsi="Verdana"/>
          <w:sz w:val="24"/>
          <w:szCs w:val="24"/>
        </w:rPr>
        <w:t>Geachte leden van de Tweede kamer.</w:t>
      </w:r>
    </w:p>
    <w:p w:rsidR="00D61A77" w:rsidP="00095BF5" w:rsidRDefault="00D61A77">
      <w:pPr>
        <w:pStyle w:val="Plattetekst"/>
        <w:rPr>
          <w:rFonts w:ascii="Verdana" w:hAnsi="Verdana"/>
          <w:sz w:val="20"/>
          <w:szCs w:val="20"/>
        </w:rPr>
      </w:pPr>
    </w:p>
    <w:p w:rsidRPr="00D61A77" w:rsidR="00095BF5" w:rsidP="00095BF5" w:rsidRDefault="00D61A77">
      <w:pPr>
        <w:pStyle w:val="Plattetekst"/>
        <w:rPr>
          <w:rFonts w:ascii="Verdana" w:hAnsi="Verdana"/>
          <w:sz w:val="20"/>
          <w:szCs w:val="20"/>
        </w:rPr>
      </w:pPr>
      <w:r>
        <w:rPr>
          <w:rFonts w:ascii="Verdana" w:hAnsi="Verdana"/>
          <w:sz w:val="20"/>
          <w:szCs w:val="20"/>
        </w:rPr>
        <w:t xml:space="preserve">De landelijke actiegroep “Recreanten in Actie” is door huurders van jaarplaatsen voor kampeerhuisjes, stacaravans en chalets opgericht omdat er steeds vaker geluiden te horen waren over recreanten die hun jaarplaats </w:t>
      </w:r>
      <w:r w:rsidR="008E39F4">
        <w:rPr>
          <w:rFonts w:ascii="Verdana" w:hAnsi="Verdana"/>
          <w:sz w:val="20"/>
          <w:szCs w:val="20"/>
        </w:rPr>
        <w:t>verliezen.</w:t>
      </w:r>
      <w:r>
        <w:rPr>
          <w:rFonts w:ascii="Verdana" w:hAnsi="Verdana"/>
          <w:sz w:val="20"/>
          <w:szCs w:val="20"/>
        </w:rPr>
        <w:t xml:space="preserve"> Parkeigenaren</w:t>
      </w:r>
      <w:r w:rsidR="008E39F4">
        <w:rPr>
          <w:rFonts w:ascii="Verdana" w:hAnsi="Verdana"/>
          <w:sz w:val="20"/>
          <w:szCs w:val="20"/>
        </w:rPr>
        <w:t xml:space="preserve">, vaak buitenlandse investeerders, </w:t>
      </w:r>
      <w:r w:rsidRPr="005F0E6F" w:rsidR="00095BF5">
        <w:rPr>
          <w:rFonts w:ascii="Verdana" w:hAnsi="Verdana"/>
          <w:sz w:val="20"/>
          <w:szCs w:val="20"/>
        </w:rPr>
        <w:t>wil</w:t>
      </w:r>
      <w:r>
        <w:rPr>
          <w:rFonts w:ascii="Verdana" w:hAnsi="Verdana"/>
          <w:sz w:val="20"/>
          <w:szCs w:val="20"/>
        </w:rPr>
        <w:t xml:space="preserve">len </w:t>
      </w:r>
      <w:r w:rsidRPr="005F0E6F" w:rsidR="00095BF5">
        <w:rPr>
          <w:rFonts w:ascii="Verdana" w:hAnsi="Verdana"/>
          <w:sz w:val="20"/>
          <w:szCs w:val="20"/>
        </w:rPr>
        <w:t>op het terrein luxe recreatiewoningen bouwen</w:t>
      </w:r>
      <w:r>
        <w:rPr>
          <w:rFonts w:ascii="Verdana" w:hAnsi="Verdana"/>
          <w:sz w:val="20"/>
          <w:szCs w:val="20"/>
        </w:rPr>
        <w:t xml:space="preserve">. </w:t>
      </w:r>
      <w:r w:rsidRPr="005F0E6F" w:rsidR="00095BF5">
        <w:rPr>
          <w:rFonts w:ascii="Verdana" w:hAnsi="Verdana"/>
          <w:sz w:val="20"/>
          <w:szCs w:val="20"/>
        </w:rPr>
        <w:t xml:space="preserve"> </w:t>
      </w:r>
      <w:r>
        <w:rPr>
          <w:rFonts w:ascii="Verdana" w:hAnsi="Verdana"/>
          <w:sz w:val="20"/>
          <w:szCs w:val="20"/>
        </w:rPr>
        <w:t xml:space="preserve">Recreanten </w:t>
      </w:r>
      <w:r w:rsidRPr="005F0E6F" w:rsidR="00095BF5">
        <w:rPr>
          <w:rFonts w:ascii="Verdana" w:hAnsi="Verdana"/>
          <w:sz w:val="20"/>
          <w:szCs w:val="20"/>
        </w:rPr>
        <w:t xml:space="preserve">moeten daarvoor wijken. </w:t>
      </w:r>
      <w:r>
        <w:rPr>
          <w:rFonts w:ascii="Verdana" w:hAnsi="Verdana"/>
          <w:sz w:val="20"/>
          <w:szCs w:val="20"/>
        </w:rPr>
        <w:t>Een andere plaats vinden blijkt vaak onmogelijk aangezien er overal lange wachtlijsten zijn</w:t>
      </w:r>
      <w:r w:rsidRPr="005F0E6F" w:rsidR="00095BF5">
        <w:rPr>
          <w:rFonts w:ascii="Verdana" w:hAnsi="Verdana"/>
          <w:sz w:val="20"/>
          <w:szCs w:val="20"/>
        </w:rPr>
        <w:t xml:space="preserve">. </w:t>
      </w:r>
      <w:r>
        <w:rPr>
          <w:rFonts w:ascii="Verdana" w:hAnsi="Verdana"/>
          <w:sz w:val="20"/>
          <w:szCs w:val="20"/>
        </w:rPr>
        <w:t>Recreanten die</w:t>
      </w:r>
      <w:r w:rsidRPr="005F0E6F" w:rsidR="00095BF5">
        <w:rPr>
          <w:rFonts w:ascii="Verdana" w:hAnsi="Verdana"/>
          <w:sz w:val="20"/>
          <w:szCs w:val="20"/>
        </w:rPr>
        <w:t xml:space="preserve"> moeten vertrekken zijn  gedwongen </w:t>
      </w:r>
      <w:r>
        <w:rPr>
          <w:rFonts w:ascii="Verdana" w:hAnsi="Verdana"/>
          <w:sz w:val="20"/>
          <w:szCs w:val="20"/>
        </w:rPr>
        <w:t>hun huisje af te breken of hun stacaravan of chalet</w:t>
      </w:r>
      <w:r w:rsidRPr="005F0E6F" w:rsidR="00095BF5">
        <w:rPr>
          <w:rFonts w:ascii="Verdana" w:hAnsi="Verdana"/>
          <w:sz w:val="20"/>
          <w:szCs w:val="20"/>
        </w:rPr>
        <w:t xml:space="preserve"> ver beneden de marktwaarde te verkopen aan een opkoper</w:t>
      </w:r>
      <w:r>
        <w:rPr>
          <w:rFonts w:ascii="Verdana" w:hAnsi="Verdana"/>
          <w:sz w:val="20"/>
          <w:szCs w:val="20"/>
        </w:rPr>
        <w:t xml:space="preserve"> die het naar Oost</w:t>
      </w:r>
      <w:r w:rsidR="008E39F4">
        <w:rPr>
          <w:rFonts w:ascii="Verdana" w:hAnsi="Verdana"/>
          <w:sz w:val="20"/>
          <w:szCs w:val="20"/>
        </w:rPr>
        <w:t>-</w:t>
      </w:r>
      <w:r>
        <w:rPr>
          <w:rFonts w:ascii="Verdana" w:hAnsi="Verdana"/>
          <w:sz w:val="20"/>
          <w:szCs w:val="20"/>
        </w:rPr>
        <w:t>Europa vervoert</w:t>
      </w:r>
      <w:r w:rsidRPr="005F0E6F" w:rsidR="00095BF5">
        <w:rPr>
          <w:rFonts w:ascii="Verdana" w:hAnsi="Verdana"/>
          <w:sz w:val="20"/>
          <w:szCs w:val="20"/>
        </w:rPr>
        <w:t xml:space="preserve">. </w:t>
      </w:r>
      <w:r>
        <w:rPr>
          <w:rFonts w:ascii="Verdana" w:hAnsi="Verdana"/>
          <w:sz w:val="20"/>
          <w:szCs w:val="20"/>
        </w:rPr>
        <w:t xml:space="preserve">Het </w:t>
      </w:r>
      <w:r w:rsidRPr="005F0E6F" w:rsidR="00095BF5">
        <w:rPr>
          <w:rFonts w:ascii="Verdana" w:hAnsi="Verdana"/>
          <w:sz w:val="20"/>
          <w:szCs w:val="20"/>
        </w:rPr>
        <w:t xml:space="preserve">woongenot </w:t>
      </w:r>
      <w:r>
        <w:rPr>
          <w:rFonts w:ascii="Verdana" w:hAnsi="Verdana"/>
          <w:sz w:val="20"/>
          <w:szCs w:val="20"/>
        </w:rPr>
        <w:t xml:space="preserve">van de recreant </w:t>
      </w:r>
      <w:r w:rsidRPr="005F0E6F" w:rsidR="00095BF5">
        <w:rPr>
          <w:rFonts w:ascii="Verdana" w:hAnsi="Verdana"/>
          <w:sz w:val="20"/>
          <w:szCs w:val="20"/>
        </w:rPr>
        <w:t xml:space="preserve">is hiermee verdwenen en een groot deel van de in </w:t>
      </w:r>
      <w:r>
        <w:rPr>
          <w:rFonts w:ascii="Verdana" w:hAnsi="Verdana"/>
          <w:sz w:val="20"/>
          <w:szCs w:val="20"/>
        </w:rPr>
        <w:t>het</w:t>
      </w:r>
      <w:r w:rsidRPr="005F0E6F" w:rsidR="00095BF5">
        <w:rPr>
          <w:rFonts w:ascii="Verdana" w:hAnsi="Verdana"/>
          <w:sz w:val="20"/>
          <w:szCs w:val="20"/>
        </w:rPr>
        <w:t xml:space="preserve"> </w:t>
      </w:r>
      <w:r>
        <w:rPr>
          <w:rFonts w:ascii="Verdana" w:hAnsi="Verdana"/>
          <w:sz w:val="20"/>
          <w:szCs w:val="20"/>
        </w:rPr>
        <w:t>recreatieobject</w:t>
      </w:r>
      <w:r w:rsidRPr="005F0E6F" w:rsidR="00095BF5">
        <w:rPr>
          <w:rFonts w:ascii="Verdana" w:hAnsi="Verdana"/>
          <w:sz w:val="20"/>
          <w:szCs w:val="20"/>
        </w:rPr>
        <w:t xml:space="preserve"> gestopt spaargeld is verdampt. Wij ervaren </w:t>
      </w:r>
      <w:r w:rsidR="001652B2">
        <w:rPr>
          <w:rFonts w:ascii="Verdana" w:hAnsi="Verdana"/>
          <w:sz w:val="20"/>
          <w:szCs w:val="20"/>
        </w:rPr>
        <w:t>onrecht</w:t>
      </w:r>
      <w:r w:rsidRPr="005F0E6F" w:rsidR="00095BF5">
        <w:rPr>
          <w:rFonts w:ascii="Verdana" w:hAnsi="Verdana"/>
          <w:sz w:val="20"/>
          <w:szCs w:val="20"/>
        </w:rPr>
        <w:t xml:space="preserve"> voor huurders van een jaarplaats. Het grote geld regeert en de menselijke maat is zoek.</w:t>
      </w:r>
      <w:r w:rsidRPr="005F0E6F" w:rsidR="00095BF5">
        <w:rPr>
          <w:rFonts w:ascii="Verdana" w:hAnsi="Verdana"/>
          <w:i/>
          <w:iCs/>
          <w:sz w:val="20"/>
          <w:szCs w:val="20"/>
        </w:rPr>
        <w:t xml:space="preserve"> </w:t>
      </w:r>
      <w:r w:rsidRPr="005F0E6F" w:rsidR="00095BF5">
        <w:rPr>
          <w:rFonts w:ascii="Verdana" w:hAnsi="Verdana"/>
          <w:i/>
          <w:iCs/>
          <w:sz w:val="20"/>
          <w:szCs w:val="20"/>
        </w:rPr>
        <w:br/>
      </w:r>
    </w:p>
    <w:p w:rsidRPr="005F0E6F" w:rsidR="00095BF5" w:rsidP="00095BF5" w:rsidRDefault="00095BF5">
      <w:pPr>
        <w:pStyle w:val="Plattetekst"/>
        <w:rPr>
          <w:rFonts w:ascii="Verdana" w:hAnsi="Verdana"/>
          <w:i/>
          <w:iCs/>
          <w:sz w:val="20"/>
          <w:szCs w:val="20"/>
        </w:rPr>
      </w:pPr>
      <w:r w:rsidRPr="005F0E6F">
        <w:rPr>
          <w:rFonts w:ascii="Verdana" w:hAnsi="Verdana"/>
          <w:i/>
          <w:iCs/>
          <w:sz w:val="20"/>
          <w:szCs w:val="20"/>
        </w:rPr>
        <w:t>Ontwikkelingen van de 3 afgelopen jaren:</w:t>
      </w:r>
    </w:p>
    <w:p w:rsidRPr="005F0E6F" w:rsidR="00095BF5" w:rsidP="00095BF5" w:rsidRDefault="00095BF5">
      <w:pPr>
        <w:overflowPunct/>
        <w:ind w:left="360"/>
        <w:rPr>
          <w:rFonts w:ascii="Verdana" w:hAnsi="Verdana"/>
          <w:sz w:val="20"/>
          <w:szCs w:val="20"/>
        </w:rPr>
      </w:pPr>
    </w:p>
    <w:p w:rsidRPr="005F0E6F" w:rsidR="005F0E6F" w:rsidP="00095BF5" w:rsidRDefault="00095BF5">
      <w:pPr>
        <w:pStyle w:val="Lijstalinea"/>
        <w:numPr>
          <w:ilvl w:val="0"/>
          <w:numId w:val="3"/>
        </w:numPr>
        <w:overflowPunct/>
        <w:rPr>
          <w:rFonts w:ascii="Verdana" w:hAnsi="Verdana"/>
          <w:sz w:val="20"/>
          <w:szCs w:val="20"/>
        </w:rPr>
      </w:pPr>
      <w:r w:rsidRPr="005F0E6F">
        <w:rPr>
          <w:rFonts w:ascii="Verdana" w:hAnsi="Verdana"/>
          <w:sz w:val="20"/>
          <w:szCs w:val="20"/>
        </w:rPr>
        <w:t xml:space="preserve">Karakteristieke vakantieparken maken in snel tempo plaats voor dure luxe resorts in handen van investeerders. Deze herstructurering heeft grote gevolgen voor bezitters van huisjes, chalets en stacaravans. Velen moeten vertrekken en herinneringen achter laten met grote emotionele waarde. </w:t>
      </w:r>
    </w:p>
    <w:p w:rsidRPr="005F0E6F" w:rsidR="00095BF5" w:rsidP="00095BF5" w:rsidRDefault="00095BF5">
      <w:pPr>
        <w:pStyle w:val="Lijstalinea"/>
        <w:numPr>
          <w:ilvl w:val="0"/>
          <w:numId w:val="3"/>
        </w:numPr>
        <w:overflowPunct/>
        <w:rPr>
          <w:rFonts w:ascii="Verdana" w:hAnsi="Verdana"/>
          <w:sz w:val="20"/>
          <w:szCs w:val="20"/>
        </w:rPr>
      </w:pPr>
      <w:r w:rsidRPr="005F0E6F">
        <w:rPr>
          <w:rFonts w:ascii="Verdana" w:hAnsi="Verdana"/>
          <w:sz w:val="20"/>
          <w:szCs w:val="20"/>
        </w:rPr>
        <w:t>Veel traditionele vakantieparken kunnen worden aangemerkt als cultureel erfgoed met een grote sociale cohesie. Deze vind je niet terug in</w:t>
      </w:r>
      <w:r w:rsidR="005F0E6F">
        <w:rPr>
          <w:rFonts w:ascii="Verdana" w:hAnsi="Verdana"/>
          <w:sz w:val="20"/>
          <w:szCs w:val="20"/>
        </w:rPr>
        <w:t xml:space="preserve"> de na de herstructurering naar</w:t>
      </w:r>
      <w:r w:rsidRPr="005F0E6F">
        <w:rPr>
          <w:rFonts w:ascii="Verdana" w:hAnsi="Verdana"/>
          <w:sz w:val="20"/>
          <w:szCs w:val="20"/>
        </w:rPr>
        <w:t xml:space="preserve"> luxe vakantieparken met kortverblijf recreanten.</w:t>
      </w:r>
    </w:p>
    <w:p w:rsidR="00095BF5" w:rsidP="00095BF5" w:rsidRDefault="00095BF5">
      <w:pPr>
        <w:pStyle w:val="Lijstalinea"/>
        <w:numPr>
          <w:ilvl w:val="0"/>
          <w:numId w:val="3"/>
        </w:numPr>
        <w:overflowPunct/>
        <w:rPr>
          <w:rFonts w:ascii="Verdana" w:hAnsi="Verdana"/>
          <w:sz w:val="20"/>
          <w:szCs w:val="20"/>
        </w:rPr>
      </w:pPr>
      <w:r w:rsidRPr="005F0E6F">
        <w:rPr>
          <w:rFonts w:ascii="Verdana" w:hAnsi="Verdana"/>
          <w:sz w:val="20"/>
          <w:szCs w:val="20"/>
        </w:rPr>
        <w:t>De laatste 27 jaar vindt er een gestage afname plaats</w:t>
      </w:r>
      <w:r w:rsidRPr="005F0E6F" w:rsidR="008A4140">
        <w:rPr>
          <w:rFonts w:ascii="Verdana" w:hAnsi="Verdana"/>
          <w:sz w:val="20"/>
          <w:szCs w:val="20"/>
        </w:rPr>
        <w:t xml:space="preserve"> </w:t>
      </w:r>
      <w:r w:rsidRPr="005F0E6F">
        <w:rPr>
          <w:rFonts w:ascii="Verdana" w:hAnsi="Verdana"/>
          <w:sz w:val="20"/>
          <w:szCs w:val="20"/>
        </w:rPr>
        <w:t xml:space="preserve"> van </w:t>
      </w:r>
      <w:r w:rsidRPr="005F0E6F" w:rsidR="008A4140">
        <w:rPr>
          <w:rFonts w:ascii="Verdana" w:hAnsi="Verdana"/>
          <w:sz w:val="20"/>
          <w:szCs w:val="20"/>
        </w:rPr>
        <w:t xml:space="preserve">jaarplaatsen voor </w:t>
      </w:r>
      <w:r w:rsidRPr="005F0E6F">
        <w:rPr>
          <w:rFonts w:ascii="Verdana" w:hAnsi="Verdana"/>
          <w:sz w:val="20"/>
          <w:szCs w:val="20"/>
        </w:rPr>
        <w:t>kampeerhuisjes, chalets en stacaravans.  Het betreft duizenden mensen met een kleinere beurs die grote emotionele en financiele schade lijden. De laatste jaren neemt de afname van jaarplaatsen sterk toe en de verwachting is dat deze afname de komende jaren nog sneller zal plaats vinden.</w:t>
      </w:r>
    </w:p>
    <w:p w:rsidRPr="005F0E6F" w:rsidR="00D61A77" w:rsidP="00095BF5" w:rsidRDefault="00D61A77">
      <w:pPr>
        <w:pStyle w:val="Lijstalinea"/>
        <w:numPr>
          <w:ilvl w:val="0"/>
          <w:numId w:val="3"/>
        </w:numPr>
        <w:overflowPunct/>
        <w:rPr>
          <w:rFonts w:ascii="Verdana" w:hAnsi="Verdana"/>
          <w:sz w:val="20"/>
          <w:szCs w:val="20"/>
        </w:rPr>
      </w:pPr>
      <w:r>
        <w:rPr>
          <w:rFonts w:ascii="Verdana" w:hAnsi="Verdana"/>
          <w:sz w:val="20"/>
          <w:szCs w:val="20"/>
        </w:rPr>
        <w:t>Een andere plek vinden voor de verplaatsbare stacaravans of chalets is in de praktijk onmogelijk aangezien er overal lange wachtlijsten bestaan en/of parkeigenaren eisen dat er op een lege plek een nieuwe stacaravan of chalet gezet wordt. Hierdoor worden verplaatsbare objecten in feite onverplaatsbaar.</w:t>
      </w:r>
    </w:p>
    <w:p w:rsidRPr="005F0E6F" w:rsidR="005F0E6F" w:rsidP="005F0E6F" w:rsidRDefault="005F0E6F">
      <w:pPr>
        <w:overflowPunct/>
        <w:rPr>
          <w:rFonts w:ascii="Verdana" w:hAnsi="Verdana"/>
          <w:sz w:val="20"/>
          <w:szCs w:val="20"/>
        </w:rPr>
      </w:pPr>
    </w:p>
    <w:p w:rsidRPr="005F0E6F" w:rsidR="005F0E6F" w:rsidP="005F0E6F" w:rsidRDefault="005F0E6F">
      <w:pPr>
        <w:overflowPunct/>
        <w:rPr>
          <w:rFonts w:ascii="Verdana" w:hAnsi="Verdana"/>
          <w:sz w:val="20"/>
          <w:szCs w:val="20"/>
        </w:rPr>
      </w:pPr>
    </w:p>
    <w:p w:rsidRPr="005F0E6F" w:rsidR="005F0E6F" w:rsidP="005F0E6F" w:rsidRDefault="005F0E6F">
      <w:pPr>
        <w:overflowPunct/>
        <w:rPr>
          <w:rFonts w:ascii="Verdana" w:hAnsi="Verdana"/>
          <w:sz w:val="20"/>
          <w:szCs w:val="20"/>
        </w:rPr>
      </w:pPr>
      <w:r w:rsidRPr="005F0E6F">
        <w:rPr>
          <w:rFonts w:ascii="Verdana" w:hAnsi="Verdana"/>
          <w:sz w:val="20"/>
          <w:szCs w:val="20"/>
        </w:rPr>
        <w:t>Wij vragen de leden van de Tweede Kamer:</w:t>
      </w:r>
    </w:p>
    <w:p w:rsidRPr="005F0E6F" w:rsidR="008A4140" w:rsidP="008A4140" w:rsidRDefault="008A4140">
      <w:pPr>
        <w:overflowPunct/>
        <w:ind w:left="360"/>
        <w:rPr>
          <w:rFonts w:ascii="Verdana" w:hAnsi="Verdana"/>
          <w:sz w:val="20"/>
          <w:szCs w:val="20"/>
        </w:rPr>
      </w:pPr>
    </w:p>
    <w:p w:rsidRPr="005F0E6F" w:rsidR="008A4140" w:rsidP="0016279E" w:rsidRDefault="008A4140">
      <w:pPr>
        <w:pStyle w:val="Lijstalinea"/>
        <w:overflowPunct/>
        <w:rPr>
          <w:rFonts w:ascii="Verdana" w:hAnsi="Verdana"/>
          <w:sz w:val="20"/>
          <w:szCs w:val="20"/>
        </w:rPr>
      </w:pPr>
    </w:p>
    <w:p w:rsidRPr="005F0E6F" w:rsidR="00095BF5" w:rsidP="008A4140" w:rsidRDefault="008A4140">
      <w:pPr>
        <w:overflowPunct/>
        <w:rPr>
          <w:rFonts w:ascii="Verdana" w:hAnsi="Verdana"/>
          <w:b/>
          <w:bCs/>
          <w:strike/>
          <w:sz w:val="20"/>
          <w:szCs w:val="20"/>
        </w:rPr>
      </w:pPr>
      <w:r w:rsidRPr="005F0E6F">
        <w:rPr>
          <w:rFonts w:ascii="Verdana" w:hAnsi="Verdana"/>
          <w:b/>
          <w:bCs/>
          <w:sz w:val="20"/>
          <w:szCs w:val="20"/>
        </w:rPr>
        <w:t>1.</w:t>
      </w:r>
      <w:r w:rsidRPr="005F0E6F" w:rsidR="00095BF5">
        <w:rPr>
          <w:rFonts w:ascii="Verdana" w:hAnsi="Verdana"/>
          <w:b/>
          <w:bCs/>
          <w:sz w:val="20"/>
          <w:szCs w:val="20"/>
        </w:rPr>
        <w:t xml:space="preserve">Aanpassing van </w:t>
      </w:r>
      <w:r w:rsidR="001652B2">
        <w:rPr>
          <w:rFonts w:ascii="Verdana" w:hAnsi="Verdana"/>
          <w:b/>
          <w:bCs/>
          <w:sz w:val="20"/>
          <w:szCs w:val="20"/>
        </w:rPr>
        <w:t>de</w:t>
      </w:r>
      <w:r w:rsidRPr="005F0E6F" w:rsidR="00095BF5">
        <w:rPr>
          <w:rFonts w:ascii="Verdana" w:hAnsi="Verdana"/>
          <w:b/>
          <w:bCs/>
          <w:sz w:val="20"/>
          <w:szCs w:val="20"/>
        </w:rPr>
        <w:t xml:space="preserve"> Huurwet en het regelen van huurbescherming.</w:t>
      </w:r>
    </w:p>
    <w:p w:rsidRPr="005F0E6F" w:rsidR="00095BF5" w:rsidP="00095BF5" w:rsidRDefault="00095BF5">
      <w:pPr>
        <w:overflowPunct/>
        <w:rPr>
          <w:rFonts w:ascii="Verdana" w:hAnsi="Verdana"/>
          <w:b/>
          <w:bCs/>
          <w:strike/>
          <w:sz w:val="20"/>
          <w:szCs w:val="20"/>
        </w:rPr>
      </w:pPr>
    </w:p>
    <w:p w:rsidRPr="005F0E6F" w:rsidR="00095BF5" w:rsidP="00095BF5" w:rsidRDefault="008A4140">
      <w:pPr>
        <w:pStyle w:val="Hoofdtekst"/>
        <w:rPr>
          <w:rFonts w:ascii="Verdana" w:hAnsi="Verdana"/>
          <w:sz w:val="20"/>
          <w:szCs w:val="20"/>
        </w:rPr>
      </w:pPr>
      <w:r w:rsidRPr="005F0E6F">
        <w:rPr>
          <w:rFonts w:ascii="Verdana" w:hAnsi="Verdana"/>
          <w:strike/>
          <w:sz w:val="20"/>
          <w:szCs w:val="20"/>
        </w:rPr>
        <w:t>I</w:t>
      </w:r>
      <w:r w:rsidRPr="005F0E6F" w:rsidR="00095BF5">
        <w:rPr>
          <w:rFonts w:ascii="Verdana" w:hAnsi="Verdana"/>
          <w:sz w:val="20"/>
          <w:szCs w:val="20"/>
        </w:rPr>
        <w:t>n Nederland ben je als huurder goed beschermd. Dat wil zeggen dat je niet zomaar je huis uit gezet kan worden.</w:t>
      </w:r>
    </w:p>
    <w:p w:rsidRPr="005F0E6F" w:rsidR="00095BF5" w:rsidP="00095BF5" w:rsidRDefault="00095BF5">
      <w:pPr>
        <w:pStyle w:val="Hoofdtekst"/>
        <w:rPr>
          <w:rFonts w:ascii="Verdana" w:hAnsi="Verdana"/>
          <w:sz w:val="20"/>
          <w:szCs w:val="20"/>
        </w:rPr>
      </w:pPr>
      <w:r w:rsidRPr="005F0E6F">
        <w:rPr>
          <w:rFonts w:ascii="Verdana" w:hAnsi="Verdana"/>
          <w:sz w:val="20"/>
          <w:szCs w:val="20"/>
        </w:rPr>
        <w:t xml:space="preserve">Echter voor huurders van recreatiegrond geldt deze bescherming niet. </w:t>
      </w:r>
    </w:p>
    <w:p w:rsidRPr="005F0E6F" w:rsidR="00095BF5" w:rsidP="00095BF5" w:rsidRDefault="00095BF5">
      <w:pPr>
        <w:pStyle w:val="Hoofdtekst"/>
        <w:rPr>
          <w:rFonts w:ascii="Verdana" w:hAnsi="Verdana"/>
          <w:sz w:val="20"/>
          <w:szCs w:val="20"/>
        </w:rPr>
      </w:pPr>
      <w:r w:rsidRPr="005F0E6F">
        <w:rPr>
          <w:rFonts w:ascii="Verdana" w:hAnsi="Verdana"/>
          <w:sz w:val="20"/>
          <w:szCs w:val="20"/>
        </w:rPr>
        <w:t xml:space="preserve">Investeringen in een chalet of vakantiehuis  blijken niets waard als ze op huurgrond staan. </w:t>
      </w:r>
    </w:p>
    <w:p w:rsidRPr="005F0E6F" w:rsidR="00095BF5" w:rsidP="00095BF5" w:rsidRDefault="00095BF5">
      <w:pPr>
        <w:pStyle w:val="Hoofdtekst"/>
        <w:rPr>
          <w:rFonts w:ascii="Verdana" w:hAnsi="Verdana"/>
          <w:sz w:val="20"/>
          <w:szCs w:val="20"/>
        </w:rPr>
      </w:pPr>
      <w:r w:rsidRPr="005F0E6F">
        <w:rPr>
          <w:rFonts w:ascii="Verdana" w:hAnsi="Verdana"/>
          <w:sz w:val="20"/>
          <w:szCs w:val="20"/>
        </w:rPr>
        <w:t xml:space="preserve">Jaarcontracten zijn algemeen geaccepteerd in de </w:t>
      </w:r>
      <w:proofErr w:type="spellStart"/>
      <w:r w:rsidRPr="005F0E6F">
        <w:rPr>
          <w:rFonts w:ascii="Verdana" w:hAnsi="Verdana"/>
          <w:sz w:val="20"/>
          <w:szCs w:val="20"/>
        </w:rPr>
        <w:t>Recronvoorwaarden</w:t>
      </w:r>
      <w:proofErr w:type="spellEnd"/>
      <w:r w:rsidRPr="005F0E6F">
        <w:rPr>
          <w:rFonts w:ascii="Verdana" w:hAnsi="Verdana"/>
          <w:sz w:val="20"/>
          <w:szCs w:val="20"/>
        </w:rPr>
        <w:t xml:space="preserve"> die </w:t>
      </w:r>
    </w:p>
    <w:p w:rsidRPr="005F0E6F" w:rsidR="00095BF5" w:rsidP="00095BF5" w:rsidRDefault="00095BF5">
      <w:pPr>
        <w:pStyle w:val="Hoofdtekst"/>
        <w:rPr>
          <w:rFonts w:ascii="Verdana" w:hAnsi="Verdana"/>
          <w:sz w:val="20"/>
          <w:szCs w:val="20"/>
        </w:rPr>
      </w:pPr>
      <w:r w:rsidRPr="005F0E6F">
        <w:rPr>
          <w:rFonts w:ascii="Verdana" w:hAnsi="Verdana"/>
          <w:sz w:val="20"/>
          <w:szCs w:val="20"/>
        </w:rPr>
        <w:t>zijn opgesteld door parkeigenaren in samenspraak met de ANWB en de Consumentenbond.</w:t>
      </w:r>
    </w:p>
    <w:p w:rsidRPr="005F0E6F" w:rsidR="00095BF5" w:rsidP="00095BF5" w:rsidRDefault="00095BF5">
      <w:pPr>
        <w:pStyle w:val="Hoofdtekst"/>
        <w:rPr>
          <w:rFonts w:ascii="Verdana" w:hAnsi="Verdana"/>
          <w:sz w:val="20"/>
          <w:szCs w:val="20"/>
        </w:rPr>
      </w:pPr>
    </w:p>
    <w:p w:rsidRPr="005F0E6F" w:rsidR="00095BF5" w:rsidP="00095BF5" w:rsidRDefault="00095BF5">
      <w:pPr>
        <w:pStyle w:val="Hoofdtekst"/>
        <w:rPr>
          <w:rFonts w:ascii="Verdana" w:hAnsi="Verdana"/>
          <w:sz w:val="20"/>
          <w:szCs w:val="20"/>
        </w:rPr>
      </w:pPr>
      <w:r w:rsidRPr="005F0E6F">
        <w:rPr>
          <w:rFonts w:ascii="Verdana" w:hAnsi="Verdana"/>
          <w:sz w:val="20"/>
          <w:szCs w:val="20"/>
        </w:rPr>
        <w:t>Stel u voor: u koopt een chalet voor € 50.000 en u tekent een jaarcontract in het vertrouwen dat het park, dat al jaren bestaat, dit contract automatisch jaarlijks zal verlengen.</w:t>
      </w:r>
    </w:p>
    <w:p w:rsidRPr="008E39F4" w:rsidR="00095BF5" w:rsidP="00095BF5" w:rsidRDefault="00095BF5">
      <w:pPr>
        <w:pStyle w:val="Hoofdtekst"/>
        <w:rPr>
          <w:rFonts w:ascii="Verdana" w:hAnsi="Verdana"/>
          <w:sz w:val="20"/>
          <w:szCs w:val="20"/>
        </w:rPr>
      </w:pPr>
      <w:r w:rsidRPr="005F0E6F">
        <w:rPr>
          <w:rFonts w:ascii="Verdana" w:hAnsi="Verdana"/>
          <w:sz w:val="20"/>
          <w:szCs w:val="20"/>
        </w:rPr>
        <w:t xml:space="preserve">Maar dan staat </w:t>
      </w:r>
      <w:proofErr w:type="spellStart"/>
      <w:r w:rsidRPr="005F0E6F">
        <w:rPr>
          <w:rFonts w:ascii="Verdana" w:hAnsi="Verdana"/>
          <w:sz w:val="20"/>
          <w:szCs w:val="20"/>
        </w:rPr>
        <w:t>Europarcs</w:t>
      </w:r>
      <w:proofErr w:type="spellEnd"/>
      <w:r w:rsidRPr="005F0E6F">
        <w:rPr>
          <w:rFonts w:ascii="Verdana" w:hAnsi="Verdana"/>
          <w:sz w:val="20"/>
          <w:szCs w:val="20"/>
        </w:rPr>
        <w:t xml:space="preserve"> voor de deur met een grote zak geld. De parkeigenaar zegt de </w:t>
      </w:r>
      <w:r w:rsidRPr="008E39F4">
        <w:rPr>
          <w:rFonts w:ascii="Verdana" w:hAnsi="Verdana"/>
          <w:sz w:val="20"/>
          <w:szCs w:val="20"/>
        </w:rPr>
        <w:t xml:space="preserve">contracten op: dat mag hij doen volgens de </w:t>
      </w:r>
      <w:proofErr w:type="spellStart"/>
      <w:r w:rsidRPr="008E39F4">
        <w:rPr>
          <w:rFonts w:ascii="Verdana" w:hAnsi="Verdana"/>
          <w:sz w:val="20"/>
          <w:szCs w:val="20"/>
        </w:rPr>
        <w:t>Recronvoorwaarden</w:t>
      </w:r>
      <w:proofErr w:type="spellEnd"/>
      <w:r w:rsidRPr="008E39F4">
        <w:rPr>
          <w:rFonts w:ascii="Verdana" w:hAnsi="Verdana"/>
          <w:sz w:val="20"/>
          <w:szCs w:val="20"/>
        </w:rPr>
        <w:t xml:space="preserve">, en u kunt vertrekken </w:t>
      </w:r>
      <w:r w:rsidRPr="008E39F4">
        <w:rPr>
          <w:rFonts w:ascii="Verdana" w:hAnsi="Verdana"/>
          <w:sz w:val="20"/>
          <w:szCs w:val="20"/>
        </w:rPr>
        <w:lastRenderedPageBreak/>
        <w:t>met een bedrag van € 2200 als u het chalet zelf wegsleept. Doet u dit niet dan zijn de kosten om de plek schoon op te leveren voor u.</w:t>
      </w:r>
    </w:p>
    <w:p w:rsidRPr="008E39F4" w:rsidR="00095BF5" w:rsidP="00095BF5" w:rsidRDefault="00095BF5">
      <w:pPr>
        <w:pStyle w:val="Hoofdtekst"/>
        <w:rPr>
          <w:rFonts w:ascii="Verdana" w:hAnsi="Verdana"/>
          <w:sz w:val="20"/>
          <w:szCs w:val="20"/>
        </w:rPr>
      </w:pPr>
    </w:p>
    <w:p w:rsidRPr="008E39F4" w:rsidR="00095BF5" w:rsidP="00095BF5" w:rsidRDefault="00095BF5">
      <w:pPr>
        <w:pStyle w:val="Hoofdtekst"/>
        <w:rPr>
          <w:rFonts w:ascii="Verdana" w:hAnsi="Verdana"/>
          <w:sz w:val="20"/>
          <w:szCs w:val="20"/>
        </w:rPr>
      </w:pPr>
      <w:r w:rsidRPr="008E39F4">
        <w:rPr>
          <w:rFonts w:ascii="Verdana" w:hAnsi="Verdana"/>
          <w:sz w:val="20"/>
          <w:szCs w:val="20"/>
        </w:rPr>
        <w:t>Minister de Jonge stelde in zijn brief n.a.v. vragen van de SP dat er meer aandacht moet gaan naar het goed voorlichten van kopers voordat zij een contract tekenen.</w:t>
      </w:r>
    </w:p>
    <w:p w:rsidRPr="008E39F4" w:rsidR="005F0E6F" w:rsidP="00095BF5" w:rsidRDefault="005F0E6F">
      <w:pPr>
        <w:pStyle w:val="Hoofdtekst"/>
        <w:rPr>
          <w:rFonts w:ascii="Verdana" w:hAnsi="Verdana"/>
          <w:sz w:val="20"/>
          <w:szCs w:val="20"/>
        </w:rPr>
      </w:pPr>
      <w:r w:rsidRPr="008E39F4">
        <w:rPr>
          <w:rFonts w:ascii="Verdana" w:hAnsi="Verdana"/>
          <w:sz w:val="20"/>
          <w:szCs w:val="20"/>
        </w:rPr>
        <w:t>Dit is inderdaad belangrijk, maar belangrijker is dat de regels veranderen zodat de recreant meer rechten heeft.</w:t>
      </w:r>
    </w:p>
    <w:p w:rsidRPr="008E39F4" w:rsidR="00095BF5" w:rsidP="00095BF5" w:rsidRDefault="005F0E6F">
      <w:pPr>
        <w:pStyle w:val="Hoofdtekst"/>
        <w:rPr>
          <w:rFonts w:ascii="Verdana" w:hAnsi="Verdana"/>
          <w:sz w:val="20"/>
          <w:szCs w:val="20"/>
        </w:rPr>
      </w:pPr>
      <w:r w:rsidRPr="008E39F4">
        <w:rPr>
          <w:rFonts w:ascii="Verdana" w:hAnsi="Verdana"/>
          <w:sz w:val="20"/>
          <w:szCs w:val="20"/>
        </w:rPr>
        <w:t xml:space="preserve">Het mag niet zo zijn dat een recreant </w:t>
      </w:r>
      <w:r w:rsidRPr="008E39F4" w:rsidR="00095BF5">
        <w:rPr>
          <w:rFonts w:ascii="Verdana" w:hAnsi="Verdana"/>
          <w:sz w:val="20"/>
          <w:szCs w:val="20"/>
        </w:rPr>
        <w:t>in een jaar tijd € 50.000 verliest</w:t>
      </w:r>
      <w:r w:rsidRPr="008E39F4">
        <w:rPr>
          <w:rFonts w:ascii="Verdana" w:hAnsi="Verdana"/>
          <w:sz w:val="20"/>
          <w:szCs w:val="20"/>
        </w:rPr>
        <w:t xml:space="preserve"> omdat een tientallen jaren oud park van het ene moment op het andere wijzigt in een park voor uitsluitend luxe recreatiewoningen.</w:t>
      </w:r>
    </w:p>
    <w:p w:rsidRPr="008E39F4" w:rsidR="00095BF5" w:rsidP="00095BF5" w:rsidRDefault="00095BF5">
      <w:pPr>
        <w:pStyle w:val="Hoofdtekst"/>
        <w:rPr>
          <w:rFonts w:ascii="Verdana" w:hAnsi="Verdana"/>
          <w:sz w:val="20"/>
          <w:szCs w:val="20"/>
        </w:rPr>
      </w:pPr>
      <w:r w:rsidRPr="008E39F4">
        <w:rPr>
          <w:rFonts w:ascii="Verdana" w:hAnsi="Verdana"/>
          <w:sz w:val="20"/>
          <w:szCs w:val="20"/>
        </w:rPr>
        <w:t>De</w:t>
      </w:r>
      <w:r w:rsidRPr="008E39F4" w:rsidR="005F0E6F">
        <w:rPr>
          <w:rFonts w:ascii="Verdana" w:hAnsi="Verdana"/>
          <w:sz w:val="20"/>
          <w:szCs w:val="20"/>
        </w:rPr>
        <w:t xml:space="preserve"> huidige </w:t>
      </w:r>
      <w:r w:rsidRPr="008E39F4">
        <w:rPr>
          <w:rFonts w:ascii="Verdana" w:hAnsi="Verdana"/>
          <w:sz w:val="20"/>
          <w:szCs w:val="20"/>
        </w:rPr>
        <w:t xml:space="preserve"> regels zijn immoreel en beschermen uitsluitend de belangen van de parkeigenaar.</w:t>
      </w:r>
    </w:p>
    <w:p w:rsidRPr="008E39F4" w:rsidR="00095BF5" w:rsidP="00095BF5" w:rsidRDefault="00095BF5">
      <w:pPr>
        <w:pStyle w:val="Hoofdtekst"/>
        <w:rPr>
          <w:rFonts w:ascii="Verdana" w:hAnsi="Verdana"/>
          <w:sz w:val="20"/>
          <w:szCs w:val="20"/>
        </w:rPr>
      </w:pPr>
      <w:r w:rsidRPr="008E39F4">
        <w:rPr>
          <w:rFonts w:ascii="Verdana" w:hAnsi="Verdana"/>
          <w:sz w:val="20"/>
          <w:szCs w:val="20"/>
        </w:rPr>
        <w:t xml:space="preserve">Wij pleiten dan ook voor een goede huurbescherming, langlopende contracten en </w:t>
      </w:r>
      <w:proofErr w:type="spellStart"/>
      <w:r w:rsidRPr="008E39F4">
        <w:rPr>
          <w:rFonts w:ascii="Verdana" w:hAnsi="Verdana"/>
          <w:sz w:val="20"/>
          <w:szCs w:val="20"/>
        </w:rPr>
        <w:t>marktgerelateerde</w:t>
      </w:r>
      <w:proofErr w:type="spellEnd"/>
      <w:r w:rsidRPr="008E39F4">
        <w:rPr>
          <w:rFonts w:ascii="Verdana" w:hAnsi="Verdana"/>
          <w:sz w:val="20"/>
          <w:szCs w:val="20"/>
        </w:rPr>
        <w:t xml:space="preserve"> uitkoopregelingen bij opzegging</w:t>
      </w:r>
    </w:p>
    <w:p w:rsidRPr="008E39F4" w:rsidR="00095BF5" w:rsidP="00095BF5" w:rsidRDefault="00095BF5">
      <w:pPr>
        <w:overflowPunct/>
        <w:rPr>
          <w:rFonts w:ascii="Verdana" w:hAnsi="Verdana"/>
          <w:b/>
          <w:bCs/>
          <w:strike/>
          <w:sz w:val="20"/>
          <w:szCs w:val="20"/>
        </w:rPr>
      </w:pPr>
    </w:p>
    <w:p w:rsidRPr="008E39F4" w:rsidR="00095BF5" w:rsidP="00095BF5" w:rsidRDefault="00095BF5">
      <w:pPr>
        <w:pStyle w:val="Lijstalinea"/>
        <w:rPr>
          <w:rFonts w:ascii="Verdana" w:hAnsi="Verdana"/>
          <w:b/>
          <w:bCs/>
          <w:i/>
          <w:iCs/>
          <w:sz w:val="20"/>
          <w:szCs w:val="20"/>
        </w:rPr>
      </w:pPr>
    </w:p>
    <w:p w:rsidRPr="008E39F4" w:rsidR="00095BF5" w:rsidP="00095BF5" w:rsidRDefault="00095BF5">
      <w:pPr>
        <w:pStyle w:val="Lijstalinea"/>
        <w:rPr>
          <w:rFonts w:ascii="Verdana" w:hAnsi="Verdana"/>
          <w:b/>
          <w:bCs/>
          <w:i/>
          <w:iCs/>
          <w:sz w:val="20"/>
          <w:szCs w:val="20"/>
        </w:rPr>
      </w:pPr>
    </w:p>
    <w:p w:rsidRPr="008E39F4" w:rsidR="00E02A59" w:rsidP="00E02A59" w:rsidRDefault="00E02A59">
      <w:pPr>
        <w:rPr>
          <w:rFonts w:ascii="Verdana" w:hAnsi="Verdana"/>
          <w:b/>
          <w:bCs/>
          <w:sz w:val="20"/>
          <w:szCs w:val="20"/>
        </w:rPr>
      </w:pPr>
      <w:r w:rsidRPr="008E39F4">
        <w:rPr>
          <w:rFonts w:ascii="Verdana" w:hAnsi="Verdana"/>
          <w:b/>
          <w:bCs/>
          <w:sz w:val="20"/>
          <w:szCs w:val="20"/>
        </w:rPr>
        <w:t xml:space="preserve">2. Wettelijk vast te leggen dat recreanten met een vaste         </w:t>
      </w:r>
    </w:p>
    <w:p w:rsidRPr="008E39F4" w:rsidR="00E02A59" w:rsidP="00E02A59" w:rsidRDefault="00E02A59">
      <w:pPr>
        <w:rPr>
          <w:rFonts w:ascii="Verdana" w:hAnsi="Verdana"/>
          <w:b/>
          <w:bCs/>
          <w:sz w:val="20"/>
          <w:szCs w:val="20"/>
        </w:rPr>
      </w:pPr>
      <w:r w:rsidRPr="008E39F4">
        <w:rPr>
          <w:rFonts w:ascii="Verdana" w:hAnsi="Verdana"/>
          <w:b/>
          <w:bCs/>
          <w:sz w:val="20"/>
          <w:szCs w:val="20"/>
        </w:rPr>
        <w:t xml:space="preserve">    jaarplaats het eerste recht hebben op koop bij verkoop van </w:t>
      </w:r>
    </w:p>
    <w:p w:rsidRPr="008E39F4" w:rsidR="00E02A59" w:rsidP="00E02A59" w:rsidRDefault="00E02A59">
      <w:pPr>
        <w:rPr>
          <w:rFonts w:ascii="Verdana" w:hAnsi="Verdana"/>
          <w:b/>
          <w:bCs/>
          <w:sz w:val="20"/>
          <w:szCs w:val="20"/>
        </w:rPr>
      </w:pPr>
      <w:r w:rsidRPr="008E39F4">
        <w:rPr>
          <w:rFonts w:ascii="Verdana" w:hAnsi="Verdana"/>
          <w:b/>
          <w:bCs/>
          <w:sz w:val="20"/>
          <w:szCs w:val="20"/>
        </w:rPr>
        <w:t xml:space="preserve">    hun camping of recreatiepark.</w:t>
      </w:r>
    </w:p>
    <w:p w:rsidRPr="008E39F4" w:rsidR="00E02A59" w:rsidP="00E02A59" w:rsidRDefault="00E02A59">
      <w:pPr>
        <w:rPr>
          <w:rFonts w:ascii="Verdana" w:hAnsi="Verdana"/>
          <w:b/>
          <w:bCs/>
          <w:sz w:val="20"/>
          <w:szCs w:val="20"/>
        </w:rPr>
      </w:pPr>
    </w:p>
    <w:p w:rsidRPr="008E39F4" w:rsidR="00E02A59" w:rsidP="00E02A59" w:rsidRDefault="00E02A59">
      <w:pPr>
        <w:rPr>
          <w:rFonts w:ascii="Verdana" w:hAnsi="Verdana"/>
          <w:b/>
          <w:bCs/>
          <w:sz w:val="20"/>
          <w:szCs w:val="20"/>
        </w:rPr>
      </w:pPr>
    </w:p>
    <w:p w:rsidRPr="008E39F4" w:rsidR="00E02A59" w:rsidP="00E02A59" w:rsidRDefault="00E02A59">
      <w:pPr>
        <w:rPr>
          <w:rFonts w:ascii="Verdana" w:hAnsi="Verdana"/>
          <w:sz w:val="20"/>
          <w:szCs w:val="20"/>
        </w:rPr>
      </w:pPr>
      <w:r w:rsidRPr="008E39F4">
        <w:rPr>
          <w:rFonts w:ascii="Verdana" w:hAnsi="Verdana"/>
          <w:sz w:val="20"/>
          <w:szCs w:val="20"/>
        </w:rPr>
        <w:t xml:space="preserve">Veel </w:t>
      </w:r>
      <w:proofErr w:type="spellStart"/>
      <w:r w:rsidRPr="008E39F4">
        <w:rPr>
          <w:rFonts w:ascii="Verdana" w:hAnsi="Verdana"/>
          <w:sz w:val="20"/>
          <w:szCs w:val="20"/>
        </w:rPr>
        <w:t>jaarplaatshouders</w:t>
      </w:r>
      <w:proofErr w:type="spellEnd"/>
      <w:r w:rsidRPr="008E39F4">
        <w:rPr>
          <w:rFonts w:ascii="Verdana" w:hAnsi="Verdana"/>
          <w:sz w:val="20"/>
          <w:szCs w:val="20"/>
        </w:rPr>
        <w:t xml:space="preserve"> hebben vaak tientallen jaren geinvesteerd in een voor h</w:t>
      </w:r>
      <w:r w:rsidRPr="008E39F4" w:rsidR="005F0E6F">
        <w:rPr>
          <w:rFonts w:ascii="Verdana" w:hAnsi="Verdana"/>
          <w:sz w:val="20"/>
          <w:szCs w:val="20"/>
        </w:rPr>
        <w:t>e</w:t>
      </w:r>
      <w:r w:rsidRPr="008E39F4">
        <w:rPr>
          <w:rFonts w:ascii="Verdana" w:hAnsi="Verdana"/>
          <w:sz w:val="20"/>
          <w:szCs w:val="20"/>
        </w:rPr>
        <w:t>n betaalbaar huisje, stacaravan of chalet. Tevens hebben zij met hun bezoek aan de lokale middenstand en het betalen van staangeld en recreatiebelasting bijgedragen aan de lokale economie van de gemeente waar zij staan. Het is om genoemde reden rechtvaardig dat zij bij verkoop van het park het eerste recht op koop hebben.</w:t>
      </w:r>
    </w:p>
    <w:p w:rsidRPr="008E39F4" w:rsidR="0065577F" w:rsidP="0065577F" w:rsidRDefault="0065577F">
      <w:pPr>
        <w:rPr>
          <w:rFonts w:ascii="Verdana" w:hAnsi="Verdana"/>
          <w:b/>
          <w:bCs/>
          <w:sz w:val="20"/>
          <w:szCs w:val="20"/>
        </w:rPr>
      </w:pPr>
    </w:p>
    <w:p w:rsidRPr="008E39F4" w:rsidR="005F0E6F" w:rsidP="0065577F" w:rsidRDefault="005F0E6F">
      <w:pPr>
        <w:pStyle w:val="Kop"/>
        <w:ind w:left="360"/>
        <w:rPr>
          <w:rFonts w:ascii="Verdana" w:hAnsi="Verdana"/>
          <w:sz w:val="20"/>
          <w:szCs w:val="20"/>
        </w:rPr>
      </w:pPr>
    </w:p>
    <w:p w:rsidRPr="008E39F4" w:rsidR="0065577F" w:rsidP="008E39F4" w:rsidRDefault="008E39F4">
      <w:pPr>
        <w:pStyle w:val="Kop"/>
        <w:rPr>
          <w:rFonts w:ascii="Verdana" w:hAnsi="Verdana"/>
          <w:sz w:val="20"/>
          <w:szCs w:val="20"/>
        </w:rPr>
      </w:pPr>
      <w:r w:rsidRPr="008E39F4">
        <w:rPr>
          <w:rFonts w:ascii="Verdana" w:hAnsi="Verdana"/>
          <w:sz w:val="20"/>
          <w:szCs w:val="20"/>
        </w:rPr>
        <w:t xml:space="preserve">     </w:t>
      </w:r>
      <w:r w:rsidRPr="008E39F4" w:rsidR="0065577F">
        <w:rPr>
          <w:rFonts w:ascii="Verdana" w:hAnsi="Verdana"/>
          <w:sz w:val="20"/>
          <w:szCs w:val="20"/>
        </w:rPr>
        <w:t>Oplossingen en maatregelen</w:t>
      </w:r>
    </w:p>
    <w:p w:rsidRPr="008E39F4" w:rsidR="0065577F" w:rsidP="0065577F" w:rsidRDefault="0065577F">
      <w:pPr>
        <w:rPr>
          <w:rFonts w:ascii="Verdana" w:hAnsi="Verdana"/>
          <w:b/>
          <w:bCs/>
          <w:sz w:val="20"/>
          <w:szCs w:val="20"/>
        </w:rPr>
      </w:pPr>
    </w:p>
    <w:p w:rsidRPr="008E39F4" w:rsidR="0065577F" w:rsidP="0065577F" w:rsidRDefault="0065577F">
      <w:pPr>
        <w:pStyle w:val="Lijstalinea"/>
        <w:numPr>
          <w:ilvl w:val="0"/>
          <w:numId w:val="4"/>
        </w:numPr>
        <w:rPr>
          <w:rFonts w:ascii="Verdana" w:hAnsi="Verdana"/>
          <w:sz w:val="20"/>
          <w:szCs w:val="20"/>
        </w:rPr>
      </w:pPr>
      <w:r w:rsidRPr="008E39F4">
        <w:rPr>
          <w:rFonts w:ascii="Verdana" w:hAnsi="Verdana"/>
          <w:sz w:val="20"/>
          <w:szCs w:val="20"/>
        </w:rPr>
        <w:t>Ondernemers/eigenaren van vakantieparken en campings worden verplicht een recreantenvereniging op te richten waar</w:t>
      </w:r>
      <w:r w:rsidRPr="008E39F4" w:rsidR="00502B52">
        <w:rPr>
          <w:rFonts w:ascii="Verdana" w:hAnsi="Verdana"/>
          <w:sz w:val="20"/>
          <w:szCs w:val="20"/>
        </w:rPr>
        <w:t>mee</w:t>
      </w:r>
      <w:r w:rsidRPr="008E39F4">
        <w:rPr>
          <w:rFonts w:ascii="Verdana" w:hAnsi="Verdana"/>
          <w:sz w:val="20"/>
          <w:szCs w:val="20"/>
        </w:rPr>
        <w:t xml:space="preserve"> minimaal 1 keer per jaar overleg  moet plaats vinden.</w:t>
      </w:r>
    </w:p>
    <w:p w:rsidRPr="008E39F4" w:rsidR="0065577F" w:rsidP="00E02A59" w:rsidRDefault="0065577F">
      <w:pPr>
        <w:pStyle w:val="Lijstalinea"/>
        <w:rPr>
          <w:rFonts w:ascii="Verdana" w:hAnsi="Verdana"/>
          <w:sz w:val="20"/>
          <w:szCs w:val="20"/>
        </w:rPr>
      </w:pPr>
    </w:p>
    <w:p w:rsidRPr="008E39F4" w:rsidR="0065577F" w:rsidP="0065577F" w:rsidRDefault="008A4140">
      <w:pPr>
        <w:pStyle w:val="Lijstalinea"/>
        <w:numPr>
          <w:ilvl w:val="0"/>
          <w:numId w:val="4"/>
        </w:numPr>
        <w:spacing w:after="160" w:line="259" w:lineRule="auto"/>
        <w:rPr>
          <w:rFonts w:ascii="Verdana" w:hAnsi="Verdana"/>
          <w:sz w:val="20"/>
          <w:szCs w:val="20"/>
        </w:rPr>
      </w:pPr>
      <w:r w:rsidRPr="008E39F4">
        <w:rPr>
          <w:rFonts w:ascii="Verdana" w:hAnsi="Verdana"/>
          <w:sz w:val="20"/>
          <w:szCs w:val="20"/>
        </w:rPr>
        <w:t>De overheid ondersteunt de v</w:t>
      </w:r>
      <w:r w:rsidRPr="008E39F4" w:rsidR="00502B52">
        <w:rPr>
          <w:rFonts w:ascii="Verdana" w:hAnsi="Verdana"/>
          <w:sz w:val="20"/>
          <w:szCs w:val="20"/>
        </w:rPr>
        <w:t xml:space="preserve">orming </w:t>
      </w:r>
      <w:r w:rsidRPr="008E39F4" w:rsidR="0065577F">
        <w:rPr>
          <w:rFonts w:ascii="Verdana" w:hAnsi="Verdana"/>
          <w:sz w:val="20"/>
          <w:szCs w:val="20"/>
        </w:rPr>
        <w:t xml:space="preserve"> van </w:t>
      </w:r>
      <w:r w:rsidRPr="008E39F4" w:rsidR="00E02A59">
        <w:rPr>
          <w:rFonts w:ascii="Verdana" w:hAnsi="Verdana"/>
          <w:sz w:val="20"/>
          <w:szCs w:val="20"/>
        </w:rPr>
        <w:t xml:space="preserve">een </w:t>
      </w:r>
      <w:r w:rsidRPr="008E39F4" w:rsidR="0065577F">
        <w:rPr>
          <w:rFonts w:ascii="Verdana" w:hAnsi="Verdana"/>
          <w:sz w:val="20"/>
          <w:szCs w:val="20"/>
        </w:rPr>
        <w:t xml:space="preserve">landelijke </w:t>
      </w:r>
      <w:r w:rsidRPr="008E39F4" w:rsidR="00FD0CB0">
        <w:rPr>
          <w:rFonts w:ascii="Verdana" w:hAnsi="Verdana"/>
          <w:sz w:val="20"/>
          <w:szCs w:val="20"/>
        </w:rPr>
        <w:t>bond</w:t>
      </w:r>
      <w:r w:rsidRPr="008E39F4" w:rsidR="0065577F">
        <w:rPr>
          <w:rFonts w:ascii="Verdana" w:hAnsi="Verdana"/>
          <w:sz w:val="20"/>
          <w:szCs w:val="20"/>
        </w:rPr>
        <w:t xml:space="preserve"> van Recreanten</w:t>
      </w:r>
      <w:r w:rsidRPr="008E39F4" w:rsidR="00E02A59">
        <w:rPr>
          <w:rFonts w:ascii="Verdana" w:hAnsi="Verdana"/>
          <w:sz w:val="20"/>
          <w:szCs w:val="20"/>
        </w:rPr>
        <w:t>.</w:t>
      </w:r>
      <w:r w:rsidRPr="008E39F4" w:rsidR="0065577F">
        <w:rPr>
          <w:rFonts w:ascii="Verdana" w:hAnsi="Verdana"/>
          <w:sz w:val="20"/>
          <w:szCs w:val="20"/>
        </w:rPr>
        <w:t xml:space="preserve"> </w:t>
      </w:r>
      <w:r w:rsidRPr="008E39F4" w:rsidR="00E02A59">
        <w:rPr>
          <w:rFonts w:ascii="Verdana" w:hAnsi="Verdana"/>
          <w:sz w:val="20"/>
          <w:szCs w:val="20"/>
        </w:rPr>
        <w:t>E</w:t>
      </w:r>
      <w:r w:rsidRPr="008E39F4" w:rsidR="0065577F">
        <w:rPr>
          <w:rFonts w:ascii="Verdana" w:hAnsi="Verdana"/>
          <w:sz w:val="20"/>
          <w:szCs w:val="20"/>
        </w:rPr>
        <w:t xml:space="preserve">en soort Vakbond- of Woonbondachtige organisatie, die naast belangenbehartiging, kan onderhandelen met partijen, </w:t>
      </w:r>
      <w:r w:rsidRPr="008E39F4" w:rsidR="00502B52">
        <w:rPr>
          <w:rFonts w:ascii="Verdana" w:hAnsi="Verdana"/>
          <w:sz w:val="20"/>
          <w:szCs w:val="20"/>
        </w:rPr>
        <w:t xml:space="preserve">die </w:t>
      </w:r>
      <w:r w:rsidRPr="008E39F4" w:rsidR="0065577F">
        <w:rPr>
          <w:rFonts w:ascii="Verdana" w:hAnsi="Verdana"/>
          <w:sz w:val="20"/>
          <w:szCs w:val="20"/>
        </w:rPr>
        <w:t>informatie verschaft over recreatie</w:t>
      </w:r>
      <w:r w:rsidRPr="008E39F4" w:rsidR="00E02A59">
        <w:rPr>
          <w:rFonts w:ascii="Verdana" w:hAnsi="Verdana"/>
          <w:sz w:val="20"/>
          <w:szCs w:val="20"/>
        </w:rPr>
        <w:t>,</w:t>
      </w:r>
      <w:r w:rsidRPr="008E39F4" w:rsidR="00502B52">
        <w:rPr>
          <w:rFonts w:ascii="Verdana" w:hAnsi="Verdana"/>
          <w:sz w:val="20"/>
          <w:szCs w:val="20"/>
        </w:rPr>
        <w:t xml:space="preserve"> die </w:t>
      </w:r>
      <w:r w:rsidRPr="008E39F4" w:rsidR="0065577F">
        <w:rPr>
          <w:rFonts w:ascii="Verdana" w:hAnsi="Verdana"/>
          <w:sz w:val="20"/>
          <w:szCs w:val="20"/>
        </w:rPr>
        <w:t>erop let of (nieuw) beleid en regels worden nageleefd. Financiering van de</w:t>
      </w:r>
      <w:r w:rsidRPr="008E39F4" w:rsidR="00502B52">
        <w:rPr>
          <w:rFonts w:ascii="Verdana" w:hAnsi="Verdana"/>
          <w:sz w:val="20"/>
          <w:szCs w:val="20"/>
        </w:rPr>
        <w:t>ze</w:t>
      </w:r>
      <w:r w:rsidRPr="008E39F4" w:rsidR="0065577F">
        <w:rPr>
          <w:rFonts w:ascii="Verdana" w:hAnsi="Verdana"/>
          <w:sz w:val="20"/>
          <w:szCs w:val="20"/>
        </w:rPr>
        <w:t xml:space="preserve"> bond voor recreanten kan op meerdere wijzen plaatsvinden.</w:t>
      </w:r>
      <w:r w:rsidRPr="008E39F4" w:rsidR="00E02A59">
        <w:rPr>
          <w:rFonts w:ascii="Verdana" w:hAnsi="Verdana"/>
          <w:sz w:val="20"/>
          <w:szCs w:val="20"/>
        </w:rPr>
        <w:t xml:space="preserve"> Deze bond kan op basis van gelijkwaardigheid overleg voeren met de Recron. De landelijke organisatie van ondernemers in de recreatiesector.</w:t>
      </w:r>
      <w:r w:rsidRPr="008E39F4" w:rsidR="0065577F">
        <w:rPr>
          <w:rFonts w:ascii="Verdana" w:hAnsi="Verdana"/>
          <w:sz w:val="20"/>
          <w:szCs w:val="20"/>
        </w:rPr>
        <w:t xml:space="preserve"> </w:t>
      </w:r>
    </w:p>
    <w:p w:rsidRPr="008E39F4" w:rsidR="0065577F" w:rsidP="0065577F" w:rsidRDefault="0065577F">
      <w:pPr>
        <w:pStyle w:val="Lijstalinea"/>
        <w:spacing w:after="160" w:line="259" w:lineRule="auto"/>
        <w:rPr>
          <w:rFonts w:ascii="Verdana" w:hAnsi="Verdana"/>
          <w:sz w:val="20"/>
          <w:szCs w:val="20"/>
        </w:rPr>
      </w:pPr>
    </w:p>
    <w:p w:rsidRPr="008E39F4" w:rsidR="008E39F4" w:rsidP="008E39F4" w:rsidRDefault="008E39F4">
      <w:pPr>
        <w:spacing w:after="160" w:line="259" w:lineRule="auto"/>
        <w:rPr>
          <w:rFonts w:ascii="Verdana" w:hAnsi="Verdana"/>
          <w:sz w:val="20"/>
          <w:szCs w:val="20"/>
        </w:rPr>
      </w:pPr>
      <w:r w:rsidRPr="008E39F4">
        <w:rPr>
          <w:rFonts w:ascii="Verdana" w:hAnsi="Verdana"/>
          <w:sz w:val="20"/>
          <w:szCs w:val="20"/>
        </w:rPr>
        <w:t>Wij verzoeken de leden van de Tweede Kamer dringend maatregelen te nemen om de rechten van huurders van jaarplaatsen te versterken.</w:t>
      </w:r>
    </w:p>
    <w:p w:rsidR="00A4640D" w:rsidP="008E39F4" w:rsidRDefault="00A4640D">
      <w:pPr>
        <w:spacing w:after="160" w:line="259" w:lineRule="auto"/>
        <w:rPr>
          <w:rFonts w:ascii="Verdana" w:hAnsi="Verdana"/>
          <w:sz w:val="20"/>
          <w:szCs w:val="20"/>
        </w:rPr>
      </w:pPr>
    </w:p>
    <w:p w:rsidRPr="008E39F4" w:rsidR="008E39F4" w:rsidP="008E39F4" w:rsidRDefault="008E39F4">
      <w:pPr>
        <w:spacing w:after="160" w:line="259" w:lineRule="auto"/>
        <w:rPr>
          <w:rFonts w:ascii="Verdana" w:hAnsi="Verdana"/>
          <w:sz w:val="20"/>
          <w:szCs w:val="20"/>
        </w:rPr>
      </w:pPr>
      <w:r w:rsidRPr="008E39F4">
        <w:rPr>
          <w:rFonts w:ascii="Verdana" w:hAnsi="Verdana"/>
          <w:sz w:val="20"/>
          <w:szCs w:val="20"/>
        </w:rPr>
        <w:t>Met vriendelijke groet.</w:t>
      </w:r>
    </w:p>
    <w:p w:rsidRPr="008E39F4" w:rsidR="008E39F4" w:rsidP="008E39F4" w:rsidRDefault="008E39F4">
      <w:pPr>
        <w:spacing w:after="160" w:line="259" w:lineRule="auto"/>
        <w:rPr>
          <w:rFonts w:ascii="Verdana" w:hAnsi="Verdana"/>
          <w:sz w:val="20"/>
          <w:szCs w:val="20"/>
        </w:rPr>
      </w:pPr>
      <w:r w:rsidRPr="008E39F4">
        <w:rPr>
          <w:rFonts w:ascii="Verdana" w:hAnsi="Verdana"/>
          <w:sz w:val="20"/>
          <w:szCs w:val="20"/>
        </w:rPr>
        <w:t>Cock van Bruggen</w:t>
      </w:r>
    </w:p>
    <w:p w:rsidR="008E39F4" w:rsidP="008E39F4" w:rsidRDefault="008E39F4">
      <w:pPr>
        <w:spacing w:after="160" w:line="259" w:lineRule="auto"/>
        <w:rPr>
          <w:rFonts w:ascii="Verdana" w:hAnsi="Verdana"/>
          <w:sz w:val="20"/>
          <w:szCs w:val="20"/>
        </w:rPr>
      </w:pPr>
      <w:r w:rsidRPr="008E39F4">
        <w:rPr>
          <w:rFonts w:ascii="Verdana" w:hAnsi="Verdana"/>
          <w:sz w:val="20"/>
          <w:szCs w:val="20"/>
        </w:rPr>
        <w:t>Voorzitter Recreanten in Actie.</w:t>
      </w:r>
    </w:p>
    <w:p w:rsidRPr="00D608D4" w:rsidR="00D608D4" w:rsidP="00143A02" w:rsidRDefault="00A4640D">
      <w:pPr>
        <w:spacing w:after="160" w:line="259" w:lineRule="auto"/>
      </w:pPr>
      <w:r>
        <w:rPr>
          <w:rFonts w:ascii="Verdana" w:hAnsi="Verdana"/>
          <w:sz w:val="20"/>
          <w:szCs w:val="20"/>
        </w:rPr>
        <w:t>19 september 2022</w:t>
      </w:r>
      <w:bookmarkStart w:name="_GoBack" w:id="0"/>
      <w:bookmarkEnd w:id="0"/>
    </w:p>
    <w:sectPr w:rsidRPr="00D608D4" w:rsidR="00D608D4" w:rsidSect="00143A02">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3939"/>
    <w:multiLevelType w:val="hybridMultilevel"/>
    <w:tmpl w:val="07D24FB4"/>
    <w:lvl w:ilvl="0" w:tplc="C372845A">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2B6F7A4A"/>
    <w:multiLevelType w:val="hybridMultilevel"/>
    <w:tmpl w:val="EEBEA0A4"/>
    <w:lvl w:ilvl="0" w:tplc="8EA840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9F3CCB"/>
    <w:multiLevelType w:val="hybridMultilevel"/>
    <w:tmpl w:val="4692C6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487504"/>
    <w:multiLevelType w:val="multilevel"/>
    <w:tmpl w:val="C2FE2030"/>
    <w:lvl w:ilvl="0">
      <w:start w:val="1"/>
      <w:numFmt w:val="bullet"/>
      <w:lvlText w:val=""/>
      <w:lvlJc w:val="left"/>
      <w:pPr>
        <w:ind w:left="1440" w:hanging="360"/>
      </w:pPr>
      <w:rPr>
        <w:rFonts w:ascii="Symbol" w:hAnsi="Symbol" w:cs="Symbol"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4050715A"/>
    <w:multiLevelType w:val="hybridMultilevel"/>
    <w:tmpl w:val="69FA0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886BBA"/>
    <w:multiLevelType w:val="hybridMultilevel"/>
    <w:tmpl w:val="DFAAFA48"/>
    <w:lvl w:ilvl="0" w:tplc="4BDCD04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A407421"/>
    <w:multiLevelType w:val="hybridMultilevel"/>
    <w:tmpl w:val="C54EE0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41514A3"/>
    <w:multiLevelType w:val="multilevel"/>
    <w:tmpl w:val="B0728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B10180"/>
    <w:multiLevelType w:val="hybridMultilevel"/>
    <w:tmpl w:val="7FA2D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6"/>
  </w:num>
  <w:num w:numId="5">
    <w:abstractNumId w:val="1"/>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7F"/>
    <w:rsid w:val="00007B76"/>
    <w:rsid w:val="00095BF5"/>
    <w:rsid w:val="00143A02"/>
    <w:rsid w:val="0016279E"/>
    <w:rsid w:val="001652B2"/>
    <w:rsid w:val="002871F6"/>
    <w:rsid w:val="002B0D3A"/>
    <w:rsid w:val="00325AD3"/>
    <w:rsid w:val="003713AF"/>
    <w:rsid w:val="004A2976"/>
    <w:rsid w:val="00502B52"/>
    <w:rsid w:val="005F0E6F"/>
    <w:rsid w:val="0065577F"/>
    <w:rsid w:val="007A05E3"/>
    <w:rsid w:val="007B1B12"/>
    <w:rsid w:val="00801B4D"/>
    <w:rsid w:val="008A4140"/>
    <w:rsid w:val="008E39F4"/>
    <w:rsid w:val="008F426F"/>
    <w:rsid w:val="00A4640D"/>
    <w:rsid w:val="00A777F8"/>
    <w:rsid w:val="00B673B6"/>
    <w:rsid w:val="00C43FD0"/>
    <w:rsid w:val="00D608D4"/>
    <w:rsid w:val="00D61A77"/>
    <w:rsid w:val="00D728E5"/>
    <w:rsid w:val="00E02A59"/>
    <w:rsid w:val="00EA44AE"/>
    <w:rsid w:val="00EC0D69"/>
    <w:rsid w:val="00FD0CB0"/>
    <w:rsid w:val="00FE28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B1E17-57A9-7348-B2C6-2FFDACF7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577F"/>
    <w:pPr>
      <w:overflowPunct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rsid w:val="0065577F"/>
    <w:pPr>
      <w:keepNext/>
      <w:spacing w:before="240" w:after="120"/>
    </w:pPr>
    <w:rPr>
      <w:rFonts w:ascii="Liberation Sans" w:eastAsia="Microsoft YaHei" w:hAnsi="Liberation Sans" w:cs="Arial"/>
      <w:sz w:val="28"/>
      <w:szCs w:val="28"/>
    </w:rPr>
  </w:style>
  <w:style w:type="paragraph" w:styleId="Lijstalinea">
    <w:name w:val="List Paragraph"/>
    <w:basedOn w:val="Standaard"/>
    <w:uiPriority w:val="34"/>
    <w:qFormat/>
    <w:rsid w:val="0065577F"/>
    <w:pPr>
      <w:ind w:left="720"/>
      <w:contextualSpacing/>
    </w:pPr>
  </w:style>
  <w:style w:type="paragraph" w:styleId="Plattetekst">
    <w:name w:val="Body Text"/>
    <w:basedOn w:val="Standaard"/>
    <w:link w:val="PlattetekstChar"/>
    <w:uiPriority w:val="99"/>
    <w:unhideWhenUsed/>
    <w:rsid w:val="0065577F"/>
    <w:pPr>
      <w:spacing w:after="120"/>
    </w:pPr>
  </w:style>
  <w:style w:type="character" w:customStyle="1" w:styleId="PlattetekstChar">
    <w:name w:val="Platte tekst Char"/>
    <w:basedOn w:val="Standaardalinea-lettertype"/>
    <w:link w:val="Plattetekst"/>
    <w:uiPriority w:val="99"/>
    <w:rsid w:val="0065577F"/>
  </w:style>
  <w:style w:type="paragraph" w:customStyle="1" w:styleId="Hoofdtekst">
    <w:name w:val="Hoofdtekst"/>
    <w:rsid w:val="00095BF5"/>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828</ap:Words>
  <ap:Characters>4554</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2022-09-17T11:36:00.0000000Z</lastPrinted>
  <dcterms:created xsi:type="dcterms:W3CDTF">2022-09-20T08:29:00.0000000Z</dcterms:created>
  <dcterms:modified xsi:type="dcterms:W3CDTF">2022-09-20T08:29:00.0000000Z</dcterms:modified>
  <version/>
  <category/>
</coreProperties>
</file>