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1342" w:rsidR="00191FCC" w:rsidP="003C0218" w:rsidRDefault="002B5518">
      <w:pPr>
        <w:pStyle w:val="Geenafstand"/>
        <w:rPr>
          <w:rFonts w:ascii="Segoe UI" w:hAnsi="Segoe UI" w:cs="Segoe UI"/>
          <w:color w:val="333333"/>
        </w:rPr>
      </w:pPr>
      <w:r w:rsidRPr="00E41342">
        <w:rPr>
          <w:rFonts w:ascii="Segoe UI" w:hAnsi="Segoe UI" w:cs="Segoe UI"/>
          <w:color w:val="333333"/>
        </w:rPr>
        <w:t>2022Z</w:t>
      </w:r>
      <w:proofErr w:type="gramStart"/>
      <w:r w:rsidRPr="00E41342">
        <w:rPr>
          <w:rFonts w:ascii="Segoe UI" w:hAnsi="Segoe UI" w:cs="Segoe UI"/>
          <w:color w:val="333333"/>
        </w:rPr>
        <w:t>16898</w:t>
      </w:r>
      <w:r w:rsidRPr="00E41342" w:rsidR="00057EFF">
        <w:rPr>
          <w:rFonts w:ascii="Segoe UI" w:hAnsi="Segoe UI" w:cs="Segoe UI"/>
          <w:color w:val="333333"/>
        </w:rPr>
        <w:t xml:space="preserve"> </w:t>
      </w:r>
      <w:r w:rsidRPr="00E41342" w:rsidR="00191FCC">
        <w:rPr>
          <w:rFonts w:ascii="Segoe UI" w:hAnsi="Segoe UI" w:cs="Segoe UI"/>
          <w:color w:val="333333"/>
        </w:rPr>
        <w:t>/</w:t>
      </w:r>
      <w:proofErr w:type="gramEnd"/>
      <w:r w:rsidRPr="00E41342" w:rsidR="00191FCC">
        <w:rPr>
          <w:rFonts w:ascii="Segoe UI" w:hAnsi="Segoe UI" w:cs="Segoe UI"/>
          <w:color w:val="333333"/>
        </w:rPr>
        <w:t xml:space="preserve"> </w:t>
      </w:r>
      <w:r w:rsidRPr="00E41342" w:rsidR="00E41342">
        <w:rPr>
          <w:rFonts w:ascii="Segoe UI" w:hAnsi="Segoe UI" w:cs="Segoe UI"/>
          <w:color w:val="333333"/>
        </w:rPr>
        <w:t>2022D35644</w:t>
      </w:r>
      <w:r w:rsidRPr="00E41342" w:rsidR="00057EFF">
        <w:rPr>
          <w:rFonts w:ascii="Segoe UI" w:hAnsi="Segoe UI" w:cs="Segoe UI"/>
          <w:color w:val="333333"/>
        </w:rPr>
        <w:t xml:space="preserve"> </w:t>
      </w:r>
    </w:p>
    <w:p w:rsidRPr="002B5518" w:rsidR="002B5518" w:rsidP="003C0218" w:rsidRDefault="002B5518">
      <w:pPr>
        <w:pStyle w:val="Geenafstand"/>
        <w:pBdr>
          <w:bottom w:val="single" w:color="auto" w:sz="12" w:space="1"/>
        </w:pBdr>
        <w:rPr>
          <w:lang w:eastAsia="nl-NL"/>
        </w:rPr>
      </w:pPr>
      <w:r w:rsidRPr="002B5518">
        <w:rPr>
          <w:lang w:eastAsia="nl-NL"/>
        </w:rPr>
        <w:br/>
      </w:r>
      <w:r w:rsidRPr="003C7437" w:rsidR="003C7437">
        <w:rPr>
          <w:lang w:eastAsia="nl-NL"/>
        </w:rPr>
        <w:t xml:space="preserve">Voorstel van het lid Heinen (VVD) om het kabinet te verzoeken om te reageren op het </w:t>
      </w:r>
      <w:proofErr w:type="gramStart"/>
      <w:r w:rsidRPr="003C7437" w:rsidR="003C7437">
        <w:rPr>
          <w:lang w:eastAsia="nl-NL"/>
        </w:rPr>
        <w:t>NRC artikel</w:t>
      </w:r>
      <w:proofErr w:type="gramEnd"/>
      <w:r w:rsidRPr="003C7437" w:rsidR="003C7437">
        <w:rPr>
          <w:lang w:eastAsia="nl-NL"/>
        </w:rPr>
        <w:t xml:space="preserve"> “DNB wil witwasaanpak meer richten op klanten met de hoge risico’s: ‘De pijplijn is overvol’ en om in te gaan op of de huidige aanpak voor de financiële sector nog werkbaar is.</w:t>
      </w:r>
    </w:p>
    <w:p w:rsidR="003C0218" w:rsidP="003C0218" w:rsidRDefault="003C0218">
      <w:pPr>
        <w:pStyle w:val="Geenafstand"/>
        <w:rPr>
          <w:lang w:eastAsia="nl-NL"/>
        </w:rPr>
      </w:pPr>
    </w:p>
    <w:p w:rsidR="002B5518" w:rsidP="003C0218" w:rsidRDefault="002B5518">
      <w:pPr>
        <w:pStyle w:val="Geenafstand"/>
      </w:pPr>
      <w:r>
        <w:t>Van: Veen, I. van</w:t>
      </w:r>
    </w:p>
    <w:p w:rsidR="002B5518" w:rsidP="003C0218" w:rsidRDefault="002B5518">
      <w:pPr>
        <w:pStyle w:val="Geenafstand"/>
      </w:pPr>
      <w:r>
        <w:t>Verzonden: woensdag 14 september 2022 11:03</w:t>
      </w:r>
    </w:p>
    <w:p w:rsidR="002B5518" w:rsidP="003C0218" w:rsidRDefault="002B5518">
      <w:pPr>
        <w:pStyle w:val="Geenafstand"/>
      </w:pPr>
      <w:r>
        <w:t>Aan: Commissie Financiën</w:t>
      </w:r>
    </w:p>
    <w:p w:rsidR="00191FCC" w:rsidP="003C0218" w:rsidRDefault="002B5518">
      <w:pPr>
        <w:pStyle w:val="Geenafstand"/>
      </w:pPr>
      <w:r>
        <w:t xml:space="preserve">Onderwerp: Verzoek </w:t>
      </w:r>
      <w:proofErr w:type="spellStart"/>
      <w:r>
        <w:t>RvW</w:t>
      </w:r>
      <w:proofErr w:type="spellEnd"/>
      <w:r>
        <w:t xml:space="preserve"> PV Fin</w:t>
      </w:r>
    </w:p>
    <w:p w:rsidR="002B5518" w:rsidP="003C0218" w:rsidRDefault="002B5518">
      <w:pPr>
        <w:pStyle w:val="Geenafstand"/>
      </w:pPr>
    </w:p>
    <w:p w:rsidR="002B5518" w:rsidP="003C0218" w:rsidRDefault="002B5518">
      <w:pPr>
        <w:pStyle w:val="Geenafstand"/>
      </w:pPr>
      <w:r>
        <w:t>Beste,</w:t>
      </w:r>
    </w:p>
    <w:p w:rsidR="002B5518" w:rsidP="003C0218" w:rsidRDefault="002B5518">
      <w:pPr>
        <w:pStyle w:val="Geenafstand"/>
      </w:pPr>
    </w:p>
    <w:p w:rsidR="002B5518" w:rsidP="003C0218" w:rsidRDefault="002B5518">
      <w:pPr>
        <w:pStyle w:val="Geenafstand"/>
      </w:pPr>
      <w:r>
        <w:t>Graag doe ik namens de heer Heinen (VVD) het verzoek het Kabinet om een reactie te vragen op het NRC artikel “DNB wil witwasaanpak meer richten op klanten met de hoge risico’s: ‘De pijplijn is overvol’</w:t>
      </w:r>
      <w:r>
        <w:rPr>
          <w:color w:val="000000"/>
        </w:rPr>
        <w:t xml:space="preserve"> </w:t>
      </w:r>
      <w:r>
        <w:t>” (</w:t>
      </w:r>
      <w:hyperlink w:history="1" r:id="rId4">
        <w:r>
          <w:rPr>
            <w:rStyle w:val="Hyperlink"/>
          </w:rPr>
          <w:t>DNB wil witwasaanpak meer richten op klanten met de hoge risico’s: ‘De pijplijn is overvol’ - NRC</w:t>
        </w:r>
      </w:hyperlink>
      <w:r>
        <w:t>)</w:t>
      </w:r>
      <w:r>
        <w:rPr>
          <w:color w:val="000000"/>
        </w:rPr>
        <w:t xml:space="preserve"> en hierbij in te gaan op de vraag of de huidige aanpak voor de financiële sector nog werkbaar is.</w:t>
      </w:r>
      <w:r>
        <w:t xml:space="preserve"> </w:t>
      </w:r>
      <w:r>
        <w:rPr>
          <w:color w:val="000000"/>
        </w:rPr>
        <w:t>Deze reactie kan betrokken worden bij de nog te ontvangen beleidsagenda witwassen. Indien de beleidsagenda niet voor het commissiedebat</w:t>
      </w:r>
      <w:r>
        <w:t xml:space="preserve"> Bestrijding witwassen en terrorismefinanciering d.d. 20 oktober</w:t>
      </w:r>
      <w:r>
        <w:rPr>
          <w:color w:val="000000"/>
        </w:rPr>
        <w:t xml:space="preserve"> wordt verzonden, ontvangen we graag een aparte brief. </w:t>
      </w:r>
    </w:p>
    <w:p w:rsidR="002B5518" w:rsidP="003C0218" w:rsidRDefault="002B5518">
      <w:pPr>
        <w:pStyle w:val="Geenafstand"/>
        <w:rPr>
          <w:color w:val="1F497D"/>
        </w:rPr>
      </w:pPr>
    </w:p>
    <w:p w:rsidR="002B5518" w:rsidP="003C0218" w:rsidRDefault="002B5518">
      <w:pPr>
        <w:pStyle w:val="Geenafstand"/>
      </w:pPr>
      <w:r>
        <w:t>Alvast veel dank!</w:t>
      </w:r>
    </w:p>
    <w:p w:rsidR="002B5518" w:rsidP="003C0218" w:rsidRDefault="002B5518">
      <w:pPr>
        <w:pStyle w:val="Geenafstand"/>
      </w:pPr>
    </w:p>
    <w:p w:rsidR="002B5518" w:rsidP="003C0218" w:rsidRDefault="002B5518">
      <w:pPr>
        <w:pStyle w:val="Geenafstand"/>
        <w:rPr>
          <w:color w:val="323296"/>
          <w:lang w:eastAsia="nl-NL"/>
        </w:rPr>
      </w:pPr>
      <w:r>
        <w:rPr>
          <w:color w:val="323296"/>
          <w:lang w:eastAsia="nl-NL"/>
        </w:rPr>
        <w:t>Met vriendelijke groet,</w:t>
      </w:r>
    </w:p>
    <w:p w:rsidR="002B5518" w:rsidP="003C0218" w:rsidRDefault="002B5518">
      <w:pPr>
        <w:pStyle w:val="Geenafstand"/>
        <w:rPr>
          <w:color w:val="323296"/>
          <w:lang w:eastAsia="nl-NL"/>
        </w:rPr>
      </w:pPr>
      <w:r>
        <w:rPr>
          <w:color w:val="323296"/>
          <w:lang w:eastAsia="nl-NL"/>
        </w:rPr>
        <w:t>Ilse van Veen</w:t>
      </w:r>
    </w:p>
    <w:p w:rsidR="002B5518" w:rsidP="004C0148" w:rsidRDefault="002B5518">
      <w:pPr>
        <w:pStyle w:val="Geenafstand"/>
      </w:pPr>
      <w:r>
        <w:rPr>
          <w:color w:val="969696"/>
          <w:lang w:eastAsia="nl-NL"/>
        </w:rPr>
        <w:t>Persoonlijk Medewerker Dhr. E. Heinen</w:t>
      </w:r>
      <w:r>
        <w:rPr>
          <w:color w:val="969696"/>
          <w:lang w:eastAsia="nl-NL"/>
        </w:rPr>
        <w:br/>
      </w:r>
      <w:bookmarkStart w:name="_GoBack" w:id="0"/>
      <w:bookmarkEnd w:id="0"/>
    </w:p>
    <w:p w:rsidR="00191FCC" w:rsidP="003C0218" w:rsidRDefault="00191FCC">
      <w:pPr>
        <w:pStyle w:val="Geenafstand"/>
      </w:pPr>
    </w:p>
    <w:p w:rsidR="00D15A35" w:rsidP="003C0218" w:rsidRDefault="00D15A35">
      <w:pPr>
        <w:pStyle w:val="Geenafstand"/>
      </w:pPr>
      <w:r>
        <w:t xml:space="preserve"> </w:t>
      </w: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B5518"/>
    <w:rsid w:val="003C0218"/>
    <w:rsid w:val="003C7437"/>
    <w:rsid w:val="00447B4C"/>
    <w:rsid w:val="004C0148"/>
    <w:rsid w:val="00760E97"/>
    <w:rsid w:val="00D15A35"/>
    <w:rsid w:val="00E41342"/>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semiHidden/>
    <w:unhideWhenUsed/>
    <w:rsid w:val="00191FCC"/>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rc.nl/nieuws/2022/09/08/ruim-een-miljoen-ongebruikelijke-financiele-transacties-witwasaanpak-mag-wel-gerichter-vindt-dnb-a414120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ap:Words>
  <ap:Characters>1136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2022-09-14T14:06:00.0000000Z</dcterms:created>
  <dcterms:modified xsi:type="dcterms:W3CDTF">2022-09-14T14:06:00.0000000Z</dcterms:modified>
  <version/>
  <category/>
</coreProperties>
</file>